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8"/>
          <w:szCs w:val="28"/>
        </w:rPr>
      </w:pPr>
      <w:r>
        <w:rPr>
          <w:b/>
          <w:sz w:val="28"/>
          <w:szCs w:val="28"/>
        </w:rPr>
        <w:t xml:space="preserve">АДМИНИСТРАЦИЯ ГОРОДА ДИМИТРОВГРАДА </w:t>
      </w:r>
    </w:p>
    <w:p>
      <w:pPr>
        <w:pStyle w:val="Normal"/>
        <w:jc w:val="center"/>
        <w:rPr>
          <w:b/>
          <w:b/>
          <w:sz w:val="28"/>
          <w:szCs w:val="28"/>
        </w:rPr>
      </w:pPr>
      <w:r>
        <w:rPr>
          <w:b/>
          <w:sz w:val="28"/>
          <w:szCs w:val="28"/>
        </w:rPr>
        <w:t>УЛЬЯНОВСКОЙ ОБЛАСТИ</w:t>
      </w:r>
    </w:p>
    <w:p>
      <w:pPr>
        <w:pStyle w:val="Normal"/>
        <w:jc w:val="center"/>
        <w:rPr>
          <w:b/>
          <w:b/>
          <w:sz w:val="28"/>
          <w:szCs w:val="28"/>
        </w:rPr>
      </w:pPr>
      <w:r>
        <w:rPr>
          <w:b/>
          <w:sz w:val="28"/>
          <w:szCs w:val="28"/>
        </w:rPr>
      </w:r>
    </w:p>
    <w:p>
      <w:pPr>
        <w:pStyle w:val="Normal"/>
        <w:jc w:val="center"/>
        <w:rPr>
          <w:sz w:val="28"/>
          <w:szCs w:val="28"/>
        </w:rPr>
      </w:pPr>
      <w:r>
        <w:rPr>
          <w:sz w:val="28"/>
          <w:szCs w:val="28"/>
        </w:rPr>
        <w:t xml:space="preserve">Комитет по жилищно-коммунальному комплексу </w:t>
      </w:r>
    </w:p>
    <w:p>
      <w:pPr>
        <w:pStyle w:val="Normal"/>
        <w:jc w:val="center"/>
        <w:rPr>
          <w:sz w:val="28"/>
          <w:szCs w:val="28"/>
        </w:rPr>
      </w:pPr>
      <w:r>
        <w:rPr>
          <w:sz w:val="28"/>
          <w:szCs w:val="28"/>
        </w:rPr>
      </w:r>
    </w:p>
    <w:p>
      <w:pPr>
        <w:pStyle w:val="Normal"/>
        <w:jc w:val="center"/>
        <w:rPr>
          <w:b/>
          <w:b/>
          <w:sz w:val="28"/>
          <w:szCs w:val="28"/>
        </w:rPr>
      </w:pPr>
      <w:r>
        <w:rPr>
          <w:b/>
          <w:sz w:val="28"/>
          <w:szCs w:val="28"/>
        </w:rPr>
        <w:t>ПРИКАЗ</w:t>
      </w:r>
    </w:p>
    <w:p>
      <w:pPr>
        <w:pStyle w:val="Normal"/>
        <w:tabs>
          <w:tab w:val="clear" w:pos="709"/>
          <w:tab w:val="left" w:pos="9000" w:leader="none"/>
          <w:tab w:val="left" w:pos="9540" w:leader="none"/>
        </w:tabs>
        <w:ind w:right="277" w:hanging="0"/>
        <w:jc w:val="right"/>
        <w:rPr>
          <w:b/>
          <w:b/>
          <w:color w:val="00000A"/>
          <w:sz w:val="28"/>
          <w:szCs w:val="28"/>
        </w:rPr>
      </w:pPr>
      <w:r>
        <w:rPr>
          <w:b/>
          <w:color w:val="00000A"/>
          <w:sz w:val="28"/>
          <w:szCs w:val="28"/>
        </w:rPr>
      </w:r>
    </w:p>
    <w:p>
      <w:pPr>
        <w:pStyle w:val="Normal"/>
        <w:rPr>
          <w:b/>
          <w:b/>
          <w:color w:val="00000A"/>
          <w:sz w:val="28"/>
          <w:szCs w:val="28"/>
        </w:rPr>
      </w:pPr>
      <w:r>
        <w:rPr>
          <w:b/>
          <w:color w:val="00000A"/>
          <w:sz w:val="28"/>
          <w:szCs w:val="28"/>
        </w:rPr>
        <w:t>«2</w:t>
      </w:r>
      <w:r>
        <w:rPr>
          <w:b/>
          <w:color w:val="00000A"/>
          <w:sz w:val="28"/>
          <w:szCs w:val="28"/>
        </w:rPr>
        <w:t>3</w:t>
      </w:r>
      <w:r>
        <w:rPr>
          <w:b/>
          <w:color w:val="00000A"/>
          <w:sz w:val="28"/>
          <w:szCs w:val="28"/>
        </w:rPr>
        <w:t xml:space="preserve">» </w:t>
      </w:r>
      <w:r>
        <w:rPr>
          <w:b/>
          <w:color w:val="00000A"/>
          <w:sz w:val="28"/>
          <w:szCs w:val="28"/>
        </w:rPr>
        <w:t>ноября</w:t>
      </w:r>
      <w:r>
        <w:rPr>
          <w:b/>
          <w:color w:val="00000A"/>
          <w:sz w:val="28"/>
          <w:szCs w:val="28"/>
        </w:rPr>
        <w:t xml:space="preserve"> 2021 года                                                                        № </w:t>
      </w:r>
      <w:r>
        <w:rPr>
          <w:b/>
          <w:color w:val="00000A"/>
          <w:sz w:val="28"/>
          <w:szCs w:val="28"/>
        </w:rPr>
        <w:t>86</w:t>
      </w:r>
      <w:r>
        <w:rPr>
          <w:b/>
          <w:color w:val="00000A"/>
          <w:sz w:val="28"/>
          <w:szCs w:val="28"/>
        </w:rPr>
        <w:t>-ОД/21</w:t>
      </w:r>
    </w:p>
    <w:p>
      <w:pPr>
        <w:pStyle w:val="Style22"/>
        <w:rPr>
          <w:b/>
          <w:b/>
          <w:color w:val="00000A"/>
          <w:sz w:val="28"/>
          <w:szCs w:val="28"/>
        </w:rPr>
      </w:pPr>
      <w:r>
        <w:rPr>
          <w:b/>
          <w:color w:val="00000A"/>
          <w:sz w:val="28"/>
          <w:szCs w:val="28"/>
        </w:rPr>
      </w:r>
    </w:p>
    <w:p>
      <w:pPr>
        <w:pStyle w:val="211"/>
        <w:jc w:val="center"/>
        <w:rPr>
          <w:color w:val="000000"/>
        </w:rPr>
      </w:pPr>
      <w:r>
        <w:rPr>
          <w:rFonts w:cs="Times New Roman" w:ascii="Times New Roman" w:hAnsi="Times New Roman"/>
          <w:b/>
          <w:color w:val="000000"/>
          <w:sz w:val="28"/>
          <w:szCs w:val="28"/>
        </w:rPr>
        <w:t>Об утверждении конкурсной документации</w:t>
      </w:r>
    </w:p>
    <w:p>
      <w:pPr>
        <w:pStyle w:val="1"/>
        <w:spacing w:before="0" w:after="0"/>
        <w:rPr>
          <w:color w:val="000000"/>
        </w:rPr>
      </w:pPr>
      <w:r>
        <w:rPr>
          <w:rFonts w:cs="Times New Roman" w:ascii="Times New Roman" w:hAnsi="Times New Roman"/>
          <w:bCs w:val="false"/>
          <w:color w:val="000000"/>
          <w:sz w:val="28"/>
          <w:szCs w:val="28"/>
        </w:rPr>
        <w:t xml:space="preserve">по проведению открытого конкурса на право </w:t>
      </w:r>
      <w:r>
        <w:rPr>
          <w:rFonts w:cs="Times New Roman" w:ascii="Times New Roman" w:hAnsi="Times New Roman"/>
          <w:color w:val="000000"/>
          <w:sz w:val="28"/>
          <w:szCs w:val="28"/>
        </w:rPr>
        <w:t xml:space="preserve">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                               </w:t>
      </w:r>
    </w:p>
    <w:p>
      <w:pPr>
        <w:pStyle w:val="Normal"/>
        <w:jc w:val="center"/>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pStyle w:val="Normal"/>
        <w:rPr>
          <w:bCs/>
          <w:color w:val="00000A"/>
          <w:sz w:val="28"/>
          <w:szCs w:val="28"/>
        </w:rPr>
      </w:pPr>
      <w:r>
        <w:rPr>
          <w:bCs/>
          <w:color w:val="00000A"/>
          <w:sz w:val="28"/>
          <w:szCs w:val="28"/>
        </w:rPr>
      </w:r>
    </w:p>
    <w:p>
      <w:pPr>
        <w:sectPr>
          <w:headerReference w:type="default" r:id="rId2"/>
          <w:footerReference w:type="default" r:id="rId3"/>
          <w:type w:val="nextPage"/>
          <w:pgSz w:w="11906" w:h="16838"/>
          <w:pgMar w:left="1701" w:right="566" w:header="720" w:top="1701" w:footer="425" w:bottom="1134" w:gutter="0"/>
          <w:pgNumType w:fmt="decimal"/>
          <w:formProt w:val="false"/>
          <w:textDirection w:val="lrTb"/>
          <w:docGrid w:type="default" w:linePitch="240" w:charSpace="8192"/>
        </w:sectPr>
        <w:pStyle w:val="Normal"/>
        <w:rPr>
          <w:bCs/>
          <w:color w:val="00000A"/>
          <w:sz w:val="28"/>
          <w:szCs w:val="28"/>
        </w:rPr>
      </w:pPr>
      <w:r>
        <w:rPr>
          <w:bCs/>
          <w:color w:val="00000A"/>
          <w:sz w:val="28"/>
          <w:szCs w:val="28"/>
        </w:rPr>
      </w:r>
    </w:p>
    <w:p>
      <w:pPr>
        <w:pStyle w:val="Normal"/>
        <w:shd w:val="clear" w:color="auto" w:fill="FFFFFF"/>
        <w:tabs>
          <w:tab w:val="clear" w:pos="709"/>
          <w:tab w:val="left" w:pos="0" w:leader="none"/>
        </w:tabs>
        <w:ind w:left="720" w:hanging="0"/>
        <w:jc w:val="center"/>
        <w:rPr>
          <w:bCs/>
          <w:color w:val="00000A"/>
          <w:sz w:val="28"/>
          <w:szCs w:val="28"/>
        </w:rPr>
      </w:pPr>
      <w:r>
        <w:rPr>
          <w:b/>
          <w:bCs/>
          <w:color w:val="00000A"/>
          <w:sz w:val="28"/>
          <w:szCs w:val="28"/>
        </w:rPr>
        <w:t>1. Общие положения</w:t>
      </w:r>
    </w:p>
    <w:p>
      <w:pPr>
        <w:pStyle w:val="NormalWeb"/>
        <w:shd w:val="clear" w:color="auto" w:fill="FFFFFF"/>
        <w:ind w:firstLine="709"/>
        <w:jc w:val="both"/>
        <w:rPr>
          <w:bCs/>
          <w:color w:val="00000A"/>
          <w:sz w:val="28"/>
          <w:szCs w:val="28"/>
        </w:rPr>
      </w:pPr>
      <w:r>
        <w:rPr>
          <w:sz w:val="28"/>
          <w:szCs w:val="28"/>
        </w:rPr>
        <w:t>1.1. П</w:t>
      </w:r>
      <w:r>
        <w:rPr>
          <w:bCs/>
          <w:sz w:val="28"/>
          <w:szCs w:val="28"/>
        </w:rPr>
        <w:t xml:space="preserve">онятия, используемые в настоящей конкурсной документации применяются в значениях, указанных в </w:t>
      </w:r>
      <w:r>
        <w:rPr>
          <w:sz w:val="28"/>
          <w:szCs w:val="28"/>
        </w:rPr>
        <w:t>Положении об организации регулярных перевозок пассажиров и багажа автомобильным транспортом на территории города Димитровграда Ульяновской области утвержденном постановлением администрации города Димитровграда от 30.06.2021 № 1555                                     (далее - Положение об организации регулярных перевозок), Положении об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 утвержденным постановлением администрации города Димитровграда от 04.06.2021 № 1321 (далее - Положение об открытом конкурсе) и в Федеральном законе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pPr>
        <w:pStyle w:val="3"/>
        <w:keepNext w:val="false"/>
        <w:widowControl w:val="false"/>
        <w:numPr>
          <w:ilvl w:val="2"/>
          <w:numId w:val="2"/>
        </w:numPr>
        <w:shd w:val="clear" w:color="auto" w:fill="FFFFFF"/>
        <w:tabs>
          <w:tab w:val="clear" w:pos="709"/>
          <w:tab w:val="left" w:pos="567" w:leader="none"/>
        </w:tabs>
        <w:ind w:firstLine="720"/>
        <w:jc w:val="both"/>
        <w:rPr>
          <w:bCs/>
          <w:color w:val="00000A"/>
          <w:szCs w:val="28"/>
        </w:rPr>
      </w:pPr>
      <w:r>
        <w:rPr>
          <w:b w:val="false"/>
          <w:szCs w:val="28"/>
        </w:rPr>
        <w:t>1.2. К</w:t>
      </w:r>
      <w:r>
        <w:rPr>
          <w:b w:val="false"/>
        </w:rPr>
        <w:t xml:space="preserve">онкурс на право </w:t>
      </w:r>
      <w:r>
        <w:rPr>
          <w:b w:val="false"/>
          <w:szCs w:val="28"/>
        </w:rPr>
        <w:t>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r>
        <w:rPr>
          <w:b w:val="false"/>
        </w:rPr>
        <w:t xml:space="preserve"> является открытым (далее - конкурс).</w:t>
      </w:r>
      <w:r>
        <w:rPr>
          <w:b w:val="false"/>
          <w:szCs w:val="28"/>
        </w:rPr>
        <w:t xml:space="preserve"> Извещение о проведении конкурса и настоящая конкурсная документация публикуется</w:t>
      </w:r>
      <w:r>
        <w:rPr>
          <w:b w:val="false"/>
        </w:rPr>
        <w:t xml:space="preserve"> на официальном сайте администрации города Димитровграда Ульяновской области в информационно-телекоммуникационной сети «Интернет» - </w:t>
      </w:r>
      <w:r>
        <w:rPr>
          <w:b w:val="false"/>
          <w:lang w:val="en-US"/>
        </w:rPr>
        <w:t>www</w:t>
      </w:r>
      <w:r>
        <w:rPr>
          <w:b w:val="false"/>
        </w:rPr>
        <w:t>.</w:t>
      </w:r>
      <w:r>
        <w:rPr>
          <w:rStyle w:val="Style11"/>
          <w:color w:val="000000"/>
        </w:rPr>
        <w:t xml:space="preserve"> </w:t>
      </w:r>
      <w:r>
        <w:rPr>
          <w:b w:val="false"/>
        </w:rPr>
        <w:t>dimitrovgrad.ru                                 (далее - официальный сайт).</w:t>
      </w:r>
    </w:p>
    <w:p>
      <w:pPr>
        <w:pStyle w:val="Normal"/>
        <w:shd w:val="clear" w:color="auto" w:fill="FFFFFF"/>
        <w:ind w:firstLine="709"/>
        <w:jc w:val="both"/>
        <w:rPr>
          <w:bCs/>
          <w:color w:val="00000A"/>
          <w:sz w:val="28"/>
          <w:szCs w:val="28"/>
        </w:rPr>
      </w:pPr>
      <w:r>
        <w:rPr>
          <w:sz w:val="28"/>
          <w:szCs w:val="28"/>
        </w:rPr>
        <w:t>1.3. Конкурс проводится в соответствии с Федеральным законом              № 220-ФЗ, Положением о конкурсе, настоящей конкурсной документацией (далее – конкурсная документация).</w:t>
      </w:r>
    </w:p>
    <w:p>
      <w:pPr>
        <w:pStyle w:val="ConsPlusNormal"/>
        <w:ind w:firstLine="708"/>
        <w:jc w:val="both"/>
        <w:rPr>
          <w:sz w:val="28"/>
          <w:szCs w:val="28"/>
        </w:rPr>
      </w:pPr>
      <w:r>
        <w:rPr>
          <w:sz w:val="28"/>
          <w:szCs w:val="28"/>
        </w:rPr>
        <w:t>1.4. Затраты и расходы на проведение конкурса несёт Администрация города Димитровграда в лице Комитета по жилищно-коммунальному комплексу Администрации города Димитровграда Ульяновской области                       (далее - организатор конкурса).</w:t>
      </w:r>
    </w:p>
    <w:p>
      <w:pPr>
        <w:pStyle w:val="ConsPlusNormal"/>
        <w:ind w:firstLine="708"/>
        <w:jc w:val="both"/>
        <w:rPr>
          <w:bCs/>
          <w:color w:val="00000A"/>
          <w:sz w:val="28"/>
          <w:szCs w:val="28"/>
        </w:rPr>
      </w:pPr>
      <w:r>
        <w:rPr>
          <w:bCs/>
          <w:color w:val="00000A"/>
          <w:sz w:val="28"/>
          <w:szCs w:val="28"/>
        </w:rPr>
      </w:r>
    </w:p>
    <w:p>
      <w:pPr>
        <w:pStyle w:val="3"/>
        <w:numPr>
          <w:ilvl w:val="2"/>
          <w:numId w:val="2"/>
        </w:numPr>
        <w:shd w:val="clear" w:color="auto" w:fill="FFFFFF"/>
        <w:ind w:left="720" w:hanging="0"/>
        <w:rPr>
          <w:bCs/>
          <w:color w:val="00000A"/>
          <w:szCs w:val="28"/>
        </w:rPr>
      </w:pPr>
      <w:r>
        <w:rPr>
          <w:szCs w:val="28"/>
        </w:rPr>
        <w:t>2. Предмет и цель конкурса</w:t>
      </w:r>
    </w:p>
    <w:p>
      <w:pPr>
        <w:pStyle w:val="NormalWeb"/>
        <w:shd w:val="clear" w:color="auto" w:fill="FFFFFF"/>
        <w:jc w:val="both"/>
        <w:rPr>
          <w:bCs/>
          <w:color w:val="00000A"/>
          <w:sz w:val="28"/>
          <w:szCs w:val="28"/>
        </w:rPr>
      </w:pPr>
      <w:r>
        <w:rPr>
          <w:sz w:val="28"/>
          <w:szCs w:val="28"/>
        </w:rPr>
        <w:tab/>
        <w:t xml:space="preserve">2.1. Предметом конкурса является право </w:t>
      </w:r>
      <w:r>
        <w:rPr>
          <w:color w:val="000000"/>
          <w:sz w:val="28"/>
          <w:szCs w:val="28"/>
        </w:rPr>
        <w:t xml:space="preserve">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                               </w:t>
      </w:r>
      <w:r>
        <w:rPr>
          <w:sz w:val="28"/>
          <w:szCs w:val="28"/>
        </w:rPr>
        <w:t xml:space="preserve">(далее – свидетельство) и карт маршрутов регулярных перевозок (далее – карта маршрута). </w:t>
      </w:r>
    </w:p>
    <w:p>
      <w:pPr>
        <w:pStyle w:val="Normal"/>
        <w:shd w:val="clear" w:color="auto" w:fill="FFFFFF"/>
        <w:ind w:firstLine="567"/>
        <w:jc w:val="both"/>
        <w:rPr>
          <w:sz w:val="28"/>
          <w:szCs w:val="28"/>
        </w:rPr>
      </w:pPr>
      <w:r>
        <w:rPr>
          <w:sz w:val="28"/>
          <w:szCs w:val="28"/>
        </w:rPr>
        <w:t>2.2 Целью организации конкурса является формирование эффективной и устойчивой системы организации безопасного транспортного обслуживания жителей муниципального образования «Город Димитровград» Ульяновской области, а также своевременного и полного удовлетворения потребностей населения в транспортных услугах.</w:t>
      </w:r>
    </w:p>
    <w:p>
      <w:pPr>
        <w:pStyle w:val="Normal"/>
        <w:shd w:val="clear" w:color="auto" w:fill="FFFFFF"/>
        <w:ind w:firstLine="567"/>
        <w:jc w:val="both"/>
        <w:rPr>
          <w:bCs/>
          <w:color w:val="00000A"/>
          <w:sz w:val="28"/>
          <w:szCs w:val="28"/>
        </w:rPr>
      </w:pPr>
      <w:r>
        <w:rPr>
          <w:bCs/>
          <w:color w:val="00000A"/>
          <w:sz w:val="28"/>
          <w:szCs w:val="28"/>
        </w:rPr>
      </w:r>
    </w:p>
    <w:p>
      <w:pPr>
        <w:pStyle w:val="Normal"/>
        <w:shd w:val="clear" w:color="auto" w:fill="FFFFFF"/>
        <w:ind w:firstLine="567"/>
        <w:jc w:val="center"/>
        <w:rPr>
          <w:b/>
          <w:b/>
          <w:sz w:val="28"/>
          <w:szCs w:val="28"/>
        </w:rPr>
      </w:pPr>
      <w:r>
        <w:rPr>
          <w:b/>
          <w:sz w:val="28"/>
          <w:szCs w:val="28"/>
        </w:rPr>
        <w:t>3. Основные характеристики и сведения о муниципальном маршруте регулярных перевозок</w:t>
      </w:r>
    </w:p>
    <w:p>
      <w:pPr>
        <w:pStyle w:val="Normal"/>
        <w:widowControl w:val="false"/>
        <w:shd w:val="clear" w:color="auto" w:fill="FFFFFF"/>
        <w:ind w:firstLine="540"/>
        <w:jc w:val="both"/>
        <w:rPr>
          <w:bCs/>
          <w:color w:val="00000A"/>
          <w:sz w:val="28"/>
          <w:szCs w:val="28"/>
        </w:rPr>
      </w:pPr>
      <w:r>
        <w:rPr>
          <w:sz w:val="28"/>
          <w:szCs w:val="28"/>
        </w:rPr>
        <w:t>3.1. Сведения о муниципальных маршрутах проводимого конкурса изложены в приложении № 1 к конкурсной документации.</w:t>
      </w:r>
    </w:p>
    <w:p>
      <w:pPr>
        <w:pStyle w:val="Normal"/>
        <w:widowControl w:val="false"/>
        <w:shd w:val="clear" w:color="auto" w:fill="FFFFFF"/>
        <w:ind w:firstLine="540"/>
        <w:jc w:val="both"/>
        <w:rPr>
          <w:bCs/>
          <w:color w:val="00000A"/>
          <w:sz w:val="28"/>
          <w:szCs w:val="28"/>
        </w:rPr>
      </w:pPr>
      <w:r>
        <w:rPr>
          <w:bCs/>
          <w:color w:val="00000A"/>
          <w:sz w:val="28"/>
          <w:szCs w:val="28"/>
        </w:rPr>
      </w:r>
    </w:p>
    <w:p>
      <w:pPr>
        <w:pStyle w:val="Normal"/>
        <w:widowControl w:val="false"/>
        <w:shd w:val="clear" w:color="auto" w:fill="FFFFFF"/>
        <w:ind w:firstLine="540"/>
        <w:jc w:val="center"/>
        <w:rPr>
          <w:b/>
          <w:b/>
          <w:sz w:val="28"/>
          <w:szCs w:val="28"/>
        </w:rPr>
      </w:pPr>
      <w:r>
        <w:rPr>
          <w:b/>
          <w:sz w:val="28"/>
          <w:szCs w:val="28"/>
        </w:rPr>
        <w:t>4. Требования к претендентам конкурса</w:t>
      </w:r>
    </w:p>
    <w:p>
      <w:pPr>
        <w:pStyle w:val="Normal"/>
        <w:shd w:val="clear" w:color="auto" w:fill="FFFFFF"/>
        <w:jc w:val="both"/>
        <w:rPr>
          <w:bCs/>
          <w:color w:val="00000A"/>
          <w:sz w:val="28"/>
          <w:szCs w:val="28"/>
        </w:rPr>
      </w:pPr>
      <w:r>
        <w:rPr>
          <w:sz w:val="28"/>
          <w:szCs w:val="28"/>
        </w:rPr>
        <w:t>4.1. К участию в конкурсе допускаются юридические лица, индивидуальные предприниматели и уполномоченные претенденты договора простого товарищества, соответствующие требованиям статьи 23 Федерального закона № 220-ФЗ.</w:t>
      </w:r>
    </w:p>
    <w:p>
      <w:pPr>
        <w:pStyle w:val="Normal"/>
        <w:shd w:val="clear" w:color="auto" w:fill="FFFFFF"/>
        <w:jc w:val="both"/>
        <w:rPr>
          <w:bCs/>
          <w:color w:val="00000A"/>
          <w:sz w:val="28"/>
          <w:szCs w:val="28"/>
        </w:rPr>
      </w:pPr>
      <w:r>
        <w:rPr>
          <w:bCs/>
          <w:color w:val="00000A"/>
          <w:sz w:val="28"/>
          <w:szCs w:val="28"/>
        </w:rPr>
      </w:r>
    </w:p>
    <w:p>
      <w:pPr>
        <w:pStyle w:val="7"/>
        <w:keepNext w:val="false"/>
        <w:widowControl/>
        <w:shd w:val="clear" w:color="auto" w:fill="FFFFFF"/>
        <w:tabs>
          <w:tab w:val="clear" w:pos="1476"/>
        </w:tabs>
        <w:rPr>
          <w:sz w:val="28"/>
          <w:szCs w:val="28"/>
        </w:rPr>
      </w:pPr>
      <w:r>
        <w:rPr>
          <w:sz w:val="28"/>
          <w:szCs w:val="28"/>
        </w:rPr>
        <w:t xml:space="preserve">5. Требования к характеристикам транспортных средств, используемых для оказания транспортных услуг, их безопасности </w:t>
      </w:r>
    </w:p>
    <w:p>
      <w:pPr>
        <w:pStyle w:val="Normal"/>
        <w:shd w:val="clear" w:color="auto" w:fill="FFFFFF"/>
        <w:ind w:firstLine="720"/>
        <w:jc w:val="both"/>
        <w:rPr>
          <w:sz w:val="28"/>
          <w:szCs w:val="28"/>
        </w:rPr>
      </w:pPr>
      <w:r>
        <w:rPr>
          <w:sz w:val="28"/>
          <w:szCs w:val="28"/>
        </w:rPr>
        <w:t>5.1. Транспортные средства должны быть:</w:t>
      </w:r>
    </w:p>
    <w:p>
      <w:pPr>
        <w:pStyle w:val="Normal"/>
        <w:shd w:val="clear" w:color="auto" w:fill="FFFFFF"/>
        <w:ind w:firstLine="720"/>
        <w:jc w:val="both"/>
        <w:rPr>
          <w:sz w:val="28"/>
          <w:szCs w:val="28"/>
        </w:rPr>
      </w:pPr>
      <w:r>
        <w:rPr>
          <w:sz w:val="28"/>
          <w:szCs w:val="28"/>
        </w:rPr>
        <w:t>- сертифицированы на территории Российской Федерации;</w:t>
      </w:r>
    </w:p>
    <w:p>
      <w:pPr>
        <w:pStyle w:val="Normal"/>
        <w:shd w:val="clear" w:color="auto" w:fill="FFFFFF"/>
        <w:ind w:firstLine="720"/>
        <w:jc w:val="both"/>
        <w:rPr>
          <w:bCs/>
          <w:color w:val="00000A"/>
          <w:sz w:val="28"/>
          <w:szCs w:val="28"/>
        </w:rPr>
      </w:pPr>
      <w:r>
        <w:rPr>
          <w:sz w:val="28"/>
          <w:szCs w:val="28"/>
        </w:rPr>
        <w:t>- зарегистрированы в органах УГИБДД УМВД России;</w:t>
      </w:r>
    </w:p>
    <w:p>
      <w:pPr>
        <w:pStyle w:val="Normal"/>
        <w:shd w:val="clear" w:color="auto" w:fill="FFFFFF"/>
        <w:ind w:firstLine="720"/>
        <w:jc w:val="both"/>
        <w:rPr>
          <w:bCs/>
          <w:color w:val="00000A"/>
          <w:sz w:val="28"/>
          <w:szCs w:val="28"/>
        </w:rPr>
      </w:pPr>
      <w:r>
        <w:rPr>
          <w:sz w:val="28"/>
          <w:szCs w:val="28"/>
        </w:rPr>
        <w:t xml:space="preserve">- прошедшими в установленном порядке государственный технический осмотр и имеющими действующие полисы </w:t>
      </w:r>
      <w:r>
        <w:rPr>
          <w:rStyle w:val="Style20"/>
          <w:bCs/>
          <w:i w:val="false"/>
          <w:iCs w:val="false"/>
          <w:sz w:val="28"/>
          <w:szCs w:val="28"/>
          <w:shd w:fill="FFFFFF" w:val="clear"/>
        </w:rPr>
        <w:t>обязательного страхования автогражданской ответственности (ОСАГО);</w:t>
      </w:r>
    </w:p>
    <w:p>
      <w:pPr>
        <w:pStyle w:val="Normal"/>
        <w:shd w:val="clear" w:color="auto" w:fill="FFFFFF"/>
        <w:ind w:firstLine="720"/>
        <w:jc w:val="both"/>
        <w:rPr>
          <w:bCs/>
          <w:color w:val="00000A"/>
          <w:sz w:val="28"/>
          <w:szCs w:val="28"/>
        </w:rPr>
      </w:pPr>
      <w:r>
        <w:rPr>
          <w:sz w:val="28"/>
          <w:szCs w:val="28"/>
        </w:rPr>
        <w:t>- оборудованы и оформлены (внутреннее и внешнее) в соответствии с Уставом автомобильного транспорта и городского наземного электрического транспорта, утвержденным Федеральным законом от 08.11.2007 № 259-ФЗ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w:t>
      </w:r>
    </w:p>
    <w:p>
      <w:pPr>
        <w:pStyle w:val="2"/>
        <w:numPr>
          <w:ilvl w:val="1"/>
          <w:numId w:val="2"/>
        </w:numPr>
        <w:shd w:val="clear" w:color="auto" w:fill="FFFFFF"/>
        <w:spacing w:before="0" w:after="0"/>
        <w:ind w:firstLine="709"/>
        <w:jc w:val="both"/>
        <w:rPr>
          <w:rFonts w:ascii="Times New Roman" w:hAnsi="Times New Roman" w:cs="Times New Roman"/>
          <w:color w:val="00000A"/>
        </w:rPr>
      </w:pPr>
      <w:r>
        <w:rPr>
          <w:rFonts w:cs="Times New Roman" w:ascii="Times New Roman" w:hAnsi="Times New Roman"/>
          <w:b w:val="false"/>
          <w:i w:val="false"/>
        </w:rPr>
        <w:t xml:space="preserve">- оснащены </w:t>
      </w:r>
      <w:r>
        <w:rPr>
          <w:rFonts w:cs="Times New Roman" w:ascii="Times New Roman" w:hAnsi="Times New Roman"/>
          <w:b w:val="false"/>
          <w:bCs w:val="false"/>
          <w:i w:val="false"/>
        </w:rPr>
        <w:t>аппаратурой спутниковой навигации ГЛОНАСС или ГЛОНАСС/GPS.</w:t>
      </w:r>
    </w:p>
    <w:p>
      <w:pPr>
        <w:pStyle w:val="Style39"/>
        <w:shd w:val="clear" w:color="auto" w:fill="FFFFFF"/>
        <w:tabs>
          <w:tab w:val="clear" w:pos="709"/>
          <w:tab w:val="left" w:pos="1276" w:leader="none"/>
        </w:tabs>
        <w:ind w:firstLine="709"/>
        <w:jc w:val="both"/>
        <w:rPr>
          <w:bCs/>
          <w:color w:val="00000A"/>
          <w:sz w:val="28"/>
          <w:szCs w:val="28"/>
        </w:rPr>
      </w:pPr>
      <w:r>
        <w:rPr>
          <w:bCs/>
          <w:sz w:val="28"/>
          <w:szCs w:val="28"/>
        </w:rPr>
        <w:t xml:space="preserve">5.2. Количество и класс транспортных средств, предлагаемых претендентом для осуществления перевозок по муниципальному (-ым) маршруту (-ам) регулярных перевозок должно соответствовать требованиям установленным извещением о проведении конкурса и конкурсной документацией. </w:t>
      </w:r>
    </w:p>
    <w:p>
      <w:pPr>
        <w:pStyle w:val="Style39"/>
        <w:shd w:val="clear" w:color="auto" w:fill="FFFFFF"/>
        <w:tabs>
          <w:tab w:val="clear" w:pos="709"/>
          <w:tab w:val="left" w:pos="1134" w:leader="none"/>
        </w:tabs>
        <w:ind w:firstLine="709"/>
        <w:jc w:val="both"/>
        <w:rPr>
          <w:bCs/>
          <w:color w:val="00000A"/>
          <w:sz w:val="28"/>
          <w:szCs w:val="28"/>
        </w:rPr>
      </w:pPr>
      <w:r>
        <w:rPr>
          <w:bCs/>
          <w:sz w:val="28"/>
          <w:szCs w:val="28"/>
        </w:rPr>
        <w:t>5.3. Транспортные средства, предлагаемые претендентом для осуществления перевозок по муниципальным маршрутам регулярных перевозок не должны быть заявлены в качестве транспортных средств, при подаче заявок на участие в конкурсе по другим муниципальным маршрутам проводимого конкурса.</w:t>
      </w:r>
    </w:p>
    <w:p>
      <w:pPr>
        <w:pStyle w:val="Style39"/>
        <w:shd w:val="clear" w:color="auto" w:fill="FFFFFF"/>
        <w:tabs>
          <w:tab w:val="clear" w:pos="709"/>
          <w:tab w:val="left" w:pos="993" w:leader="none"/>
        </w:tabs>
        <w:ind w:left="709" w:hanging="0"/>
        <w:jc w:val="both"/>
        <w:rPr>
          <w:bCs/>
          <w:color w:val="00000A"/>
          <w:sz w:val="28"/>
          <w:szCs w:val="28"/>
        </w:rPr>
      </w:pPr>
      <w:r>
        <w:rPr>
          <w:bCs/>
          <w:color w:val="00000A"/>
          <w:sz w:val="28"/>
          <w:szCs w:val="28"/>
        </w:rPr>
      </w:r>
    </w:p>
    <w:p>
      <w:pPr>
        <w:pStyle w:val="Normal"/>
        <w:shd w:val="clear" w:color="auto" w:fill="FFFFFF"/>
        <w:suppressAutoHyphens w:val="false"/>
        <w:jc w:val="center"/>
        <w:rPr>
          <w:kern w:val="0"/>
          <w:sz w:val="24"/>
          <w:szCs w:val="24"/>
          <w:lang w:eastAsia="ru-RU"/>
        </w:rPr>
      </w:pPr>
      <w:r>
        <w:rPr>
          <w:b/>
          <w:bCs/>
          <w:color w:val="000000"/>
          <w:kern w:val="0"/>
          <w:sz w:val="28"/>
          <w:szCs w:val="28"/>
          <w:lang w:eastAsia="ru-RU"/>
        </w:rPr>
        <w:t>6. Порядок подачи заявки</w:t>
      </w:r>
    </w:p>
    <w:p>
      <w:pPr>
        <w:pStyle w:val="Normal"/>
        <w:widowControl w:val="false"/>
        <w:shd w:val="clear" w:color="auto" w:fill="FFFFFF"/>
        <w:suppressAutoHyphens w:val="false"/>
        <w:ind w:firstLine="540"/>
        <w:jc w:val="both"/>
        <w:rPr>
          <w:kern w:val="0"/>
          <w:sz w:val="24"/>
          <w:szCs w:val="24"/>
          <w:lang w:eastAsia="ru-RU"/>
        </w:rPr>
      </w:pPr>
      <w:r>
        <w:rPr>
          <w:color w:val="000000"/>
          <w:kern w:val="0"/>
          <w:sz w:val="28"/>
          <w:szCs w:val="28"/>
          <w:lang w:eastAsia="ru-RU"/>
        </w:rPr>
        <w:t>6.1. Заявка на участие в конкурсе выражает намерение претендента принять участие в конкурсе на условиях, указанных в извещении о проведении конкурса и конкурсной документации.</w:t>
      </w:r>
    </w:p>
    <w:p>
      <w:pPr>
        <w:pStyle w:val="Normal"/>
        <w:suppressAutoHyphens w:val="false"/>
        <w:ind w:firstLine="540"/>
        <w:jc w:val="both"/>
        <w:rPr>
          <w:kern w:val="0"/>
          <w:sz w:val="24"/>
          <w:szCs w:val="24"/>
          <w:lang w:eastAsia="ru-RU"/>
        </w:rPr>
      </w:pPr>
      <w:r>
        <w:rPr>
          <w:color w:val="000000"/>
          <w:kern w:val="0"/>
          <w:sz w:val="28"/>
          <w:szCs w:val="28"/>
          <w:lang w:eastAsia="ru-RU"/>
        </w:rPr>
        <w:t>6.2. Претендент подаёт заявку в отношении отдельного лота, в письменной форме в запечатанном конверте. На конверте, содержащем заявку, указываются наименование конкурса, номер лота, в отношении которого подаётся заявка, фирменное наименование и почтовый адрес претендента (для юридического лица) или фамилия, имя, отчество, сведения о месте жительства претендента (для индивидуального предпринимателя). В случае подачи одним претендентом двух и более заявок в отношении одного и того же лота при условии, что поданная ранее заявка этим претендентом не отозвана, все его заявки, поданные в отношении данного лота, не рассматриваются.</w:t>
      </w:r>
    </w:p>
    <w:p>
      <w:pPr>
        <w:pStyle w:val="Normal"/>
        <w:widowControl w:val="false"/>
        <w:shd w:val="clear" w:color="auto" w:fill="FFFFFF"/>
        <w:suppressAutoHyphens w:val="false"/>
        <w:ind w:firstLine="540"/>
        <w:jc w:val="both"/>
        <w:rPr>
          <w:kern w:val="0"/>
          <w:sz w:val="24"/>
          <w:szCs w:val="24"/>
          <w:lang w:eastAsia="ru-RU"/>
        </w:rPr>
      </w:pPr>
      <w:r>
        <w:rPr>
          <w:color w:val="000000"/>
          <w:kern w:val="0"/>
          <w:sz w:val="28"/>
          <w:szCs w:val="28"/>
          <w:lang w:eastAsia="ru-RU"/>
        </w:rPr>
        <w:t>6.3. Заявка на участие в конкурсе предоставляется претендентом организатору конкурса лично либо по доверенности (приложение № 8 к конкурсной документации) на бумажном носителе. Отправка заявки на участие в конкурсе почтовыми службами не допускается.</w:t>
      </w:r>
    </w:p>
    <w:p>
      <w:pPr>
        <w:pStyle w:val="Normal"/>
        <w:shd w:val="clear" w:color="auto" w:fill="FFFFFF"/>
        <w:suppressAutoHyphens w:val="false"/>
        <w:ind w:firstLine="567"/>
        <w:jc w:val="both"/>
        <w:rPr>
          <w:kern w:val="0"/>
          <w:sz w:val="24"/>
          <w:szCs w:val="24"/>
          <w:lang w:eastAsia="ru-RU"/>
        </w:rPr>
      </w:pPr>
      <w:r>
        <w:rPr>
          <w:color w:val="000000"/>
          <w:kern w:val="0"/>
          <w:sz w:val="28"/>
          <w:szCs w:val="28"/>
          <w:lang w:eastAsia="ru-RU"/>
        </w:rPr>
        <w:t xml:space="preserve">6.4. </w:t>
      </w:r>
      <w:bookmarkStart w:id="0" w:name="sub_1732"/>
      <w:r>
        <w:rPr>
          <w:color w:val="000000"/>
          <w:kern w:val="0"/>
          <w:sz w:val="28"/>
          <w:szCs w:val="28"/>
          <w:lang w:eastAsia="ru-RU"/>
        </w:rPr>
        <w:t>Претендент, подавший заявку, вправе</w:t>
      </w:r>
      <w:bookmarkEnd w:id="0"/>
      <w:r>
        <w:rPr>
          <w:color w:val="000000"/>
          <w:kern w:val="0"/>
          <w:sz w:val="28"/>
          <w:szCs w:val="28"/>
          <w:lang w:eastAsia="ru-RU"/>
        </w:rPr>
        <w:t xml:space="preserve"> отозвать заявку в любое время до момента вскрытия конвертов. Отзыв заявки подается организатору конкурса 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наименование конкурса, предмета конкурса.</w:t>
      </w:r>
    </w:p>
    <w:p>
      <w:pPr>
        <w:pStyle w:val="Normal"/>
        <w:widowControl w:val="false"/>
        <w:shd w:val="clear" w:color="auto" w:fill="FFFFFF"/>
        <w:suppressAutoHyphens w:val="false"/>
        <w:ind w:firstLine="720"/>
        <w:jc w:val="both"/>
        <w:rPr>
          <w:color w:val="000000"/>
          <w:kern w:val="0"/>
          <w:sz w:val="28"/>
          <w:szCs w:val="28"/>
          <w:lang w:eastAsia="ru-RU"/>
        </w:rPr>
      </w:pPr>
      <w:r>
        <w:rPr>
          <w:color w:val="000000"/>
          <w:kern w:val="0"/>
          <w:sz w:val="28"/>
          <w:szCs w:val="28"/>
          <w:lang w:eastAsia="ru-RU"/>
        </w:rPr>
        <w:t xml:space="preserve">6.5. Дата и время поступления заявки определяется по дате и времени регистрации в «Журнале регистрации поступления заявок», который ведется организатором конкурса. </w:t>
      </w:r>
    </w:p>
    <w:p>
      <w:pPr>
        <w:pStyle w:val="Normal"/>
        <w:widowControl w:val="false"/>
        <w:shd w:val="clear" w:color="auto" w:fill="FFFFFF"/>
        <w:suppressAutoHyphens w:val="false"/>
        <w:ind w:firstLine="720"/>
        <w:jc w:val="both"/>
        <w:rPr>
          <w:color w:val="000000"/>
          <w:kern w:val="0"/>
          <w:sz w:val="28"/>
          <w:szCs w:val="28"/>
          <w:lang w:eastAsia="ru-RU"/>
        </w:rPr>
      </w:pPr>
      <w:r>
        <w:rPr>
          <w:color w:val="000000"/>
          <w:sz w:val="28"/>
          <w:szCs w:val="28"/>
        </w:rPr>
        <w:t>По требованию претендента конкурса, подавшего заявку, организатор конкурса выдает расписку о получении заявки, с указанием даты и времени её поступления.</w:t>
      </w:r>
    </w:p>
    <w:p>
      <w:pPr>
        <w:pStyle w:val="Normal"/>
        <w:shd w:val="clear" w:color="auto" w:fill="FFFFFF"/>
        <w:suppressAutoHyphens w:val="false"/>
        <w:jc w:val="both"/>
        <w:rPr>
          <w:kern w:val="0"/>
          <w:sz w:val="24"/>
          <w:szCs w:val="24"/>
          <w:lang w:eastAsia="ru-RU"/>
        </w:rPr>
      </w:pPr>
      <w:r>
        <w:rPr>
          <w:color w:val="000000"/>
          <w:kern w:val="0"/>
          <w:sz w:val="24"/>
          <w:szCs w:val="24"/>
          <w:lang w:eastAsia="ru-RU"/>
        </w:rPr>
        <w:tab/>
      </w:r>
      <w:r>
        <w:rPr>
          <w:color w:val="000000"/>
          <w:kern w:val="0"/>
          <w:sz w:val="28"/>
          <w:szCs w:val="28"/>
          <w:lang w:eastAsia="ru-RU"/>
        </w:rPr>
        <w:t>6.6. После процедуры подведения итогов конкурса все поступившие заявки, становятся собственностью организатора конкурса и возврату претендентам не подлежат.</w:t>
      </w:r>
    </w:p>
    <w:p>
      <w:pPr>
        <w:pStyle w:val="Normal"/>
        <w:widowControl w:val="false"/>
        <w:shd w:val="clear" w:color="auto" w:fill="FFFFFF"/>
        <w:suppressAutoHyphens w:val="false"/>
        <w:ind w:firstLine="540"/>
        <w:jc w:val="both"/>
        <w:rPr>
          <w:kern w:val="0"/>
          <w:sz w:val="24"/>
          <w:szCs w:val="24"/>
          <w:lang w:eastAsia="ru-RU"/>
        </w:rPr>
      </w:pPr>
      <w:r>
        <w:rPr>
          <w:kern w:val="0"/>
          <w:sz w:val="24"/>
          <w:szCs w:val="24"/>
          <w:lang w:eastAsia="ru-RU"/>
        </w:rPr>
      </w:r>
    </w:p>
    <w:p>
      <w:pPr>
        <w:pStyle w:val="Normal"/>
        <w:shd w:val="clear" w:color="auto" w:fill="FFFFFF"/>
        <w:suppressAutoHyphens w:val="false"/>
        <w:jc w:val="center"/>
        <w:rPr>
          <w:kern w:val="0"/>
          <w:sz w:val="24"/>
          <w:szCs w:val="24"/>
          <w:lang w:eastAsia="ru-RU"/>
        </w:rPr>
      </w:pPr>
      <w:r>
        <w:rPr>
          <w:b/>
          <w:bCs/>
          <w:color w:val="000000"/>
          <w:kern w:val="0"/>
          <w:sz w:val="28"/>
          <w:szCs w:val="28"/>
          <w:lang w:eastAsia="ru-RU"/>
        </w:rPr>
        <w:t xml:space="preserve">7. Инструкция по заполнению заявки и требования к оформлению </w:t>
      </w:r>
    </w:p>
    <w:p>
      <w:pPr>
        <w:pStyle w:val="Normal"/>
        <w:shd w:val="clear" w:color="auto" w:fill="FFFFFF"/>
        <w:suppressAutoHyphens w:val="false"/>
        <w:jc w:val="center"/>
        <w:rPr>
          <w:kern w:val="0"/>
          <w:sz w:val="24"/>
          <w:szCs w:val="24"/>
          <w:lang w:eastAsia="ru-RU"/>
        </w:rPr>
      </w:pPr>
      <w:r>
        <w:rPr>
          <w:b/>
          <w:bCs/>
          <w:color w:val="000000"/>
          <w:kern w:val="0"/>
          <w:sz w:val="28"/>
          <w:szCs w:val="28"/>
          <w:lang w:eastAsia="ru-RU"/>
        </w:rPr>
        <w:t>прилагаемых к ней документов</w:t>
      </w:r>
    </w:p>
    <w:p>
      <w:pPr>
        <w:pStyle w:val="Normal"/>
        <w:widowControl w:val="false"/>
        <w:shd w:val="clear" w:color="auto" w:fill="FFFFFF"/>
        <w:suppressAutoHyphens w:val="false"/>
        <w:ind w:firstLine="540"/>
        <w:jc w:val="both"/>
        <w:rPr>
          <w:kern w:val="0"/>
          <w:sz w:val="24"/>
          <w:szCs w:val="24"/>
          <w:lang w:eastAsia="ru-RU"/>
        </w:rPr>
      </w:pPr>
      <w:r>
        <w:rPr>
          <w:color w:val="000000"/>
          <w:kern w:val="0"/>
          <w:sz w:val="28"/>
          <w:szCs w:val="28"/>
          <w:lang w:eastAsia="ru-RU"/>
        </w:rPr>
        <w:t xml:space="preserve">7.1. Заявка оформляется согласно приложению № 3 к конкурсной документации. Заявка претендента конкурса и прилагаемая к ней документация, должна быть изложена на русском языке. </w:t>
      </w:r>
    </w:p>
    <w:p>
      <w:pPr>
        <w:pStyle w:val="Normal"/>
        <w:widowControl w:val="false"/>
        <w:shd w:val="clear" w:color="auto" w:fill="FFFFFF"/>
        <w:suppressAutoHyphens w:val="false"/>
        <w:ind w:firstLine="540"/>
        <w:jc w:val="both"/>
        <w:rPr>
          <w:kern w:val="0"/>
          <w:sz w:val="24"/>
          <w:szCs w:val="24"/>
          <w:lang w:eastAsia="ru-RU"/>
        </w:rPr>
      </w:pPr>
      <w:r>
        <w:rPr>
          <w:color w:val="000000"/>
          <w:kern w:val="0"/>
          <w:sz w:val="28"/>
          <w:szCs w:val="28"/>
          <w:lang w:eastAsia="ru-RU"/>
        </w:rPr>
        <w:t>7.2. Все документы должны быть аккуратно оформлены и заполнены разборчиво. Подчистки, дополнения и исправления не допускаются. Оформление документов с нарушениями требований конкурсной документации является основанием для отказа в допуске к участию в конкурсе.</w:t>
      </w:r>
    </w:p>
    <w:p>
      <w:pPr>
        <w:pStyle w:val="Normal"/>
        <w:widowControl w:val="false"/>
        <w:shd w:val="clear" w:color="auto" w:fill="FFFFFF"/>
        <w:suppressAutoHyphens w:val="false"/>
        <w:ind w:firstLine="540"/>
        <w:jc w:val="both"/>
        <w:rPr>
          <w:color w:val="000000"/>
          <w:kern w:val="0"/>
          <w:sz w:val="28"/>
          <w:szCs w:val="28"/>
          <w:lang w:eastAsia="ru-RU"/>
        </w:rPr>
      </w:pPr>
      <w:r>
        <w:rPr>
          <w:color w:val="000000"/>
          <w:kern w:val="0"/>
          <w:sz w:val="28"/>
          <w:szCs w:val="28"/>
          <w:lang w:eastAsia="ru-RU"/>
        </w:rPr>
        <w:t>7.3. Документы в составе заявки на участие в конкурсе должны соответствовать разделу 8 конкурсной документации.</w:t>
      </w:r>
    </w:p>
    <w:p>
      <w:pPr>
        <w:pStyle w:val="Normal"/>
        <w:widowControl w:val="false"/>
        <w:shd w:val="clear" w:color="auto" w:fill="FFFFFF"/>
        <w:suppressAutoHyphens w:val="false"/>
        <w:ind w:firstLine="540"/>
        <w:jc w:val="both"/>
        <w:rPr>
          <w:color w:val="000000"/>
          <w:kern w:val="0"/>
          <w:sz w:val="28"/>
          <w:szCs w:val="28"/>
          <w:lang w:eastAsia="ru-RU"/>
        </w:rPr>
      </w:pPr>
      <w:r>
        <w:rPr>
          <w:color w:val="000000"/>
          <w:kern w:val="0"/>
          <w:sz w:val="28"/>
          <w:szCs w:val="28"/>
          <w:lang w:eastAsia="ru-RU"/>
        </w:rPr>
        <w:t xml:space="preserve">Копия документа считается надлежаще оформленной, если каждый лист заверен подписью претендента и скреплен печатью (при наличии). </w:t>
      </w:r>
    </w:p>
    <w:p>
      <w:pPr>
        <w:pStyle w:val="Normal"/>
        <w:widowControl w:val="false"/>
        <w:shd w:val="clear" w:color="auto" w:fill="FFFFFF"/>
        <w:suppressAutoHyphens w:val="false"/>
        <w:ind w:firstLine="540"/>
        <w:jc w:val="both"/>
        <w:rPr>
          <w:color w:val="000000"/>
          <w:kern w:val="0"/>
          <w:sz w:val="28"/>
          <w:szCs w:val="28"/>
          <w:lang w:eastAsia="ru-RU"/>
        </w:rPr>
      </w:pPr>
      <w:r>
        <w:rPr>
          <w:color w:val="000000"/>
          <w:kern w:val="0"/>
          <w:sz w:val="28"/>
          <w:szCs w:val="28"/>
          <w:lang w:eastAsia="ru-RU"/>
        </w:rPr>
        <w:t>Использование факсимиле недопустимо. Заявка на участие в конкурсе, предоставленная с нарушением данных требований, не будет иметь юридической силы и будет считаться не представленной.</w:t>
      </w:r>
    </w:p>
    <w:p>
      <w:pPr>
        <w:pStyle w:val="Normal"/>
        <w:suppressAutoHyphens w:val="false"/>
        <w:ind w:firstLine="540"/>
        <w:jc w:val="both"/>
        <w:rPr>
          <w:kern w:val="0"/>
          <w:sz w:val="24"/>
          <w:szCs w:val="24"/>
          <w:lang w:eastAsia="ru-RU"/>
        </w:rPr>
      </w:pPr>
      <w:r>
        <w:rPr>
          <w:color w:val="000000"/>
          <w:kern w:val="0"/>
          <w:sz w:val="28"/>
          <w:szCs w:val="28"/>
          <w:lang w:eastAsia="ru-RU"/>
        </w:rPr>
        <w:t>7.4</w:t>
      </w:r>
      <w:r>
        <w:rPr>
          <w:color w:val="000000"/>
          <w:kern w:val="0"/>
          <w:sz w:val="30"/>
          <w:szCs w:val="30"/>
          <w:lang w:eastAsia="ru-RU"/>
        </w:rPr>
        <w:t xml:space="preserve">. </w:t>
      </w:r>
      <w:r>
        <w:rPr>
          <w:color w:val="000000"/>
          <w:kern w:val="0"/>
          <w:sz w:val="28"/>
          <w:szCs w:val="28"/>
          <w:lang w:eastAsia="ru-RU"/>
        </w:rPr>
        <w:t>Претенденты конкурса должны запечатать заявку в конверт. На конверте должна быть указана следующая информация:</w:t>
      </w:r>
    </w:p>
    <w:p>
      <w:pPr>
        <w:pStyle w:val="Normal"/>
        <w:widowControl w:val="false"/>
        <w:shd w:val="clear" w:color="auto" w:fill="FFFFFF"/>
        <w:suppressAutoHyphens w:val="false"/>
        <w:ind w:firstLine="720"/>
        <w:rPr>
          <w:kern w:val="0"/>
          <w:sz w:val="24"/>
          <w:szCs w:val="24"/>
          <w:lang w:eastAsia="ru-RU"/>
        </w:rPr>
      </w:pPr>
      <w:r>
        <w:rPr>
          <w:color w:val="000000"/>
          <w:kern w:val="0"/>
          <w:sz w:val="28"/>
          <w:szCs w:val="28"/>
          <w:lang w:eastAsia="ru-RU"/>
        </w:rPr>
        <w:t>- наименование, предмет конкурса;</w:t>
      </w:r>
    </w:p>
    <w:p>
      <w:pPr>
        <w:pStyle w:val="Normal"/>
        <w:widowControl w:val="false"/>
        <w:shd w:val="clear" w:color="auto" w:fill="FFFFFF"/>
        <w:suppressAutoHyphens w:val="false"/>
        <w:ind w:firstLine="720"/>
        <w:rPr>
          <w:kern w:val="0"/>
          <w:sz w:val="24"/>
          <w:szCs w:val="24"/>
          <w:lang w:eastAsia="ru-RU"/>
        </w:rPr>
      </w:pPr>
      <w:r>
        <w:rPr>
          <w:color w:val="000000"/>
          <w:kern w:val="0"/>
          <w:sz w:val="28"/>
          <w:szCs w:val="28"/>
          <w:lang w:eastAsia="ru-RU"/>
        </w:rPr>
        <w:t>- номер лота;</w:t>
      </w:r>
    </w:p>
    <w:p>
      <w:pPr>
        <w:pStyle w:val="Normal"/>
        <w:widowControl w:val="false"/>
        <w:shd w:val="clear" w:color="auto" w:fill="FFFFFF"/>
        <w:suppressAutoHyphens w:val="false"/>
        <w:ind w:firstLine="720"/>
        <w:jc w:val="both"/>
        <w:rPr>
          <w:kern w:val="0"/>
          <w:sz w:val="24"/>
          <w:szCs w:val="24"/>
          <w:lang w:eastAsia="ru-RU"/>
        </w:rPr>
      </w:pPr>
      <w:r>
        <w:rPr>
          <w:color w:val="000000"/>
          <w:kern w:val="0"/>
          <w:sz w:val="28"/>
          <w:szCs w:val="28"/>
          <w:lang w:eastAsia="ru-RU"/>
        </w:rPr>
        <w:t>- наименование и адрес организатора конкурса;</w:t>
      </w:r>
    </w:p>
    <w:p>
      <w:pPr>
        <w:pStyle w:val="Normal"/>
        <w:widowControl w:val="false"/>
        <w:shd w:val="clear" w:color="auto" w:fill="FFFFFF"/>
        <w:suppressAutoHyphens w:val="false"/>
        <w:ind w:firstLine="720"/>
        <w:jc w:val="both"/>
        <w:rPr>
          <w:kern w:val="0"/>
          <w:sz w:val="24"/>
          <w:szCs w:val="24"/>
          <w:lang w:eastAsia="ru-RU"/>
        </w:rPr>
      </w:pPr>
      <w:r>
        <w:rPr>
          <w:color w:val="000000"/>
          <w:kern w:val="0"/>
          <w:sz w:val="28"/>
          <w:szCs w:val="28"/>
          <w:lang w:eastAsia="ru-RU"/>
        </w:rPr>
        <w:t>- фирменное наименование и почтовый адрес претендента (для юридического лица) или фамилия, имя, отчество, сведения о месте жительства претендента (для индивидуального предпринимателя);</w:t>
      </w:r>
    </w:p>
    <w:p>
      <w:pPr>
        <w:pStyle w:val="Normal"/>
        <w:widowControl w:val="false"/>
        <w:shd w:val="clear" w:color="auto" w:fill="FFFFFF"/>
        <w:suppressAutoHyphens w:val="false"/>
        <w:ind w:firstLine="720"/>
        <w:jc w:val="both"/>
        <w:rPr>
          <w:kern w:val="0"/>
          <w:sz w:val="24"/>
          <w:szCs w:val="24"/>
          <w:lang w:eastAsia="ru-RU"/>
        </w:rPr>
      </w:pPr>
      <w:r>
        <w:rPr>
          <w:color w:val="000000"/>
          <w:kern w:val="0"/>
          <w:sz w:val="28"/>
          <w:szCs w:val="28"/>
          <w:lang w:eastAsia="ru-RU"/>
        </w:rPr>
        <w:t xml:space="preserve">При этом если претендент участвует в конкурсе по нескольким лотам, то заявки должны находиться в разных конвертах – по одному на каждый лот. </w:t>
      </w:r>
    </w:p>
    <w:p>
      <w:pPr>
        <w:pStyle w:val="Normal"/>
        <w:widowControl w:val="false"/>
        <w:shd w:val="clear" w:color="auto" w:fill="FFFFFF"/>
        <w:suppressAutoHyphens w:val="false"/>
        <w:ind w:firstLine="720"/>
        <w:jc w:val="both"/>
        <w:rPr>
          <w:kern w:val="0"/>
          <w:sz w:val="24"/>
          <w:szCs w:val="24"/>
          <w:lang w:eastAsia="ru-RU"/>
        </w:rPr>
      </w:pPr>
      <w:r>
        <w:rPr>
          <w:color w:val="000000"/>
          <w:kern w:val="0"/>
          <w:sz w:val="28"/>
          <w:szCs w:val="28"/>
          <w:lang w:eastAsia="ru-RU"/>
        </w:rPr>
        <w:t>Вышеуказанный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pPr>
        <w:pStyle w:val="Normal"/>
        <w:widowControl w:val="false"/>
        <w:shd w:val="clear" w:color="auto" w:fill="FFFFFF"/>
        <w:suppressAutoHyphens w:val="false"/>
        <w:ind w:firstLine="720"/>
        <w:jc w:val="both"/>
        <w:rPr>
          <w:kern w:val="0"/>
          <w:sz w:val="24"/>
          <w:szCs w:val="24"/>
          <w:lang w:eastAsia="ru-RU"/>
        </w:rPr>
      </w:pPr>
      <w:r>
        <w:rPr>
          <w:kern w:val="0"/>
          <w:sz w:val="24"/>
          <w:szCs w:val="24"/>
          <w:lang w:eastAsia="ru-RU"/>
        </w:rPr>
      </w:r>
    </w:p>
    <w:p>
      <w:pPr>
        <w:pStyle w:val="Normal"/>
        <w:shd w:val="clear" w:color="auto" w:fill="FFFFFF"/>
        <w:tabs>
          <w:tab w:val="left" w:pos="709" w:leader="none"/>
          <w:tab w:val="left" w:pos="2406" w:leader="none"/>
        </w:tabs>
        <w:suppressAutoHyphens w:val="false"/>
        <w:jc w:val="center"/>
        <w:rPr>
          <w:b/>
          <w:b/>
          <w:bCs/>
          <w:color w:val="000000"/>
          <w:kern w:val="0"/>
          <w:sz w:val="28"/>
          <w:szCs w:val="28"/>
          <w:lang w:eastAsia="ru-RU"/>
        </w:rPr>
      </w:pPr>
      <w:r>
        <w:rPr>
          <w:b/>
          <w:bCs/>
          <w:color w:val="000000"/>
          <w:kern w:val="0"/>
          <w:sz w:val="28"/>
          <w:szCs w:val="28"/>
          <w:lang w:eastAsia="ru-RU"/>
        </w:rPr>
      </w:r>
    </w:p>
    <w:p>
      <w:pPr>
        <w:pStyle w:val="Normal"/>
        <w:shd w:val="clear" w:color="auto" w:fill="FFFFFF"/>
        <w:tabs>
          <w:tab w:val="left" w:pos="709" w:leader="none"/>
          <w:tab w:val="left" w:pos="2406" w:leader="none"/>
        </w:tabs>
        <w:suppressAutoHyphens w:val="false"/>
        <w:jc w:val="center"/>
        <w:rPr>
          <w:kern w:val="0"/>
          <w:sz w:val="24"/>
          <w:szCs w:val="24"/>
          <w:lang w:eastAsia="ru-RU"/>
        </w:rPr>
      </w:pPr>
      <w:r>
        <w:rPr>
          <w:b/>
          <w:bCs/>
          <w:color w:val="000000"/>
          <w:kern w:val="0"/>
          <w:sz w:val="28"/>
          <w:szCs w:val="28"/>
          <w:lang w:eastAsia="ru-RU"/>
        </w:rPr>
        <w:t>8. Требования к составу заявки на участие в конкурсе</w:t>
      </w:r>
    </w:p>
    <w:p>
      <w:pPr>
        <w:pStyle w:val="Normal"/>
        <w:shd w:val="clear" w:color="auto" w:fill="FFFFFF"/>
        <w:tabs>
          <w:tab w:val="left" w:pos="709" w:leader="none"/>
        </w:tabs>
        <w:suppressAutoHyphens w:val="false"/>
        <w:jc w:val="both"/>
        <w:rPr>
          <w:color w:val="000000"/>
          <w:kern w:val="0"/>
          <w:sz w:val="24"/>
          <w:szCs w:val="24"/>
          <w:lang w:eastAsia="ru-RU"/>
        </w:rPr>
      </w:pPr>
      <w:r>
        <w:rPr>
          <w:color w:val="000000"/>
          <w:kern w:val="0"/>
          <w:sz w:val="28"/>
          <w:szCs w:val="28"/>
          <w:lang w:eastAsia="ru-RU"/>
        </w:rPr>
        <w:t>8.1. Требования к составу заявки на участие в конкурсе:</w:t>
      </w:r>
    </w:p>
    <w:p>
      <w:pPr>
        <w:pStyle w:val="Normal"/>
        <w:shd w:val="clear" w:color="auto" w:fill="FFFFFF"/>
        <w:tabs>
          <w:tab w:val="left" w:pos="709" w:leader="none"/>
        </w:tabs>
        <w:suppressAutoHyphens w:val="false"/>
        <w:jc w:val="both"/>
        <w:rPr>
          <w:color w:val="000000"/>
          <w:kern w:val="0"/>
          <w:sz w:val="24"/>
          <w:szCs w:val="24"/>
          <w:lang w:eastAsia="ru-RU"/>
        </w:rPr>
      </w:pPr>
      <w:r>
        <w:rPr>
          <w:color w:val="000000"/>
          <w:kern w:val="0"/>
          <w:sz w:val="24"/>
          <w:szCs w:val="24"/>
          <w:lang w:eastAsia="ru-RU"/>
        </w:rPr>
      </w:r>
    </w:p>
    <w:tbl>
      <w:tblPr>
        <w:tblW w:w="9649"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709"/>
        <w:gridCol w:w="5808"/>
        <w:gridCol w:w="3132"/>
      </w:tblGrid>
      <w:tr>
        <w:trPr>
          <w:trHeight w:val="301"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w:t>
            </w:r>
          </w:p>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п/п</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center"/>
              <w:rPr>
                <w:kern w:val="0"/>
                <w:sz w:val="24"/>
                <w:szCs w:val="24"/>
                <w:lang w:eastAsia="ru-RU"/>
              </w:rPr>
            </w:pPr>
            <w:r>
              <w:rPr>
                <w:color w:val="000000"/>
                <w:kern w:val="0"/>
                <w:sz w:val="24"/>
                <w:szCs w:val="24"/>
                <w:lang w:eastAsia="ru-RU"/>
              </w:rPr>
              <w:t>Наименование документа</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center"/>
              <w:rPr>
                <w:kern w:val="0"/>
                <w:sz w:val="24"/>
                <w:szCs w:val="24"/>
                <w:lang w:eastAsia="ru-RU"/>
              </w:rPr>
            </w:pPr>
            <w:r>
              <w:rPr>
                <w:color w:val="000000"/>
                <w:kern w:val="0"/>
                <w:sz w:val="24"/>
                <w:szCs w:val="24"/>
                <w:lang w:eastAsia="ru-RU"/>
              </w:rPr>
              <w:t>Примечание</w:t>
            </w:r>
          </w:p>
        </w:tc>
      </w:tr>
      <w:tr>
        <w:trPr>
          <w:trHeight w:val="301"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Опись документов (приложение 4 к конкурсной документации)</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Предоставляется оригинал описи.</w:t>
            </w:r>
          </w:p>
        </w:tc>
      </w:tr>
      <w:tr>
        <w:trPr>
          <w:trHeight w:val="225"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2</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sz w:val="24"/>
                <w:szCs w:val="24"/>
                <w:lang w:eastAsia="ru-RU"/>
              </w:rPr>
            </w:pPr>
            <w:r>
              <w:rPr>
                <w:color w:val="000000"/>
                <w:kern w:val="0"/>
                <w:sz w:val="24"/>
                <w:szCs w:val="24"/>
                <w:lang w:eastAsia="ru-RU"/>
              </w:rPr>
              <w:t xml:space="preserve">Заявка на участие в конкурсе (приложение </w:t>
            </w:r>
            <w:r>
              <w:rPr>
                <w:kern w:val="0"/>
                <w:sz w:val="24"/>
                <w:szCs w:val="24"/>
                <w:lang w:eastAsia="ru-RU"/>
              </w:rPr>
              <w:t>3</w:t>
            </w:r>
            <w:r>
              <w:rPr>
                <w:color w:val="000000"/>
                <w:kern w:val="0"/>
                <w:sz w:val="24"/>
                <w:szCs w:val="24"/>
                <w:lang w:eastAsia="ru-RU"/>
              </w:rPr>
              <w:t xml:space="preserve"> к конкурсной документации)</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Предоставляется оригинал заявки.</w:t>
            </w:r>
          </w:p>
        </w:tc>
      </w:tr>
      <w:tr>
        <w:trPr>
          <w:trHeight w:val="239" w:hRule="atLeast"/>
        </w:trPr>
        <w:tc>
          <w:tcPr>
            <w:tcW w:w="709" w:type="dxa"/>
            <w:vMerge w:val="restart"/>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rPr>
                <w:kern w:val="0"/>
                <w:sz w:val="24"/>
                <w:szCs w:val="24"/>
                <w:lang w:eastAsia="ru-RU"/>
              </w:rPr>
            </w:pPr>
            <w:r>
              <w:rPr>
                <w:color w:val="000000"/>
                <w:kern w:val="0"/>
                <w:sz w:val="24"/>
                <w:szCs w:val="24"/>
                <w:lang w:eastAsia="ru-RU"/>
              </w:rPr>
              <w:t xml:space="preserve">   </w:t>
            </w:r>
            <w:r>
              <w:rPr>
                <w:color w:val="000000"/>
                <w:kern w:val="0"/>
                <w:sz w:val="24"/>
                <w:szCs w:val="24"/>
                <w:lang w:eastAsia="ru-RU"/>
              </w:rPr>
              <w:t>3</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b/>
                <w:bCs/>
                <w:color w:val="000000"/>
                <w:kern w:val="0"/>
                <w:sz w:val="24"/>
                <w:szCs w:val="24"/>
                <w:lang w:eastAsia="ru-RU"/>
              </w:rPr>
              <w:t>Для юридических лиц:</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kern w:val="0"/>
                <w:sz w:val="24"/>
                <w:szCs w:val="24"/>
                <w:lang w:eastAsia="ru-RU"/>
              </w:rPr>
            </w:r>
          </w:p>
        </w:tc>
      </w:tr>
      <w:tr>
        <w:trPr>
          <w:trHeight w:val="619"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Приказ о приеме на работу (вступлении в должность) руководителя или протокол решения учредителей (акционеров) об избрании руководителя</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Предоставляется копия приказа или протокола, заверенная претендентом.</w:t>
            </w:r>
          </w:p>
        </w:tc>
      </w:tr>
      <w:tr>
        <w:trPr>
          <w:trHeight w:val="82"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Устав юридического лица</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Предоставляется копия устава, заверенная претендентом.</w:t>
            </w:r>
          </w:p>
        </w:tc>
      </w:tr>
      <w:tr>
        <w:trPr>
          <w:trHeight w:val="77"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4677" w:leader="none"/>
                <w:tab w:val="left" w:pos="9356" w:leader="none"/>
              </w:tabs>
              <w:suppressAutoHyphens w:val="false"/>
              <w:jc w:val="both"/>
              <w:rPr>
                <w:kern w:val="0"/>
                <w:sz w:val="24"/>
                <w:szCs w:val="24"/>
                <w:lang w:eastAsia="ru-RU"/>
              </w:rPr>
            </w:pPr>
            <w:r>
              <w:rPr>
                <w:b/>
                <w:bCs/>
                <w:color w:val="000000"/>
                <w:kern w:val="0"/>
                <w:sz w:val="24"/>
                <w:szCs w:val="24"/>
                <w:lang w:eastAsia="ru-RU"/>
              </w:rPr>
              <w:t>Для индивидуальных предпринимателей:</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4677" w:leader="none"/>
                <w:tab w:val="left" w:pos="9356" w:leader="none"/>
              </w:tabs>
              <w:suppressAutoHyphens w:val="false"/>
              <w:jc w:val="both"/>
              <w:rPr>
                <w:kern w:val="0"/>
                <w:sz w:val="24"/>
                <w:szCs w:val="24"/>
                <w:lang w:eastAsia="ru-RU"/>
              </w:rPr>
            </w:pPr>
            <w:r>
              <w:rPr>
                <w:kern w:val="0"/>
                <w:sz w:val="24"/>
                <w:szCs w:val="24"/>
                <w:lang w:eastAsia="ru-RU"/>
              </w:rPr>
            </w:r>
          </w:p>
        </w:tc>
      </w:tr>
      <w:tr>
        <w:trPr>
          <w:trHeight w:val="77"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Документ, удостоверяющий личность индивидуального предпринимателя (паспорта гражданина Российской Федерации 2, 3, 4 и 5 страницы)</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копия паспорта, заверенная претендентом.</w:t>
            </w:r>
          </w:p>
        </w:tc>
      </w:tr>
      <w:tr>
        <w:trPr>
          <w:trHeight w:val="619"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4677" w:leader="none"/>
                <w:tab w:val="left" w:pos="9356" w:leader="none"/>
              </w:tabs>
              <w:suppressAutoHyphens w:val="false"/>
              <w:jc w:val="both"/>
              <w:rPr>
                <w:kern w:val="0"/>
                <w:sz w:val="24"/>
                <w:szCs w:val="24"/>
                <w:lang w:eastAsia="ru-RU"/>
              </w:rPr>
            </w:pPr>
            <w:r>
              <w:rPr>
                <w:b/>
                <w:bCs/>
                <w:color w:val="000000"/>
                <w:kern w:val="0"/>
                <w:sz w:val="24"/>
                <w:szCs w:val="24"/>
                <w:lang w:eastAsia="ru-RU"/>
              </w:rPr>
              <w:t>Для уполномоченного претендента договора простого товарищества:</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4677" w:leader="none"/>
                <w:tab w:val="left" w:pos="9356" w:leader="none"/>
              </w:tabs>
              <w:suppressAutoHyphens w:val="false"/>
              <w:jc w:val="both"/>
              <w:rPr>
                <w:kern w:val="0"/>
                <w:sz w:val="24"/>
                <w:szCs w:val="24"/>
                <w:lang w:eastAsia="ru-RU"/>
              </w:rPr>
            </w:pPr>
            <w:r>
              <w:rPr>
                <w:kern w:val="0"/>
                <w:sz w:val="24"/>
                <w:szCs w:val="24"/>
                <w:lang w:eastAsia="ru-RU"/>
              </w:rPr>
            </w:r>
          </w:p>
        </w:tc>
      </w:tr>
      <w:tr>
        <w:trPr>
          <w:trHeight w:val="619"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snapToGrid w:val="false"/>
              <w:jc w:val="center"/>
              <w:rPr>
                <w:color w:val="000000"/>
                <w:kern w:val="0"/>
                <w:sz w:val="24"/>
                <w:szCs w:val="24"/>
                <w:lang w:eastAsia="ru-RU"/>
              </w:rPr>
            </w:pPr>
            <w:r>
              <w:rPr>
                <w:color w:val="000000"/>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sz w:val="24"/>
                <w:szCs w:val="24"/>
              </w:rPr>
            </w:pPr>
            <w:r>
              <w:rPr>
                <w:color w:val="000000"/>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shd w:val="clear" w:color="auto" w:fill="FFFFFF"/>
              <w:tabs>
                <w:tab w:val="left" w:pos="709" w:leader="none"/>
                <w:tab w:val="left" w:pos="2406" w:leader="none"/>
              </w:tabs>
              <w:jc w:val="both"/>
              <w:rPr>
                <w:sz w:val="24"/>
                <w:szCs w:val="24"/>
              </w:rPr>
            </w:pPr>
            <w:r>
              <w:rPr>
                <w:color w:val="000000"/>
                <w:sz w:val="24"/>
                <w:szCs w:val="24"/>
              </w:rPr>
              <w:t>Предоставляется оригинал документа, с приложением копий договоров обязательного страхования гражданской ответственности, действовавших в течении года, предшествующего дате размещения извещения</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4</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Справка ИФНС об отсутствие (наличии)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 </w:t>
            </w:r>
            <w:r>
              <w:rPr>
                <w:i/>
                <w:iCs/>
                <w:color w:val="000000"/>
                <w:kern w:val="0"/>
                <w:sz w:val="24"/>
                <w:szCs w:val="24"/>
                <w:lang w:eastAsia="ru-RU"/>
              </w:rPr>
              <w:t>(по месту постановки на учёт претендента конкурса)</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или копия справки ИФНС, заверенная претендентом.</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5</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Справки ГИБДД УМВД России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претендентов договора простого товарищества или их работников в течение года, предшествующего дате размещения извещения</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либо заверенная претендентом копия справки.</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6</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sz w:val="24"/>
                <w:szCs w:val="24"/>
                <w:lang w:eastAsia="ru-RU"/>
              </w:rPr>
            </w:pPr>
            <w:r>
              <w:rPr>
                <w:color w:val="000000"/>
                <w:kern w:val="0"/>
                <w:sz w:val="24"/>
                <w:szCs w:val="24"/>
                <w:lang w:eastAsia="ru-RU"/>
              </w:rPr>
              <w:t xml:space="preserve">Технические ресурсы, основные технические характеристики транспортных средств (№ маршрута, наименование маршрута), (приложение </w:t>
            </w:r>
            <w:r>
              <w:rPr>
                <w:kern w:val="0"/>
                <w:sz w:val="24"/>
                <w:szCs w:val="24"/>
                <w:lang w:eastAsia="ru-RU"/>
              </w:rPr>
              <w:t>5</w:t>
            </w:r>
            <w:r>
              <w:rPr>
                <w:color w:val="000000"/>
                <w:kern w:val="0"/>
                <w:sz w:val="24"/>
                <w:szCs w:val="24"/>
                <w:lang w:eastAsia="ru-RU"/>
              </w:rPr>
              <w:t xml:space="preserve"> к конкурсной документации)</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tabs>
                <w:tab w:val="left" w:pos="709" w:leader="none"/>
                <w:tab w:val="left" w:pos="2406" w:leader="none"/>
              </w:tabs>
              <w:suppressAutoHyphens w:val="false"/>
              <w:jc w:val="both"/>
              <w:rPr>
                <w:kern w:val="0"/>
                <w:sz w:val="24"/>
                <w:szCs w:val="24"/>
                <w:lang w:eastAsia="ru-RU"/>
              </w:rPr>
            </w:pPr>
            <w:r>
              <w:rPr>
                <w:color w:val="000000"/>
                <w:kern w:val="0"/>
                <w:sz w:val="24"/>
                <w:szCs w:val="24"/>
                <w:lang w:eastAsia="ru-RU"/>
              </w:rPr>
              <w:t>Предоставляется оригинал формы.</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7</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Паспорта транспортных средств или выписка электронного паспорта транспортного средства (далее - ПТС), предлагаемых для участия в конкурсе</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копия ПТС, заверенная претендентом.</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8</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Документы, подтверждающие наличие подвижного состава на праве собственности или на ином законном основании (свидетельство о регистрации транспортного средства, договор кредита, лизинга, аренды и др.)</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копии документов, заверенные претендентом.</w:t>
            </w:r>
          </w:p>
        </w:tc>
      </w:tr>
      <w:tr>
        <w:trPr>
          <w:trHeight w:val="77"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9</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Договор обязательного страхования гражданской ответственности перевозчика за причинение вреда жизни, здоровью, имуществу пассажиров</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Предоставляется копия договора, заверенная претендентом. Ответственность претендента конкурса должна быть застрахована на заявленном для работы на маршруте(-ах) подвижном составе.</w:t>
            </w:r>
          </w:p>
        </w:tc>
      </w:tr>
      <w:tr>
        <w:trPr>
          <w:trHeight w:val="77"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10</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Диагностические карты технического осмотра транспортных средств, заявленных претендентом конкурса для работы на маршруте (-ах)</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Предоставляются копии диагностических карт, заверенные претендентом.</w:t>
            </w:r>
          </w:p>
        </w:tc>
      </w:tr>
      <w:tr>
        <w:trPr>
          <w:trHeight w:val="77"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11</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Полисы обязательного страховании гражданской ответственности владельцев транспортных средств (ОСАГО) на заявленном для работы на маршруте (-ах) подвижном составе</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spacing w:lineRule="atLeast" w:line="100"/>
              <w:jc w:val="both"/>
              <w:rPr>
                <w:kern w:val="0"/>
                <w:sz w:val="24"/>
                <w:szCs w:val="24"/>
                <w:lang w:eastAsia="ru-RU"/>
              </w:rPr>
            </w:pPr>
            <w:r>
              <w:rPr>
                <w:color w:val="000000"/>
                <w:kern w:val="0"/>
                <w:sz w:val="24"/>
                <w:szCs w:val="24"/>
                <w:lang w:eastAsia="ru-RU"/>
              </w:rPr>
              <w:t>Предоставляются копии полисов, заверенные претендентом.</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12</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подтверждающая оснащение транспортных средств, заявленных претендентом конкурса для работы на маршруте (-ах) средствами навигации, функционирование которых обеспечивается российскими навигационными системами ГЛОНАСС и/или ГЛОНАСС-GPS, транспортных средств, предлагаемых претендентом, с приложением подтверждающих документов</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К справке прилагается документация содержащая информацию о наименовании и (или) марке, модели устройства и документы, подтверждающие оснащение средствами навигации, транспортных средств, предлагаемых претендентом (акт выполненных работ, заказ-наряд и/или иное)</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13</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наличии в составе заявленного подвижного состава транспортных средств, работающих на газовом топливе</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К справке прикладывается </w:t>
            </w:r>
            <w:r>
              <w:rPr>
                <w:color w:val="000000"/>
                <w:kern w:val="0"/>
                <w:sz w:val="24"/>
                <w:szCs w:val="24"/>
                <w:u w:val="single"/>
                <w:lang w:eastAsia="ru-RU"/>
              </w:rPr>
              <w:t>один из следующих документов</w:t>
            </w:r>
            <w:r>
              <w:rPr>
                <w:color w:val="000000"/>
                <w:kern w:val="0"/>
                <w:sz w:val="24"/>
                <w:szCs w:val="24"/>
                <w:lang w:eastAsia="ru-RU"/>
              </w:rPr>
              <w:t>:</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заводской комплектации: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Договора купли-продажи, лизинга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3) Иная подтверждающая документация от завода изготовителя, официального дилера.</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переоборудованного (дооснащенного) транспортного средства: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Свидетельства о соответствии транспортного средства с внесенными в его конструкцию изменениями требованиям безопасности.</w:t>
            </w:r>
          </w:p>
          <w:p>
            <w:pPr>
              <w:pStyle w:val="Normal"/>
              <w:widowControl w:val="false"/>
              <w:shd w:val="clear" w:color="auto" w:fill="FFFFFF"/>
              <w:suppressAutoHyphens w:val="false"/>
              <w:jc w:val="both"/>
              <w:rPr>
                <w:b/>
                <w:b/>
                <w:bCs/>
                <w:color w:val="000000"/>
                <w:sz w:val="24"/>
                <w:szCs w:val="24"/>
                <w:lang w:eastAsia="ru-RU"/>
              </w:rPr>
            </w:pPr>
            <w:r>
              <w:rPr>
                <w:b/>
                <w:bCs/>
                <w:color w:val="000000"/>
                <w:kern w:val="0"/>
                <w:sz w:val="24"/>
                <w:szCs w:val="24"/>
                <w:lang w:eastAsia="ru-RU"/>
              </w:rPr>
              <w:t>В случае отсутствия в составе заявки транспортных средств, работающих на газовом топливе не предоставляется.</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14</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наличии в составе заявленного подвижного состава транспортных средств, оборудованных кондиционерами пассажирского салона, с приложением подтверждающих документов</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К справке прикладывается </w:t>
            </w:r>
            <w:r>
              <w:rPr>
                <w:color w:val="000000"/>
                <w:kern w:val="0"/>
                <w:sz w:val="24"/>
                <w:szCs w:val="24"/>
                <w:u w:val="single"/>
                <w:lang w:eastAsia="ru-RU"/>
              </w:rPr>
              <w:t>один из следующих документов</w:t>
            </w:r>
            <w:r>
              <w:rPr>
                <w:color w:val="000000"/>
                <w:kern w:val="0"/>
                <w:sz w:val="24"/>
                <w:szCs w:val="24"/>
                <w:lang w:eastAsia="ru-RU"/>
              </w:rPr>
              <w:t>:</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заводской комплектации: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Договора купли-продажи, лизинга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Иная подтверждающая документация от завода изготовителя, официального дилера.</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переоборудованного (до оснащенного) транспортного средства: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Свидетельства о соответствии транспортного средства с внесенными в его конструкцию изменениями требованиям безопасности.</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В случае отсутствия в составе заявки транспортных средств, оборудованных кондиционерами пассажирского салона справка не предоставляется.</w:t>
            </w:r>
          </w:p>
        </w:tc>
      </w:tr>
      <w:tr>
        <w:trPr>
          <w:trHeight w:val="61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15</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наличии в составе заявленного подвижного состава транспортных средств, оборудованных автомобильными двухсторонними видеорегистраторами с возможностью записи ситуации внутри салона транспортного средства так и дорожной обстановки перед транспортным средством, с приложением подтверждающих документов</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В случае наличия в составе заявки транспортных средств, оснащенных двухсторонними видеорегистраторами, к справке прилагаются копии </w:t>
            </w:r>
            <w:r>
              <w:rPr>
                <w:color w:val="000000"/>
                <w:kern w:val="0"/>
                <w:sz w:val="24"/>
                <w:szCs w:val="24"/>
                <w:shd w:fill="FFFFFF" w:val="clear"/>
                <w:lang w:eastAsia="ru-RU"/>
              </w:rPr>
              <w:t>паспортов видеорегистратора и/или гарантийных талонов, заверенных претендентом.</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В случае отсутствия в составе заявленного подвижного состава транспортных средств, оборудованных автомобильными двухсторонними видеорегистраторами с возможностью записи ситуации внутри салона транспортного средства так и дорожной обстановки перед транспортным средством справка не предоставляется.</w:t>
            </w:r>
          </w:p>
        </w:tc>
      </w:tr>
      <w:tr>
        <w:trPr>
          <w:trHeight w:val="619" w:hRule="atLeast"/>
        </w:trPr>
        <w:tc>
          <w:tcPr>
            <w:tcW w:w="709" w:type="dxa"/>
            <w:vMerge w:val="restart"/>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16</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rPr>
                <w:kern w:val="0"/>
                <w:sz w:val="24"/>
                <w:szCs w:val="24"/>
                <w:lang w:eastAsia="ru-RU"/>
              </w:rPr>
            </w:pPr>
            <w:r>
              <w:rPr>
                <w:color w:val="000000"/>
                <w:kern w:val="0"/>
                <w:sz w:val="24"/>
                <w:szCs w:val="24"/>
                <w:lang w:eastAsia="ru-RU"/>
              </w:rPr>
              <w:t>Справка о количестве транспортных средств, заявленных для работы на маршруте (-ах) оснащенных устройствами звукового и визуального информирования пассажиров по вопросам их перевозки, а именно:</w:t>
            </w:r>
          </w:p>
        </w:tc>
        <w:tc>
          <w:tcPr>
            <w:tcW w:w="313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К справке прикладывается </w:t>
            </w:r>
            <w:r>
              <w:rPr>
                <w:color w:val="000000"/>
                <w:kern w:val="0"/>
                <w:sz w:val="24"/>
                <w:szCs w:val="24"/>
                <w:u w:val="single"/>
                <w:lang w:eastAsia="ru-RU"/>
              </w:rPr>
              <w:t>один из следующих документов</w:t>
            </w:r>
            <w:r>
              <w:rPr>
                <w:color w:val="000000"/>
                <w:kern w:val="0"/>
                <w:sz w:val="24"/>
                <w:szCs w:val="24"/>
                <w:lang w:eastAsia="ru-RU"/>
              </w:rPr>
              <w:t>:</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заводской комплектации: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Договора купли-продажи, лизинга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Иная подтверждающая документация от завода изготовителя, официального дилера.</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переоборудованного (дооснащенного) транспортного средства: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Свидетельства о соответствии транспортного средства с внесенными в его конструкцию изменениями требованиям безопасности.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В случае отсутствия в составе заявленного подвижного состава транспортных средств оснащенных устройствами звукового и визуального информирования пассажиров по вопросам их перевозки справка не предоставляется.</w:t>
            </w:r>
          </w:p>
        </w:tc>
      </w:tr>
      <w:tr>
        <w:trPr>
          <w:trHeight w:val="619"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rPr>
                <w:kern w:val="0"/>
                <w:sz w:val="24"/>
                <w:szCs w:val="24"/>
                <w:lang w:eastAsia="ru-RU"/>
              </w:rPr>
            </w:pPr>
            <w:r>
              <w:rPr>
                <w:color w:val="000000"/>
                <w:kern w:val="0"/>
                <w:sz w:val="24"/>
                <w:szCs w:val="24"/>
                <w:lang w:eastAsia="ru-RU"/>
              </w:rPr>
              <w:t>а) громкоговорящая связь водителя в салоне транспортного средства и (или) автоинформатор</w:t>
            </w:r>
          </w:p>
        </w:tc>
        <w:tc>
          <w:tcPr>
            <w:tcW w:w="313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r>
      <w:tr>
        <w:trPr>
          <w:trHeight w:val="720" w:hRule="atLeast"/>
        </w:trPr>
        <w:tc>
          <w:tcPr>
            <w:tcW w:w="70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rPr>
                <w:sz w:val="24"/>
                <w:szCs w:val="24"/>
                <w:lang w:eastAsia="ru-RU"/>
              </w:rPr>
            </w:pPr>
            <w:r>
              <w:rPr>
                <w:color w:val="000000"/>
                <w:kern w:val="0"/>
                <w:sz w:val="24"/>
                <w:szCs w:val="24"/>
                <w:lang w:eastAsia="ru-RU"/>
              </w:rPr>
              <w:t xml:space="preserve">б) устройства визуального информирования </w:t>
            </w:r>
            <w:r>
              <w:rPr>
                <w:i/>
                <w:iCs/>
                <w:color w:val="000000"/>
                <w:kern w:val="0"/>
                <w:sz w:val="24"/>
                <w:szCs w:val="24"/>
                <w:lang w:eastAsia="ru-RU"/>
              </w:rPr>
              <w:t>(Табло «Бегущая строка», электронное табло, монитор и т.д.)</w:t>
            </w:r>
          </w:p>
        </w:tc>
        <w:tc>
          <w:tcPr>
            <w:tcW w:w="313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napToGrid w:val="false"/>
              <w:rPr>
                <w:kern w:val="0"/>
                <w:sz w:val="24"/>
                <w:szCs w:val="24"/>
                <w:lang w:eastAsia="ru-RU"/>
              </w:rPr>
            </w:pPr>
            <w:r>
              <w:rPr>
                <w:kern w:val="0"/>
                <w:sz w:val="24"/>
                <w:szCs w:val="24"/>
                <w:lang w:eastAsia="ru-RU"/>
              </w:rPr>
            </w:r>
          </w:p>
        </w:tc>
      </w:tr>
      <w:tr>
        <w:trPr>
          <w:trHeight w:val="709"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kern w:val="0"/>
                <w:sz w:val="24"/>
                <w:szCs w:val="24"/>
                <w:lang w:eastAsia="ru-RU"/>
              </w:rPr>
              <w:t>17</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наличии в составе заявленного подвижного состава транспортных средств, оборудованных для перевозки пассажиров из числа инвалидов с нарушениями опорно-двигательного аппарата, с приложением подтверждающих документов</w:t>
            </w:r>
          </w:p>
          <w:p>
            <w:pPr>
              <w:pStyle w:val="Normal"/>
              <w:keepNext w:val="true"/>
              <w:widowControl w:val="false"/>
              <w:shd w:val="clear" w:color="auto" w:fill="FFFFFF"/>
              <w:suppressAutoHyphens w:val="false"/>
              <w:jc w:val="both"/>
              <w:rPr>
                <w:kern w:val="0"/>
                <w:sz w:val="24"/>
                <w:szCs w:val="24"/>
                <w:lang w:eastAsia="ru-RU"/>
              </w:rPr>
            </w:pPr>
            <w:r>
              <w:rPr>
                <w:kern w:val="0"/>
                <w:sz w:val="24"/>
                <w:szCs w:val="24"/>
                <w:lang w:eastAsia="ru-RU"/>
              </w:rPr>
            </w:r>
          </w:p>
          <w:p>
            <w:pPr>
              <w:pStyle w:val="Normal"/>
              <w:widowControl w:val="false"/>
              <w:shd w:val="clear" w:color="auto" w:fill="FFFFFF"/>
              <w:suppressAutoHyphens w:val="false"/>
              <w:jc w:val="both"/>
              <w:rPr>
                <w:kern w:val="0"/>
                <w:sz w:val="24"/>
                <w:szCs w:val="24"/>
                <w:lang w:eastAsia="ru-RU"/>
              </w:rPr>
            </w:pPr>
            <w:r>
              <w:rPr>
                <w:kern w:val="0"/>
                <w:sz w:val="24"/>
                <w:szCs w:val="24"/>
                <w:lang w:eastAsia="ru-RU"/>
              </w:rPr>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 xml:space="preserve">К справке прикладывается </w:t>
            </w:r>
            <w:r>
              <w:rPr>
                <w:color w:val="000000"/>
                <w:kern w:val="0"/>
                <w:sz w:val="24"/>
                <w:szCs w:val="24"/>
                <w:u w:val="single"/>
                <w:lang w:eastAsia="ru-RU"/>
              </w:rPr>
              <w:t>один из следующих документов</w:t>
            </w:r>
            <w:r>
              <w:rPr>
                <w:color w:val="000000"/>
                <w:kern w:val="0"/>
                <w:sz w:val="24"/>
                <w:szCs w:val="24"/>
                <w:lang w:eastAsia="ru-RU"/>
              </w:rPr>
              <w:t>:</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заводской комплектации: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Договора купли-продажи, лизинга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3) Иная подтверждающая документация от завода изготовителя, официального дилера.</w:t>
            </w:r>
          </w:p>
          <w:p>
            <w:pPr>
              <w:pStyle w:val="Normal"/>
              <w:widowControl w:val="false"/>
              <w:shd w:val="clear" w:color="auto" w:fill="FFFFFF"/>
              <w:suppressAutoHyphens w:val="false"/>
              <w:jc w:val="both"/>
              <w:rPr>
                <w:kern w:val="0"/>
                <w:sz w:val="24"/>
                <w:szCs w:val="24"/>
                <w:lang w:eastAsia="ru-RU"/>
              </w:rPr>
            </w:pPr>
            <w:r>
              <w:rPr>
                <w:b/>
                <w:bCs/>
                <w:color w:val="000000"/>
                <w:kern w:val="0"/>
                <w:sz w:val="24"/>
                <w:szCs w:val="24"/>
                <w:u w:val="single"/>
                <w:lang w:eastAsia="ru-RU"/>
              </w:rPr>
              <w:t>Для переоборудованного (до оснащенного) транспортного средства: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1) Заверенная претендентом копия ПТС (или выписки из электронного ПТС), с соответствующими отметками;</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2) Заверенная претендентом копия Свидетельства о соответствии транспортного средства с внесенными в его конструкцию изменениями требованиям безопасности.</w:t>
            </w:r>
          </w:p>
          <w:p>
            <w:pPr>
              <w:pStyle w:val="Normal"/>
              <w:widowControl w:val="false"/>
              <w:shd w:val="clear" w:color="auto" w:fill="FFFFFF"/>
              <w:suppressAutoHyphens w:val="false"/>
              <w:jc w:val="both"/>
              <w:rPr>
                <w:sz w:val="24"/>
                <w:szCs w:val="24"/>
                <w:lang w:eastAsia="ru-RU"/>
              </w:rPr>
            </w:pPr>
            <w:r>
              <w:rPr>
                <w:color w:val="000000"/>
                <w:kern w:val="0"/>
                <w:sz w:val="24"/>
                <w:szCs w:val="24"/>
                <w:lang w:eastAsia="ru-RU"/>
              </w:rPr>
              <w:t>В случае отсутствия в составе заявки транспортных средств, оборудованных для перевозки пассажиров из числа инвалидов с нарушением опорно-двигательного аппарата справка не предоставляется.</w:t>
            </w:r>
          </w:p>
        </w:tc>
      </w:tr>
      <w:tr>
        <w:trPr>
          <w:trHeight w:val="1248"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18</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наличии в составе заявленного подвижного состава транспортных средств, оборудованных для безналичной оплаты проезда, функционирующей в городской автоматизированной системе учета оплаты проезда, с приложением подтверждающих документов</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К справке прикладывается:</w:t>
            </w:r>
          </w:p>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-копия договора присоединения к автоматизированной системе учета оплаты проезда на пассажирском транспорте на территории города Ульяновска;</w:t>
            </w:r>
          </w:p>
          <w:p>
            <w:pPr>
              <w:pStyle w:val="Normal"/>
              <w:widowControl w:val="false"/>
              <w:shd w:val="clear" w:color="auto" w:fill="FFFFFF"/>
              <w:tabs>
                <w:tab w:val="left" w:pos="253" w:leader="none"/>
                <w:tab w:val="left" w:pos="709" w:leader="none"/>
              </w:tabs>
              <w:suppressAutoHyphens w:val="false"/>
              <w:jc w:val="both"/>
              <w:rPr>
                <w:sz w:val="24"/>
                <w:szCs w:val="24"/>
                <w:lang w:eastAsia="ru-RU"/>
              </w:rPr>
            </w:pPr>
            <w:r>
              <w:rPr>
                <w:color w:val="000000"/>
                <w:kern w:val="0"/>
                <w:sz w:val="24"/>
                <w:szCs w:val="24"/>
                <w:lang w:eastAsia="ru-RU"/>
              </w:rPr>
              <w:t xml:space="preserve">-копии </w:t>
            </w:r>
            <w:r>
              <w:rPr>
                <w:color w:val="000000"/>
                <w:kern w:val="0"/>
                <w:sz w:val="24"/>
                <w:szCs w:val="24"/>
                <w:shd w:fill="FFFFFF" w:val="clear"/>
                <w:lang w:eastAsia="ru-RU"/>
              </w:rPr>
              <w:t>паспортов устройств безналичной оплаты проезда и/или гарантийных талонов, заверенных претендентом.</w:t>
            </w:r>
          </w:p>
        </w:tc>
      </w:tr>
      <w:tr>
        <w:trPr>
          <w:trHeight w:val="982" w:hRule="atLeas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snapToGrid w:val="false"/>
              <w:jc w:val="center"/>
              <w:rPr>
                <w:kern w:val="0"/>
                <w:sz w:val="24"/>
                <w:szCs w:val="24"/>
                <w:lang w:eastAsia="ru-RU"/>
              </w:rPr>
            </w:pPr>
            <w:r>
              <w:rPr>
                <w:kern w:val="0"/>
                <w:sz w:val="24"/>
                <w:szCs w:val="24"/>
                <w:lang w:eastAsia="ru-RU"/>
              </w:rPr>
              <w:t>19</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shd w:val="clear" w:color="auto" w:fill="FFFFFF"/>
              <w:suppressAutoHyphens w:val="false"/>
              <w:jc w:val="both"/>
              <w:rPr>
                <w:kern w:val="0"/>
                <w:sz w:val="24"/>
                <w:szCs w:val="24"/>
                <w:lang w:eastAsia="ru-RU"/>
              </w:rPr>
            </w:pPr>
            <w:r>
              <w:rPr>
                <w:color w:val="000000"/>
                <w:kern w:val="0"/>
                <w:sz w:val="24"/>
                <w:szCs w:val="24"/>
                <w:lang w:eastAsia="ru-RU"/>
              </w:rPr>
              <w:t>Справка о предлагаемом претендентом максимальном сроке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Предоставляется оригинал справки за подписью претендента.</w:t>
            </w:r>
          </w:p>
        </w:tc>
      </w:tr>
      <w:tr>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center"/>
              <w:rPr>
                <w:kern w:val="0"/>
                <w:sz w:val="24"/>
                <w:szCs w:val="24"/>
                <w:lang w:eastAsia="ru-RU"/>
              </w:rPr>
            </w:pPr>
            <w:r>
              <w:rPr>
                <w:color w:val="000000"/>
                <w:kern w:val="0"/>
                <w:sz w:val="24"/>
                <w:szCs w:val="24"/>
                <w:lang w:eastAsia="ru-RU"/>
              </w:rPr>
              <w:t>20</w:t>
            </w:r>
          </w:p>
        </w:tc>
        <w:tc>
          <w:tcPr>
            <w:tcW w:w="5808"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Прочие документы, подтверждающие право претендента на участие в конкурсе</w:t>
            </w:r>
          </w:p>
        </w:tc>
        <w:tc>
          <w:tcPr>
            <w:tcW w:w="31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uppressAutoHyphens w:val="false"/>
              <w:jc w:val="both"/>
              <w:rPr>
                <w:kern w:val="0"/>
                <w:sz w:val="24"/>
                <w:szCs w:val="24"/>
                <w:lang w:eastAsia="ru-RU"/>
              </w:rPr>
            </w:pPr>
            <w:r>
              <w:rPr>
                <w:color w:val="000000"/>
                <w:kern w:val="0"/>
                <w:sz w:val="24"/>
                <w:szCs w:val="24"/>
                <w:lang w:eastAsia="ru-RU"/>
              </w:rPr>
              <w:t>Предоставляются оригиналы или копии, заверенные претендентом.</w:t>
            </w:r>
          </w:p>
        </w:tc>
      </w:tr>
    </w:tbl>
    <w:p>
      <w:pPr>
        <w:pStyle w:val="Normal"/>
        <w:widowControl w:val="false"/>
        <w:shd w:val="clear" w:color="auto" w:fill="FFFFFF"/>
        <w:suppressAutoHyphens w:val="false"/>
        <w:ind w:firstLine="720"/>
        <w:jc w:val="both"/>
        <w:rPr>
          <w:kern w:val="0"/>
          <w:sz w:val="24"/>
          <w:szCs w:val="24"/>
          <w:lang w:eastAsia="ru-RU"/>
        </w:rPr>
      </w:pPr>
      <w:r>
        <w:rPr>
          <w:kern w:val="0"/>
          <w:sz w:val="24"/>
          <w:szCs w:val="24"/>
          <w:lang w:eastAsia="ru-RU"/>
        </w:rPr>
      </w:r>
    </w:p>
    <w:p>
      <w:pPr>
        <w:pStyle w:val="NormalWeb"/>
        <w:widowControl w:val="false"/>
        <w:shd w:val="clear" w:color="auto" w:fill="FFFFFF"/>
        <w:suppressAutoHyphens w:val="false"/>
        <w:spacing w:lineRule="atLeast" w:line="283"/>
        <w:ind w:firstLine="567"/>
        <w:jc w:val="center"/>
        <w:rPr>
          <w:bCs/>
          <w:color w:val="00000A"/>
          <w:sz w:val="28"/>
          <w:szCs w:val="28"/>
        </w:rPr>
      </w:pPr>
      <w:r>
        <w:rPr>
          <w:b/>
          <w:bCs/>
          <w:color w:val="000000"/>
          <w:sz w:val="28"/>
          <w:szCs w:val="28"/>
        </w:rPr>
        <w:t xml:space="preserve">9. Порядок, даты начала и окончания срока предоставления </w:t>
      </w:r>
    </w:p>
    <w:p>
      <w:pPr>
        <w:pStyle w:val="NormalWeb"/>
        <w:widowControl w:val="false"/>
        <w:shd w:val="clear" w:color="auto" w:fill="FFFFFF"/>
        <w:suppressAutoHyphens w:val="false"/>
        <w:spacing w:lineRule="atLeast" w:line="283"/>
        <w:ind w:firstLine="567"/>
        <w:jc w:val="center"/>
        <w:rPr>
          <w:bCs/>
          <w:color w:val="00000A"/>
          <w:sz w:val="28"/>
          <w:szCs w:val="28"/>
        </w:rPr>
      </w:pPr>
      <w:r>
        <w:rPr>
          <w:b/>
          <w:bCs/>
          <w:color w:val="000000"/>
          <w:sz w:val="28"/>
          <w:szCs w:val="28"/>
        </w:rPr>
        <w:t>претенденту разъяснений положений конкурсной документации</w:t>
      </w:r>
    </w:p>
    <w:p>
      <w:pPr>
        <w:pStyle w:val="NormalWeb"/>
        <w:shd w:val="clear" w:color="auto" w:fill="FFFFFF"/>
        <w:ind w:firstLine="567"/>
        <w:jc w:val="both"/>
        <w:rPr>
          <w:bCs/>
          <w:color w:val="00000A"/>
          <w:sz w:val="28"/>
          <w:szCs w:val="28"/>
        </w:rPr>
      </w:pPr>
      <w:r>
        <w:rPr>
          <w:color w:val="000000"/>
          <w:sz w:val="28"/>
          <w:szCs w:val="28"/>
        </w:rPr>
        <w:t xml:space="preserve">9.1. Любой претендент конкурса с момента опубликования организатором конкурса в официальном издании и размещения на </w:t>
      </w:r>
      <w:hyperlink r:id="rId4">
        <w:r>
          <w:rPr>
            <w:color w:val="000000"/>
            <w:sz w:val="28"/>
            <w:szCs w:val="28"/>
          </w:rPr>
          <w:t>официальном сайте</w:t>
        </w:r>
      </w:hyperlink>
      <w:r>
        <w:rPr>
          <w:color w:val="000000"/>
          <w:sz w:val="28"/>
          <w:szCs w:val="28"/>
        </w:rPr>
        <w:t xml:space="preserve"> конкурсной документации, вправе направить в письменной форме (письмо, телеграмма, факс) организатору конкурса запрос о разъяснении положений конкурсной документации. В течение пяти рабочих дней со дня поступления указанного запроса организатор конкурса обязан направить в письменной форме разъяснение положений конкурсной документации. Разъяснение положений конкурсной документации не должно изменять её суть.</w:t>
      </w:r>
    </w:p>
    <w:p>
      <w:pPr>
        <w:pStyle w:val="NormalWeb"/>
        <w:shd w:val="clear" w:color="auto" w:fill="FFFFFF"/>
        <w:ind w:firstLine="567"/>
        <w:jc w:val="both"/>
        <w:rPr>
          <w:color w:val="000000"/>
          <w:sz w:val="28"/>
          <w:szCs w:val="28"/>
        </w:rPr>
      </w:pPr>
      <w:r>
        <w:rPr>
          <w:color w:val="000000"/>
          <w:sz w:val="28"/>
          <w:szCs w:val="28"/>
        </w:rPr>
        <w:t>9.2. Ответ на запрос претендента конкурса в письменной форме передаётся под расписку претенденту конкурса, либо отправляется ему по почте заказным письмом с уведомлением.</w:t>
      </w:r>
    </w:p>
    <w:p>
      <w:pPr>
        <w:pStyle w:val="NormalWeb"/>
        <w:shd w:val="clear" w:color="auto" w:fill="FFFFFF"/>
        <w:ind w:firstLine="567"/>
        <w:jc w:val="both"/>
        <w:rPr>
          <w:bCs/>
          <w:color w:val="00000A"/>
          <w:sz w:val="28"/>
          <w:szCs w:val="28"/>
        </w:rPr>
      </w:pPr>
      <w:r>
        <w:rPr>
          <w:color w:val="000000"/>
          <w:sz w:val="28"/>
          <w:szCs w:val="28"/>
        </w:rPr>
        <w:t xml:space="preserve">9.3. Запросы, поступившие позднее, чем за пять рабочих дней до дня окончания подачи заявок, не рассматриваются. </w:t>
      </w:r>
    </w:p>
    <w:p>
      <w:pPr>
        <w:pStyle w:val="NormalWeb"/>
        <w:shd w:val="clear" w:color="auto" w:fill="FFFFFF"/>
        <w:ind w:firstLine="567"/>
        <w:jc w:val="both"/>
        <w:rPr>
          <w:color w:val="000000"/>
          <w:sz w:val="28"/>
          <w:szCs w:val="28"/>
        </w:rPr>
      </w:pPr>
      <w:r>
        <w:rPr>
          <w:color w:val="000000"/>
          <w:sz w:val="28"/>
          <w:szCs w:val="28"/>
        </w:rPr>
        <w:t xml:space="preserve">9.4. Дата начала и окончания срока предоставления претенденту разъяснений положений конкурсной документации указаны в извещении о проведении конкурса. </w:t>
      </w:r>
    </w:p>
    <w:p>
      <w:pPr>
        <w:pStyle w:val="Docdata"/>
        <w:widowControl w:val="false"/>
        <w:shd w:val="clear" w:color="auto" w:fill="FFFFFF"/>
        <w:spacing w:before="0" w:after="0"/>
        <w:jc w:val="center"/>
        <w:rPr>
          <w:b/>
          <w:b/>
          <w:bCs/>
          <w:color w:val="000000"/>
          <w:sz w:val="28"/>
          <w:szCs w:val="28"/>
        </w:rPr>
      </w:pPr>
      <w:r>
        <w:rPr>
          <w:b/>
          <w:bCs/>
          <w:color w:val="000000"/>
          <w:sz w:val="28"/>
          <w:szCs w:val="28"/>
        </w:rPr>
      </w:r>
    </w:p>
    <w:p>
      <w:pPr>
        <w:pStyle w:val="Docdata"/>
        <w:widowControl w:val="false"/>
        <w:shd w:val="clear" w:color="auto" w:fill="FFFFFF"/>
        <w:spacing w:before="0" w:after="0"/>
        <w:jc w:val="center"/>
        <w:rPr>
          <w:b/>
          <w:b/>
          <w:bCs/>
          <w:color w:val="000000"/>
          <w:sz w:val="28"/>
          <w:szCs w:val="28"/>
        </w:rPr>
      </w:pPr>
      <w:r>
        <w:rPr>
          <w:b/>
          <w:bCs/>
          <w:color w:val="000000"/>
          <w:sz w:val="28"/>
          <w:szCs w:val="28"/>
        </w:rPr>
        <w:t xml:space="preserve">10. Порядок проведения конкурса </w:t>
      </w:r>
    </w:p>
    <w:p>
      <w:pPr>
        <w:pStyle w:val="NormalWeb"/>
        <w:widowControl w:val="false"/>
        <w:shd w:val="clear" w:color="auto" w:fill="FFFFFF"/>
        <w:ind w:firstLine="567"/>
        <w:jc w:val="both"/>
        <w:rPr>
          <w:bCs/>
          <w:color w:val="00000A"/>
          <w:sz w:val="28"/>
          <w:szCs w:val="28"/>
        </w:rPr>
      </w:pPr>
      <w:r>
        <w:rPr>
          <w:color w:val="000000"/>
          <w:sz w:val="28"/>
          <w:szCs w:val="28"/>
        </w:rPr>
        <w:t>10.1. Конкурс начинается в день, во время и в месте, указанном в извещении о проведении конкурса.</w:t>
      </w:r>
    </w:p>
    <w:p>
      <w:pPr>
        <w:pStyle w:val="NormalWeb"/>
        <w:shd w:val="clear" w:color="auto" w:fill="FFFFFF"/>
        <w:ind w:firstLine="567"/>
        <w:jc w:val="both"/>
        <w:rPr>
          <w:color w:val="000000"/>
          <w:sz w:val="28"/>
          <w:szCs w:val="28"/>
        </w:rPr>
      </w:pPr>
      <w:r>
        <w:rPr>
          <w:color w:val="000000"/>
          <w:sz w:val="28"/>
          <w:szCs w:val="28"/>
        </w:rPr>
        <w:t>10.2. Конкурс проводится в два этапа, каждый этап не может продолжаться свыше семи рабочих дней.</w:t>
      </w:r>
    </w:p>
    <w:p>
      <w:pPr>
        <w:pStyle w:val="NormalWeb"/>
        <w:widowControl w:val="false"/>
        <w:shd w:val="clear" w:color="auto" w:fill="FFFFFF"/>
        <w:ind w:firstLine="567"/>
        <w:jc w:val="both"/>
        <w:rPr>
          <w:bCs/>
          <w:color w:val="00000A"/>
          <w:sz w:val="28"/>
          <w:szCs w:val="28"/>
        </w:rPr>
      </w:pPr>
      <w:r>
        <w:rPr>
          <w:color w:val="000000"/>
          <w:sz w:val="28"/>
          <w:szCs w:val="28"/>
        </w:rPr>
        <w:t xml:space="preserve">10.3. На первом этапе не позднее времени вскрытия конвертов, указанного в извещении о проведении конкурса, конкурсная комиссия обязана объявить присутствующим о возможности отзыва поданных заявок. </w:t>
      </w:r>
    </w:p>
    <w:p>
      <w:pPr>
        <w:pStyle w:val="NormalWeb"/>
        <w:shd w:val="clear" w:color="auto" w:fill="FFFFFF"/>
        <w:ind w:firstLine="567"/>
        <w:jc w:val="both"/>
        <w:rPr>
          <w:bCs/>
          <w:color w:val="00000A"/>
          <w:sz w:val="28"/>
          <w:szCs w:val="28"/>
        </w:rPr>
      </w:pPr>
      <w:r>
        <w:rPr>
          <w:color w:val="000000"/>
          <w:sz w:val="28"/>
          <w:szCs w:val="28"/>
        </w:rPr>
        <w:t>Конкурсная комиссия в день, время и месте, указанные в извещении о проведении конкурса, вскрывает конверты с заявками, проверяет документы, представленные претендентами, на наличие оснований для отказа в допуске к участию в конкурсе.</w:t>
      </w:r>
    </w:p>
    <w:p>
      <w:pPr>
        <w:pStyle w:val="3"/>
        <w:keepNext w:val="false"/>
        <w:widowControl w:val="false"/>
        <w:numPr>
          <w:ilvl w:val="0"/>
          <w:numId w:val="0"/>
        </w:numPr>
        <w:shd w:val="clear" w:color="auto" w:fill="FFFFFF"/>
        <w:suppressAutoHyphens w:val="false"/>
        <w:ind w:left="0" w:firstLine="567"/>
        <w:jc w:val="both"/>
        <w:rPr>
          <w:b w:val="false"/>
          <w:b w:val="false"/>
        </w:rPr>
      </w:pPr>
      <w:r>
        <w:rPr>
          <w:b w:val="false"/>
          <w:color w:val="000000"/>
          <w:szCs w:val="28"/>
        </w:rPr>
        <w:t xml:space="preserve">Конкурсной комиссией вскрываются только те конверты с заявками на участие в конкурсе, которые поступили организатору конкурса в установленный срок. </w:t>
      </w:r>
    </w:p>
    <w:p>
      <w:pPr>
        <w:pStyle w:val="3"/>
        <w:keepNext w:val="false"/>
        <w:widowControl w:val="false"/>
        <w:numPr>
          <w:ilvl w:val="0"/>
          <w:numId w:val="0"/>
        </w:numPr>
        <w:shd w:val="clear" w:color="auto" w:fill="FFFFFF"/>
        <w:suppressAutoHyphens w:val="false"/>
        <w:ind w:left="0" w:firstLine="567"/>
        <w:jc w:val="both"/>
        <w:rPr>
          <w:b w:val="false"/>
          <w:b w:val="false"/>
        </w:rPr>
      </w:pPr>
      <w:r>
        <w:rPr>
          <w:b w:val="false"/>
          <w:color w:val="000000"/>
          <w:szCs w:val="28"/>
        </w:rPr>
        <w:t>Претенденты конкурса, подавшие заявки, или их законные представители вправе присутствовать при вскрытии конвертов с заявками на участие в конкурсе.</w:t>
      </w:r>
    </w:p>
    <w:p>
      <w:pPr>
        <w:pStyle w:val="3"/>
        <w:keepNext w:val="false"/>
        <w:widowControl w:val="false"/>
        <w:numPr>
          <w:ilvl w:val="0"/>
          <w:numId w:val="0"/>
        </w:numPr>
        <w:shd w:val="clear" w:color="auto" w:fill="FFFFFF"/>
        <w:suppressAutoHyphens w:val="false"/>
        <w:ind w:left="0" w:firstLine="567"/>
        <w:jc w:val="both"/>
        <w:rPr>
          <w:b w:val="false"/>
          <w:b w:val="false"/>
        </w:rPr>
      </w:pPr>
      <w:r>
        <w:rPr>
          <w:b w:val="false"/>
          <w:color w:val="000000"/>
          <w:szCs w:val="28"/>
        </w:rPr>
        <w:t>При вскрытии конвертов конкурсная комиссия оглашает: наименование (для юридического лица), фамилию, имя, отчество (для индивидуального предпринимателя) и почтовый адрес каждого претендента конкурса, сведения о наличии документов, находящихся в конверте. Оглашенные данные заносятся в протокол заседания конкурсной комиссии (далее – протокол). В случае если маркировка и опечатывание конвертов явно не соответствуют критериям, установленным конкурсной документацией и/или во вскрытых конвертах находятся явно не предусмотренные конкурсной документацией документы или предметы, данные об этом также заносятся в протокол. В протокол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w:t>
      </w:r>
    </w:p>
    <w:p>
      <w:pPr>
        <w:pStyle w:val="3"/>
        <w:keepNext w:val="false"/>
        <w:widowControl w:val="false"/>
        <w:numPr>
          <w:ilvl w:val="0"/>
          <w:numId w:val="0"/>
        </w:numPr>
        <w:shd w:val="clear" w:color="auto" w:fill="FFFFFF"/>
        <w:suppressAutoHyphens w:val="false"/>
        <w:ind w:left="0" w:firstLine="567"/>
        <w:jc w:val="both"/>
        <w:rPr>
          <w:b w:val="false"/>
          <w:b w:val="false"/>
        </w:rPr>
      </w:pPr>
      <w:r>
        <w:rPr>
          <w:b w:val="false"/>
          <w:color w:val="000000"/>
          <w:szCs w:val="28"/>
        </w:rPr>
        <w:t xml:space="preserve">При вскрытии конвертов с заявками конкурсная комиссия вправе потребовать от претендентов конкурса представления разъяснений положений представленных ими документов и заявок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конкурса. Не допускается изменять указанные в конкурсной документации требования к претендентам конкурса. Указанные разъяснения вносятся в протокол заседания конкурсной комиссии. </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Организатор конкурса обязан осуществлять видеозапись вскрытия конвертов с заявками на участие в конкурсе.</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Конверты, с заявками поступившие после установленного извещением о проведении конкурса срока, не вскрываются и в течение двух рабочих дней со дня поступления возвращаются лицу, направившему указанный конверт.</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По результатам вскрытия конвертов с заявками конкурсная комиссия:</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 сличает с описью наличие документов на участие в конкурсе;</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 проверяет соответствие оформления документов требованиям конкурсной документации, а также требованиям Положения об открытом конкурсе;</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 проверяет соответствие претендента требованиям установленным статьей 23 Федерального закона № 220-ФЗ.;</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 проверяет соответствие содержания заявки на участие в конкурсе требованиям конкурсной документации. Результаты вносятся в протокол.</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 xml:space="preserve">По окончанию проверки предоставленных претендентами документов конкурсная комиссия путем открытого голосования простым большинством голосов присутствующих на заседании членов комиссии принимает решение о допуске претендента к участию во втором этапе конкурса либо отказе в допуске при наличии оснований, предусмотренных разделом 6 Положения об открытом конкурсе. Отказ в допуске к участию в конкурсе по иным основаниям не допускается. </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4"/>
        </w:rPr>
      </w:pPr>
      <w:r>
        <w:rPr>
          <w:b w:val="false"/>
          <w:color w:val="000000"/>
          <w:szCs w:val="24"/>
        </w:rPr>
        <w:t xml:space="preserve">В случае если на первом этапе конкурс </w:t>
      </w:r>
      <w:r>
        <w:rPr>
          <w:b w:val="false"/>
          <w:color w:val="000000"/>
          <w:szCs w:val="28"/>
        </w:rPr>
        <w:t>признан не состоявшимся в связи с тем, что подана только одна заявка и она соответствует требованиям конкурсной документации, такому претенденту</w:t>
      </w:r>
      <w:r>
        <w:rPr>
          <w:b w:val="false"/>
          <w:color w:val="000000"/>
          <w:szCs w:val="24"/>
        </w:rPr>
        <w:t xml:space="preserve"> предоставляется право на получение свидетельств и карт маршрутов на срок указанный в конкурсной документации. </w:t>
      </w:r>
      <w:r>
        <w:rPr>
          <w:b w:val="false"/>
          <w:color w:val="000000"/>
          <w:szCs w:val="28"/>
        </w:rPr>
        <w:t xml:space="preserve">Организатор конкурса в течение пяти рабочих дней направляет заказным почтовым отправлением с уведомлением о вручении или вручает под расписку такому претенденту выписку из протокола. </w:t>
      </w:r>
    </w:p>
    <w:p>
      <w:pPr>
        <w:pStyle w:val="3"/>
        <w:keepNext w:val="false"/>
        <w:widowControl w:val="false"/>
        <w:numPr>
          <w:ilvl w:val="0"/>
          <w:numId w:val="0"/>
        </w:numPr>
        <w:shd w:val="clear" w:color="auto" w:fill="FFFFFF"/>
        <w:suppressAutoHyphens w:val="false"/>
        <w:ind w:left="0" w:firstLine="567"/>
        <w:jc w:val="both"/>
        <w:rPr>
          <w:b w:val="false"/>
          <w:b w:val="false"/>
          <w:color w:val="000000"/>
          <w:szCs w:val="28"/>
        </w:rPr>
      </w:pPr>
      <w:r>
        <w:rPr>
          <w:b w:val="false"/>
          <w:color w:val="000000"/>
          <w:szCs w:val="28"/>
        </w:rPr>
        <w:t>10.4. На втором этапе работы конкурсная комиссия в открытом заседании осуществляет следующие действия:</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 xml:space="preserve">- проводит конкурс путём оценки и сопоставления заявок претендентов, допущенных к участию в конкурсе, в соответствии с критериями оценок заявок (приложение </w:t>
      </w:r>
      <w:r>
        <w:rPr>
          <w:sz w:val="28"/>
          <w:szCs w:val="28"/>
        </w:rPr>
        <w:t>№ 6</w:t>
      </w:r>
      <w:r>
        <w:rPr>
          <w:color w:val="000000"/>
          <w:sz w:val="28"/>
          <w:szCs w:val="28"/>
        </w:rPr>
        <w:t xml:space="preserve"> к конкурсной документации); </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 подводит итоги конкурса по итогам оценки и сопоставления заявок. Отражает итоги конкурса в протоколе.</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 xml:space="preserve">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 </w:t>
      </w:r>
    </w:p>
    <w:p>
      <w:pPr>
        <w:pStyle w:val="NormalWeb"/>
        <w:widowControl w:val="false"/>
        <w:ind w:firstLine="540"/>
        <w:jc w:val="both"/>
        <w:rPr>
          <w:bCs/>
          <w:color w:val="00000A"/>
          <w:sz w:val="28"/>
          <w:szCs w:val="28"/>
        </w:rPr>
      </w:pPr>
      <w:bookmarkStart w:id="1" w:name="sub_1103"/>
      <w:r>
        <w:rPr>
          <w:color w:val="000000"/>
          <w:sz w:val="28"/>
          <w:szCs w:val="28"/>
        </w:rPr>
        <w:t xml:space="preserve">В случае если заявкам нескольких претендентов конкурса присвоен первый номер, победителем конкурса признается тот претендент, заявка которого получила высшую оценку по сумме критериев, указанных в </w:t>
      </w:r>
      <w:hyperlink w:anchor="Par354">
        <w:bookmarkEnd w:id="1"/>
        <w:r>
          <w:rPr>
            <w:color w:val="000000"/>
            <w:sz w:val="28"/>
            <w:szCs w:val="28"/>
          </w:rPr>
          <w:t>пунктах 1</w:t>
        </w:r>
      </w:hyperlink>
      <w:r>
        <w:rPr>
          <w:sz w:val="28"/>
          <w:szCs w:val="28"/>
        </w:rPr>
        <w:t xml:space="preserve"> </w:t>
      </w:r>
      <w:r>
        <w:rPr>
          <w:color w:val="000000"/>
          <w:sz w:val="28"/>
          <w:szCs w:val="28"/>
        </w:rPr>
        <w:t xml:space="preserve">и 2 приложения 6 к конкурсной документации. Если высшую оценку по сумме указанных критериев получили несколько заявок, победителем конкурса признается тот претендент, заявке которого соответствует лучшее значение критерия, указанного в </w:t>
      </w:r>
      <w:hyperlink w:anchor="Par357">
        <w:r>
          <w:rPr>
            <w:color w:val="000000"/>
            <w:sz w:val="28"/>
            <w:szCs w:val="28"/>
          </w:rPr>
          <w:t>пункте 4 приложения № 6 к конкурсной документации</w:t>
        </w:r>
      </w:hyperlink>
      <w:r>
        <w:rPr>
          <w:sz w:val="28"/>
          <w:szCs w:val="28"/>
        </w:rPr>
        <w:t xml:space="preserve">, а при отсутствии такого претендента - претендент конкурса, заявке которого соответствует лучшее значение критерия, указанного в </w:t>
      </w:r>
      <w:hyperlink w:anchor="Par356">
        <w:r>
          <w:rPr>
            <w:color w:val="000000"/>
            <w:sz w:val="28"/>
            <w:szCs w:val="28"/>
          </w:rPr>
          <w:t>пунктах 3.1 – 3.9 приложения № 6 к конкурсной документации</w:t>
        </w:r>
      </w:hyperlink>
      <w:r>
        <w:rPr>
          <w:sz w:val="28"/>
          <w:szCs w:val="28"/>
        </w:rPr>
        <w:t>.</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 xml:space="preserve">10.5. Протокол составляется секретарем конкурсной комиссии в одном экземпляре и подписывается всеми присутствовавшими на заседании членами конкурсной комиссии после каждого этапа конкурса. </w:t>
      </w:r>
    </w:p>
    <w:p>
      <w:pPr>
        <w:pStyle w:val="NormalWeb"/>
        <w:shd w:val="clear" w:color="auto" w:fill="FFFFFF"/>
        <w:ind w:firstLine="567"/>
        <w:jc w:val="both"/>
        <w:rPr>
          <w:color w:val="000000"/>
          <w:sz w:val="28"/>
          <w:szCs w:val="28"/>
        </w:rPr>
      </w:pPr>
      <w:r>
        <w:rPr>
          <w:color w:val="000000"/>
          <w:sz w:val="28"/>
          <w:szCs w:val="28"/>
        </w:rPr>
        <w:t>В протоколе должны содержаться следующие сведения:</w:t>
      </w:r>
    </w:p>
    <w:p>
      <w:pPr>
        <w:pStyle w:val="NormalWeb"/>
        <w:shd w:val="clear" w:color="auto" w:fill="FFFFFF"/>
        <w:ind w:firstLine="720"/>
        <w:jc w:val="both"/>
        <w:rPr>
          <w:color w:val="000000"/>
          <w:sz w:val="28"/>
          <w:szCs w:val="28"/>
        </w:rPr>
      </w:pPr>
      <w:r>
        <w:rPr>
          <w:color w:val="000000"/>
          <w:sz w:val="28"/>
          <w:szCs w:val="28"/>
        </w:rPr>
        <w:t>- о месте, дате, времени заседания;</w:t>
      </w:r>
    </w:p>
    <w:p>
      <w:pPr>
        <w:pStyle w:val="NormalWeb"/>
        <w:shd w:val="clear" w:color="auto" w:fill="FFFFFF"/>
        <w:ind w:firstLine="720"/>
        <w:jc w:val="both"/>
        <w:rPr>
          <w:color w:val="000000"/>
          <w:sz w:val="28"/>
          <w:szCs w:val="28"/>
        </w:rPr>
      </w:pPr>
      <w:r>
        <w:rPr>
          <w:color w:val="000000"/>
          <w:sz w:val="28"/>
          <w:szCs w:val="28"/>
        </w:rPr>
        <w:t>- о претендентах конкурса, заявки которых были рассмотрены, включая наименование (для юридических лиц), фамилии, имена и отчества (для индивидуальных предпринимателей);</w:t>
      </w:r>
    </w:p>
    <w:p>
      <w:pPr>
        <w:pStyle w:val="NormalWeb"/>
        <w:shd w:val="clear" w:color="auto" w:fill="FFFFFF"/>
        <w:ind w:firstLine="720"/>
        <w:jc w:val="both"/>
        <w:rPr>
          <w:bCs/>
          <w:color w:val="00000A"/>
          <w:sz w:val="28"/>
          <w:szCs w:val="28"/>
        </w:rPr>
      </w:pPr>
      <w:r>
        <w:rPr>
          <w:color w:val="000000"/>
          <w:sz w:val="28"/>
          <w:szCs w:val="28"/>
        </w:rPr>
        <w:t xml:space="preserve">- о решениях, принятых по итогам вскрытия конвертов; </w:t>
      </w:r>
    </w:p>
    <w:p>
      <w:pPr>
        <w:pStyle w:val="NormalWeb"/>
        <w:shd w:val="clear" w:color="auto" w:fill="FFFFFF"/>
        <w:ind w:firstLine="720"/>
        <w:jc w:val="both"/>
        <w:rPr>
          <w:color w:val="000000"/>
          <w:sz w:val="28"/>
          <w:szCs w:val="28"/>
        </w:rPr>
      </w:pPr>
      <w:r>
        <w:rPr>
          <w:color w:val="000000"/>
          <w:sz w:val="28"/>
          <w:szCs w:val="28"/>
        </w:rPr>
        <w:t>- об итогах конкурса.</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10.6. Конкурс признаётся несостоявшимся в следующих случаях:</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а) только одна заявка допущена к участию в конкурсе;</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б) по окончанию срока подачи заявок не подано ни одной заявки;</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в) все поданные заявки не допущены к участию в конкурсе;</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г) претендент конкурса, которому предоставлено право на получение свидетельств, отказался от права на получение хотя бы одного из свидетельств или не смог подтвердить наличие у него транспортных средств, предусмотренных его заявкой на участие в конкурсе.</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Данная информация вносится в протокол.</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10.7. В случае если конкурсной документацией предусмотрено два и более лота, конкурс признается несостоявшимся только по тем лотам, в отношении которых установлены обстоятельства указанные в пункте 10.6 конкурсной документации.</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10.8. Организатор конкурса по итогам заседаний конкурсной комиссии:</w:t>
      </w:r>
    </w:p>
    <w:p>
      <w:pPr>
        <w:pStyle w:val="NormalWeb"/>
        <w:keepNext w:val="false"/>
        <w:shd w:val="clear" w:color="auto" w:fill="FFFFFF"/>
        <w:tabs>
          <w:tab w:val="left" w:pos="709" w:leader="none"/>
          <w:tab w:val="left" w:pos="993" w:leader="none"/>
        </w:tabs>
        <w:suppressAutoHyphens w:val="false"/>
        <w:jc w:val="both"/>
        <w:rPr>
          <w:color w:val="000000"/>
          <w:sz w:val="28"/>
          <w:szCs w:val="28"/>
        </w:rPr>
      </w:pPr>
      <w:r>
        <w:rPr>
          <w:color w:val="000000"/>
          <w:sz w:val="28"/>
          <w:szCs w:val="28"/>
        </w:rPr>
        <w:tab/>
        <w:t>1) публикует в официальном издании и размещает на официальном сайте выписку из протоколов заседаний конкурсной комиссии в течение пяти рабочих дней со дня его подписания;</w:t>
      </w:r>
    </w:p>
    <w:p>
      <w:pPr>
        <w:pStyle w:val="NormalWeb"/>
        <w:keepNext w:val="false"/>
        <w:shd w:val="clear" w:color="auto" w:fill="FFFFFF"/>
        <w:tabs>
          <w:tab w:val="left" w:pos="709" w:leader="none"/>
          <w:tab w:val="left" w:pos="993" w:leader="none"/>
        </w:tabs>
        <w:suppressAutoHyphens w:val="false"/>
        <w:jc w:val="both"/>
        <w:rPr>
          <w:bCs/>
          <w:color w:val="00000A"/>
          <w:sz w:val="28"/>
          <w:szCs w:val="28"/>
        </w:rPr>
      </w:pPr>
      <w:r>
        <w:rPr>
          <w:color w:val="000000"/>
          <w:sz w:val="28"/>
          <w:szCs w:val="28"/>
        </w:rPr>
        <w:tab/>
        <w:t>2) направляет заказным почтовым отправлением с уведомлением о вручении или вручает под расписку в течение пяти рабочих дней, со дня подписания протокола, выписку из протокола о результатах конкурса (в том числе о допуске (отказе в допуске) к участию в конкурсе) претендентам конкурса, о приглашении победителя конкурса для получения свидетельств и карт маршрута.</w:t>
      </w:r>
    </w:p>
    <w:p>
      <w:pPr>
        <w:pStyle w:val="NormalWeb"/>
        <w:widowControl w:val="false"/>
        <w:ind w:firstLine="540"/>
        <w:jc w:val="both"/>
        <w:rPr>
          <w:bCs/>
          <w:color w:val="00000A"/>
          <w:sz w:val="28"/>
          <w:szCs w:val="28"/>
        </w:rPr>
      </w:pPr>
      <w:r>
        <w:rPr>
          <w:color w:val="000000"/>
          <w:sz w:val="28"/>
          <w:szCs w:val="28"/>
        </w:rPr>
        <w:t>10.9. В случае если победитель конкурса отказался от права на получение хотя бы одного свидетельства или не смог подтвердить наличие у него транспортных средств, указанных в его заявке, право на получение свидетельств предоставляется претенденту конкурса, заявке которого присвоен второй номер.</w:t>
      </w:r>
    </w:p>
    <w:p>
      <w:pPr>
        <w:pStyle w:val="NormalWeb"/>
        <w:widowControl w:val="false"/>
        <w:ind w:firstLine="540"/>
        <w:jc w:val="both"/>
        <w:rPr>
          <w:bCs/>
          <w:color w:val="00000A"/>
          <w:sz w:val="28"/>
          <w:szCs w:val="28"/>
        </w:rPr>
      </w:pPr>
      <w:bookmarkStart w:id="2" w:name="Par374"/>
      <w:bookmarkEnd w:id="2"/>
      <w:r>
        <w:rPr>
          <w:color w:val="000000"/>
          <w:sz w:val="28"/>
          <w:szCs w:val="28"/>
        </w:rPr>
        <w:t>10.10. В случае если претендент конкурса, которому предоставлено право на получение свидетельств, отказался от права на получение хотя бы одного из свидетельств или не смог подтвердить наличие у него транспортных средств указанных в его заявке, такой конкурс признается несостоявшимся и назначается повторное проведение конкурса.</w:t>
      </w:r>
    </w:p>
    <w:p>
      <w:pPr>
        <w:pStyle w:val="NormalWeb"/>
        <w:widowControl w:val="false"/>
        <w:ind w:firstLine="540"/>
        <w:jc w:val="both"/>
        <w:rPr>
          <w:bCs/>
          <w:color w:val="00000A"/>
          <w:sz w:val="28"/>
          <w:szCs w:val="28"/>
        </w:rPr>
      </w:pPr>
      <w:r>
        <w:rPr>
          <w:color w:val="000000"/>
          <w:sz w:val="28"/>
          <w:szCs w:val="28"/>
        </w:rPr>
        <w:t>10.11. В случае если конкурс признан несостоявшимся в связи с тем, что по окончании срока подачи заявок на участие в конкурсе не подано ни одной заявки или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pPr>
        <w:pStyle w:val="NormalWeb"/>
        <w:widowControl w:val="false"/>
        <w:ind w:firstLine="540"/>
        <w:jc w:val="both"/>
        <w:rPr>
          <w:bCs/>
          <w:color w:val="00000A"/>
          <w:sz w:val="28"/>
          <w:szCs w:val="28"/>
        </w:rPr>
      </w:pPr>
      <w:r>
        <w:rPr>
          <w:color w:val="000000"/>
          <w:sz w:val="28"/>
          <w:szCs w:val="28"/>
        </w:rPr>
        <w:t>10.12. Любой претендент конкурса вправе направить в письменной форме организатору конкурса запрос о результатах проведения конкурса. Ответ на запрос должен быть дан организатором конкурса в течение пяти рабочих дней со дня поступления запроса.</w:t>
      </w:r>
    </w:p>
    <w:p>
      <w:pPr>
        <w:pStyle w:val="NormalWeb"/>
        <w:widowControl w:val="false"/>
        <w:ind w:firstLine="540"/>
        <w:jc w:val="both"/>
        <w:rPr>
          <w:bCs/>
          <w:color w:val="00000A"/>
          <w:sz w:val="28"/>
          <w:szCs w:val="28"/>
        </w:rPr>
      </w:pPr>
      <w:r>
        <w:rPr>
          <w:color w:val="000000"/>
          <w:sz w:val="28"/>
          <w:szCs w:val="28"/>
        </w:rPr>
        <w:t>10.13. Результаты конкурса могут быть обжалованы в судебном порядке.</w:t>
      </w:r>
    </w:p>
    <w:p>
      <w:pPr>
        <w:pStyle w:val="NormalWeb"/>
        <w:shd w:val="clear" w:color="auto" w:fill="FFFFFF"/>
        <w:ind w:firstLine="567"/>
        <w:jc w:val="both"/>
        <w:rPr>
          <w:bCs/>
          <w:color w:val="00000A"/>
          <w:sz w:val="28"/>
          <w:szCs w:val="28"/>
        </w:rPr>
      </w:pPr>
      <w:r>
        <w:rPr>
          <w:bCs/>
          <w:color w:val="00000A"/>
          <w:sz w:val="28"/>
          <w:szCs w:val="28"/>
        </w:rPr>
      </w:r>
    </w:p>
    <w:p>
      <w:pPr>
        <w:pStyle w:val="Normal"/>
        <w:keepNext w:val="true"/>
        <w:shd w:val="clear" w:color="auto" w:fill="FFFFFF"/>
        <w:suppressAutoHyphens w:val="false"/>
        <w:ind w:left="568" w:hanging="0"/>
        <w:jc w:val="center"/>
        <w:rPr>
          <w:kern w:val="0"/>
          <w:sz w:val="24"/>
          <w:szCs w:val="24"/>
          <w:lang w:eastAsia="ru-RU"/>
        </w:rPr>
      </w:pPr>
      <w:r>
        <w:rPr>
          <w:b/>
          <w:bCs/>
          <w:color w:val="000000"/>
          <w:kern w:val="0"/>
          <w:sz w:val="28"/>
          <w:szCs w:val="28"/>
          <w:lang w:eastAsia="ru-RU"/>
        </w:rPr>
        <w:t>11. Порядок подтверждения наличия у претендента конкурса транспортных средств, предусмотренных его заявкой на участие в конкурсе</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11.1. Победителю конкурса, либо претенденту конкурса, которому предоставлено право получения свидетельств, организатором конкурса в срок не позднее трех рабочих дней, следующего за днем подписания протокола, направляется уведомление о представлении транспортных средств (далее – ТС) на осмотр в срок, установленный уведомлением, но не позднее тридцати календарных дней с даты подписания протокола, с целью подтверждения наличия на праве собственности или ином законном основании ТС, предусмотренных его заявкой.</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11.2. Для проведения осмотра ТС организатор конкурса формирует рабочую комиссию в составе 3 человек. Организатор конкурса вправе запросить оригиналы документов представленных в заявке, которые после сверки с копиями возвращаются победителю/претенденту конкурса, которому предоставлено право получения свидетельств.</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11.3. Осмотр ТС проводится в месте и в сроки, указанные в уведомлении, в присутствии победителя/претендента конкурса, которому предоставлено право получения свидетельств или их представителей, полномочия которых должны быть подтверждены надлежаще оформленной доверенностью согласно приложению № 8 к конкурсной документации. Результаты осмотра оформляются актом осмотра ТС (далее – акт), который подписывают члены рабочей комиссии, проводившие данный осмотр, и победитель/претендент конкурса, которому предоставлено право получения свидетельств либо уполномоченное лицо представителя. Акт составляется в двух экземплярах, один из которых вручается победителю/претенденту конкурса, которому предоставлено право получения свидетельств либо уполномоченному представителю.</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11.4. В акте отражается фактическое состояние ТС, их соответствие характеристикам, указанным в заявке.</w:t>
      </w:r>
    </w:p>
    <w:p>
      <w:pPr>
        <w:pStyle w:val="Normal"/>
        <w:shd w:val="clear" w:color="auto" w:fill="FFFFFF"/>
        <w:suppressAutoHyphens w:val="false"/>
        <w:ind w:firstLine="568"/>
        <w:jc w:val="both"/>
        <w:rPr>
          <w:color w:val="000000"/>
          <w:kern w:val="0"/>
          <w:sz w:val="28"/>
          <w:szCs w:val="28"/>
          <w:lang w:eastAsia="ru-RU"/>
        </w:rPr>
      </w:pPr>
      <w:r>
        <w:rPr>
          <w:color w:val="000000"/>
          <w:kern w:val="0"/>
          <w:sz w:val="28"/>
          <w:szCs w:val="28"/>
          <w:lang w:eastAsia="ru-RU"/>
        </w:rPr>
        <w:t xml:space="preserve">11.5. Если по результатам осмотра ТС установлено, что характеристики осмотренных ТС полностью или частично не соответствуют сведениям, указанным в заявке и (или) приложенных к ней документах, и (или) не подтверждена принадлежность указанных в заявке ТС на праве собственности или ином законном основании, организатором конкурса составляется акт осмотра ТС, в котором отражаются выявленные несоответствия. </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11.6. При не представлении победителем/претендентом конкурса, которому предоставлено право получения свидетельств или их представителей в указанные в уведомлении место и срок ТС для осмотра, организатором конкурса составляется акт о непредставлении ТС для осмотра.</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В этом случае организатор конкурса в срок не позднее трех рабочих дней, следующего за днем подписания акта о непредставлении ТС для осмотра, направляет претенденту конкурса, заявке которого присвоен второй номер (далее - претендент конкурса), уведомление о представлении ТС на осмотр в срок, установленный уведомлением, в целях подтверждения наличия на праве собственности или ином законном основании ТС, предусмотренных его заявкой, для получения права на получение свидетельств.</w:t>
      </w:r>
    </w:p>
    <w:p>
      <w:pPr>
        <w:pStyle w:val="Normal"/>
        <w:shd w:val="clear" w:color="auto" w:fill="FFFFFF"/>
        <w:suppressAutoHyphens w:val="false"/>
        <w:ind w:firstLine="568"/>
        <w:jc w:val="both"/>
        <w:rPr>
          <w:kern w:val="0"/>
          <w:sz w:val="24"/>
          <w:szCs w:val="24"/>
          <w:lang w:eastAsia="ru-RU"/>
        </w:rPr>
      </w:pPr>
      <w:r>
        <w:rPr>
          <w:color w:val="000000"/>
          <w:kern w:val="0"/>
          <w:sz w:val="28"/>
          <w:szCs w:val="28"/>
          <w:lang w:eastAsia="ru-RU"/>
        </w:rPr>
        <w:t>11.7. Если по результатам осмотра ТС установлено, что характеристики осмотренных ТС полностью или частично не соответствуют сведениям, указанным в его заявке и (или) приложенных к ней документах, и (или) им не подтверждена принадлежность указанных в заявке ТС на праве собственности или ином законном основании, организатором конкурса составляется акт осмотра ТС, в котором отражаются выявленные несоответствия. Данный акт является основанием для признания конкурса несостоявшимся.</w:t>
      </w:r>
    </w:p>
    <w:p>
      <w:pPr>
        <w:pStyle w:val="Normal"/>
        <w:shd w:val="clear" w:color="auto" w:fill="FFFFFF"/>
        <w:suppressAutoHyphens w:val="false"/>
        <w:ind w:firstLine="568"/>
        <w:jc w:val="both"/>
        <w:rPr>
          <w:color w:val="000000"/>
          <w:kern w:val="0"/>
          <w:sz w:val="28"/>
          <w:szCs w:val="28"/>
          <w:lang w:eastAsia="ru-RU"/>
        </w:rPr>
      </w:pPr>
      <w:r>
        <w:rPr>
          <w:color w:val="000000"/>
          <w:kern w:val="0"/>
          <w:sz w:val="28"/>
          <w:szCs w:val="28"/>
          <w:lang w:eastAsia="ru-RU"/>
        </w:rPr>
        <w:t>11.8. В отношении претендента конкурса, подтвердившего наличие у него ТС, предусмотренных его заявкой, составляется акт осмотра ТС, в котором отражается фактическое их соответствие характеристикам ТС, указанным в заявке, что является основанием для выдачи претенденту конкурса свидетельств.</w:t>
      </w:r>
    </w:p>
    <w:p>
      <w:pPr>
        <w:pStyle w:val="Normal"/>
        <w:shd w:val="clear" w:color="auto" w:fill="FFFFFF"/>
        <w:suppressAutoHyphens w:val="false"/>
        <w:ind w:firstLine="568"/>
        <w:jc w:val="both"/>
        <w:rPr>
          <w:color w:val="000000"/>
          <w:kern w:val="0"/>
          <w:sz w:val="28"/>
          <w:szCs w:val="28"/>
          <w:lang w:eastAsia="ru-RU"/>
        </w:rPr>
      </w:pPr>
      <w:r>
        <w:rPr>
          <w:color w:val="000000"/>
          <w:kern w:val="0"/>
          <w:sz w:val="28"/>
          <w:szCs w:val="28"/>
          <w:lang w:eastAsia="ru-RU"/>
        </w:rPr>
      </w:r>
    </w:p>
    <w:p>
      <w:pPr>
        <w:pStyle w:val="Docdata"/>
        <w:widowControl w:val="false"/>
        <w:shd w:val="clear" w:color="auto" w:fill="FFFFFF"/>
        <w:spacing w:before="0" w:after="0"/>
        <w:jc w:val="center"/>
        <w:rPr>
          <w:bCs/>
          <w:color w:val="00000A"/>
          <w:sz w:val="28"/>
          <w:szCs w:val="28"/>
        </w:rPr>
      </w:pPr>
      <w:r>
        <w:rPr>
          <w:b/>
          <w:bCs/>
          <w:color w:val="000000"/>
          <w:sz w:val="28"/>
          <w:szCs w:val="28"/>
        </w:rPr>
        <w:t>12. Выдача свидетельства об осуществлении перевозок по муниципальному маршруту регулярных перевозок</w:t>
      </w:r>
    </w:p>
    <w:p>
      <w:pPr>
        <w:pStyle w:val="Docdata"/>
        <w:widowControl w:val="false"/>
        <w:shd w:val="clear" w:color="auto" w:fill="FFFFFF"/>
        <w:spacing w:before="0" w:after="0"/>
        <w:jc w:val="both"/>
        <w:rPr>
          <w:bCs/>
          <w:color w:val="00000A"/>
          <w:sz w:val="28"/>
          <w:szCs w:val="28"/>
        </w:rPr>
      </w:pPr>
      <w:r>
        <w:rPr>
          <w:b/>
          <w:bCs/>
          <w:color w:val="000000"/>
          <w:sz w:val="28"/>
          <w:szCs w:val="28"/>
        </w:rPr>
        <w:tab/>
      </w:r>
      <w:r>
        <w:rPr>
          <w:color w:val="000000"/>
          <w:sz w:val="28"/>
          <w:szCs w:val="28"/>
        </w:rPr>
        <w:t>12.1. Свидетельства оформляются и подписываются на условиях, указанных в извещении о проведении конкурса и в конкурсной документации.</w:t>
      </w:r>
    </w:p>
    <w:p>
      <w:pPr>
        <w:pStyle w:val="Docdata"/>
        <w:widowControl w:val="false"/>
        <w:shd w:val="clear" w:color="auto" w:fill="FFFFFF"/>
        <w:spacing w:before="0" w:after="0"/>
        <w:jc w:val="both"/>
        <w:rPr>
          <w:bCs/>
          <w:color w:val="00000A"/>
          <w:sz w:val="28"/>
          <w:szCs w:val="28"/>
        </w:rPr>
      </w:pPr>
      <w:r>
        <w:rPr>
          <w:color w:val="000000"/>
          <w:sz w:val="28"/>
          <w:szCs w:val="28"/>
        </w:rPr>
        <w:t>12.2. Выдача свидетельств производится организатором конкурса в порядке и в сроки определенные статьей 19 Федерального закона № 220-ФЗ и Положения об открытом конкурсе.</w:t>
      </w:r>
    </w:p>
    <w:p>
      <w:pPr>
        <w:pStyle w:val="Docdata"/>
        <w:widowControl w:val="false"/>
        <w:shd w:val="clear" w:color="auto" w:fill="FFFFFF"/>
        <w:spacing w:before="0" w:after="0"/>
        <w:jc w:val="both"/>
        <w:rPr>
          <w:bCs/>
          <w:color w:val="00000A"/>
          <w:sz w:val="28"/>
          <w:szCs w:val="28"/>
        </w:rPr>
      </w:pPr>
      <w:r>
        <w:rPr>
          <w:color w:val="000000"/>
          <w:sz w:val="28"/>
          <w:szCs w:val="28"/>
        </w:rPr>
        <w:tab/>
        <w:t>12.3. Юридическое лицо, индивидуальный предприниматель, уполномоченный претендент договора простого товарищества, которым выдано свидетельство,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pPr>
        <w:pStyle w:val="NormalWeb"/>
        <w:widowControl w:val="false"/>
        <w:ind w:firstLine="425"/>
        <w:jc w:val="center"/>
        <w:rPr>
          <w:b/>
          <w:b/>
          <w:sz w:val="28"/>
          <w:szCs w:val="28"/>
        </w:rPr>
      </w:pPr>
      <w:r>
        <w:rPr>
          <w:b/>
          <w:sz w:val="28"/>
          <w:szCs w:val="28"/>
        </w:rPr>
      </w:r>
    </w:p>
    <w:p>
      <w:pPr>
        <w:pStyle w:val="NormalWeb"/>
        <w:widowControl w:val="false"/>
        <w:ind w:firstLine="425"/>
        <w:jc w:val="center"/>
        <w:rPr>
          <w:bCs/>
          <w:color w:val="00000A"/>
          <w:sz w:val="28"/>
          <w:szCs w:val="28"/>
        </w:rPr>
      </w:pPr>
      <w:r>
        <w:rPr>
          <w:b/>
          <w:sz w:val="28"/>
          <w:szCs w:val="28"/>
        </w:rPr>
        <w:t>13. Конкурная комиссия</w:t>
      </w:r>
    </w:p>
    <w:p>
      <w:pPr>
        <w:pStyle w:val="Normal"/>
        <w:suppressAutoHyphens w:val="false"/>
        <w:jc w:val="both"/>
        <w:rPr>
          <w:sz w:val="28"/>
          <w:szCs w:val="28"/>
        </w:rPr>
      </w:pPr>
      <w:r>
        <w:rPr>
          <w:sz w:val="28"/>
          <w:szCs w:val="28"/>
        </w:rPr>
        <w:t xml:space="preserve">13.1. </w:t>
      </w:r>
      <w:r>
        <w:rPr>
          <w:kern w:val="0"/>
          <w:sz w:val="28"/>
          <w:szCs w:val="28"/>
          <w:lang w:eastAsia="ru-RU"/>
        </w:rPr>
        <w:t xml:space="preserve">Состав конкурсной комиссии по проведению конкурса на право получения свидетельства </w:t>
      </w:r>
      <w:r>
        <w:rPr>
          <w:sz w:val="28"/>
          <w:szCs w:val="28"/>
        </w:rPr>
        <w:t>сформирован согласно приложению 7 к конкурсной документации.</w:t>
      </w:r>
    </w:p>
    <w:p>
      <w:pPr>
        <w:pStyle w:val="Normal"/>
        <w:suppressAutoHyphens w:val="false"/>
        <w:jc w:val="both"/>
        <w:rPr>
          <w:sz w:val="28"/>
          <w:szCs w:val="28"/>
        </w:rPr>
      </w:pPr>
      <w:r>
        <w:rPr>
          <w:sz w:val="28"/>
          <w:szCs w:val="28"/>
        </w:rPr>
      </w:r>
    </w:p>
    <w:p>
      <w:pPr>
        <w:pStyle w:val="Normal"/>
        <w:suppressAutoHyphens w:val="false"/>
        <w:jc w:val="both"/>
        <w:rPr>
          <w:sz w:val="28"/>
          <w:szCs w:val="28"/>
        </w:rPr>
      </w:pPr>
      <w:r>
        <w:rPr>
          <w:sz w:val="28"/>
          <w:szCs w:val="28"/>
        </w:rPr>
      </w:r>
    </w:p>
    <w:p>
      <w:pPr>
        <w:pStyle w:val="Normal"/>
        <w:tabs>
          <w:tab w:val="clear" w:pos="709"/>
          <w:tab w:val="left" w:pos="6960" w:leader="none"/>
        </w:tabs>
        <w:suppressAutoHyphens w:val="false"/>
        <w:jc w:val="both"/>
        <w:rPr>
          <w:sz w:val="28"/>
          <w:szCs w:val="28"/>
        </w:rPr>
      </w:pPr>
      <w:r>
        <w:rPr>
          <w:sz w:val="28"/>
          <w:szCs w:val="28"/>
        </w:rPr>
        <w:t>Председатель Комитета                                                                          С.Н.Новиков</w:t>
      </w:r>
    </w:p>
    <w:p>
      <w:pPr>
        <w:pStyle w:val="Normal"/>
        <w:suppressAutoHyphens w:val="false"/>
        <w:jc w:val="both"/>
        <w:rPr>
          <w:sz w:val="28"/>
          <w:szCs w:val="28"/>
        </w:rPr>
      </w:pPr>
      <w:r>
        <w:rPr>
          <w:sz w:val="28"/>
          <w:szCs w:val="28"/>
        </w:rPr>
      </w:r>
    </w:p>
    <w:p>
      <w:pPr>
        <w:pStyle w:val="Normal"/>
        <w:suppressAutoHyphens w:val="false"/>
        <w:jc w:val="both"/>
        <w:rPr>
          <w:kern w:val="0"/>
          <w:sz w:val="28"/>
          <w:szCs w:val="28"/>
          <w:lang w:eastAsia="ru-RU"/>
        </w:rPr>
      </w:pPr>
      <w:r>
        <w:rPr>
          <w:kern w:val="0"/>
          <w:sz w:val="28"/>
          <w:szCs w:val="28"/>
          <w:lang w:eastAsia="ru-RU"/>
        </w:rPr>
      </w:r>
    </w:p>
    <w:p>
      <w:pPr>
        <w:pStyle w:val="Docdata"/>
        <w:shd w:val="clear" w:color="auto" w:fill="FFFFFF"/>
        <w:tabs>
          <w:tab w:val="left" w:pos="709" w:leader="none"/>
          <w:tab w:val="left" w:pos="2406" w:leader="none"/>
        </w:tabs>
        <w:spacing w:before="0" w:after="0"/>
        <w:jc w:val="center"/>
        <w:rPr>
          <w:color w:val="000000"/>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both"/>
        <w:rPr>
          <w:sz w:val="28"/>
          <w:szCs w:val="28"/>
        </w:rPr>
      </w:pPr>
      <w:r>
        <w:rPr>
          <w:sz w:val="28"/>
          <w:szCs w:val="28"/>
        </w:rPr>
      </w:r>
    </w:p>
    <w:p>
      <w:pPr>
        <w:sectPr>
          <w:headerReference w:type="default" r:id="rId5"/>
          <w:footerReference w:type="default" r:id="rId6"/>
          <w:type w:val="nextPage"/>
          <w:pgSz w:w="11906" w:h="16894"/>
          <w:pgMar w:left="1588" w:right="737" w:header="0" w:top="720" w:footer="0" w:bottom="425" w:gutter="0"/>
          <w:pgNumType w:fmt="decimal"/>
          <w:formProt w:val="false"/>
          <w:textDirection w:val="lrTb"/>
          <w:docGrid w:type="default" w:linePitch="240" w:charSpace="8192"/>
        </w:sectPr>
        <w:pStyle w:val="Normal"/>
        <w:tabs>
          <w:tab w:val="clear" w:pos="709"/>
          <w:tab w:val="left" w:pos="5245" w:leader="none"/>
        </w:tabs>
        <w:ind w:left="5245" w:hanging="0"/>
        <w:jc w:val="both"/>
        <w:rPr>
          <w:sz w:val="28"/>
          <w:szCs w:val="28"/>
        </w:rPr>
      </w:pPr>
      <w:r>
        <w:rPr>
          <w:sz w:val="28"/>
          <w:szCs w:val="28"/>
        </w:rPr>
      </w:r>
    </w:p>
    <w:p>
      <w:pPr>
        <w:pStyle w:val="Normal"/>
        <w:tabs>
          <w:tab w:val="clear" w:pos="709"/>
          <w:tab w:val="left" w:pos="5245" w:leader="none"/>
        </w:tabs>
        <w:ind w:left="5245" w:hanging="0"/>
        <w:jc w:val="right"/>
        <w:rPr>
          <w:sz w:val="28"/>
          <w:szCs w:val="28"/>
        </w:rPr>
      </w:pPr>
      <w:r>
        <w:rPr>
          <w:sz w:val="28"/>
          <w:szCs w:val="28"/>
        </w:rPr>
        <w:t>ПРИЛОЖЕНИЕ № 1</w:t>
      </w:r>
    </w:p>
    <w:p>
      <w:pPr>
        <w:pStyle w:val="Normal"/>
        <w:tabs>
          <w:tab w:val="clear" w:pos="709"/>
          <w:tab w:val="left" w:pos="5245" w:leader="none"/>
        </w:tabs>
        <w:ind w:left="5245" w:hanging="0"/>
        <w:jc w:val="right"/>
        <w:rPr>
          <w:bCs/>
          <w:color w:val="00000A"/>
          <w:sz w:val="28"/>
          <w:szCs w:val="28"/>
        </w:rPr>
      </w:pPr>
      <w:r>
        <w:rPr>
          <w:sz w:val="28"/>
          <w:szCs w:val="28"/>
        </w:rPr>
        <w:t>к Приказу</w:t>
      </w:r>
    </w:p>
    <w:p>
      <w:pPr>
        <w:pStyle w:val="Normal"/>
        <w:tabs>
          <w:tab w:val="clear" w:pos="709"/>
          <w:tab w:val="left" w:pos="5245" w:leader="none"/>
        </w:tabs>
        <w:ind w:left="5245" w:hanging="0"/>
        <w:jc w:val="right"/>
        <w:rPr>
          <w:bCs/>
          <w:color w:val="00000A"/>
          <w:sz w:val="28"/>
          <w:szCs w:val="28"/>
        </w:rPr>
      </w:pPr>
      <w:r>
        <w:rPr>
          <w:sz w:val="28"/>
          <w:szCs w:val="28"/>
        </w:rPr>
        <w:t>от __________ № ____</w:t>
      </w:r>
    </w:p>
    <w:p>
      <w:pPr>
        <w:pStyle w:val="Normal"/>
        <w:shd w:val="clear" w:color="auto" w:fill="FFFFFF"/>
        <w:jc w:val="center"/>
        <w:rPr>
          <w:b/>
          <w:b/>
          <w:sz w:val="28"/>
          <w:szCs w:val="28"/>
        </w:rPr>
      </w:pPr>
      <w:r>
        <w:rPr>
          <w:b/>
          <w:sz w:val="28"/>
          <w:szCs w:val="28"/>
        </w:rPr>
      </w:r>
    </w:p>
    <w:p>
      <w:pPr>
        <w:pStyle w:val="Normal"/>
        <w:jc w:val="center"/>
        <w:rPr>
          <w:bCs/>
          <w:color w:val="00000A"/>
          <w:sz w:val="28"/>
          <w:szCs w:val="28"/>
        </w:rPr>
      </w:pPr>
      <w:r>
        <w:rPr>
          <w:iCs/>
          <w:sz w:val="28"/>
          <w:szCs w:val="28"/>
        </w:rPr>
        <w:t>Лот №1</w:t>
      </w:r>
    </w:p>
    <w:p>
      <w:pPr>
        <w:pStyle w:val="Normal"/>
        <w:jc w:val="center"/>
        <w:rPr>
          <w:bCs/>
          <w:color w:val="00000A"/>
          <w:sz w:val="28"/>
          <w:szCs w:val="28"/>
        </w:rPr>
      </w:pPr>
      <w:r>
        <w:rPr>
          <w:iCs/>
          <w:sz w:val="28"/>
          <w:szCs w:val="28"/>
        </w:rPr>
        <w:t>выставляемый на открытый конкурс</w:t>
      </w:r>
      <w:r>
        <w:rPr>
          <w:sz w:val="28"/>
          <w:szCs w:val="28"/>
        </w:rPr>
        <w:t xml:space="preserve">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p>
    <w:tbl>
      <w:tblPr>
        <w:tblW w:w="14229" w:type="dxa"/>
        <w:jc w:val="left"/>
        <w:tblInd w:w="-88" w:type="dxa"/>
        <w:tblLayout w:type="fixed"/>
        <w:tblCellMar>
          <w:top w:w="0" w:type="dxa"/>
          <w:left w:w="108" w:type="dxa"/>
          <w:bottom w:w="0" w:type="dxa"/>
          <w:right w:w="108" w:type="dxa"/>
        </w:tblCellMar>
        <w:tblLook w:firstRow="0" w:noVBand="0" w:lastRow="0" w:firstColumn="0" w:lastColumn="0" w:noHBand="0" w:val="0000"/>
      </w:tblPr>
      <w:tblGrid>
        <w:gridCol w:w="762"/>
        <w:gridCol w:w="1278"/>
        <w:gridCol w:w="3260"/>
        <w:gridCol w:w="1620"/>
        <w:gridCol w:w="1196"/>
        <w:gridCol w:w="2147"/>
        <w:gridCol w:w="2409"/>
        <w:gridCol w:w="1555"/>
      </w:tblGrid>
      <w:tr>
        <w:trPr>
          <w:trHeight w:val="1931" w:hRule="atLeast"/>
        </w:trPr>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sz w:val="24"/>
                <w:szCs w:val="24"/>
              </w:rPr>
            </w:pPr>
            <w:r>
              <w:rPr>
                <w:kern w:val="0"/>
                <w:sz w:val="24"/>
                <w:szCs w:val="24"/>
              </w:rPr>
              <w:t xml:space="preserve">№ </w:t>
            </w:r>
            <w:r>
              <w:rPr>
                <w:kern w:val="0"/>
                <w:sz w:val="24"/>
                <w:szCs w:val="24"/>
              </w:rPr>
              <w:t>лота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0"/>
                <w:sz w:val="24"/>
                <w:szCs w:val="24"/>
              </w:rPr>
            </w:pPr>
            <w:r>
              <w:rPr>
                <w:kern w:val="0"/>
                <w:sz w:val="24"/>
                <w:szCs w:val="24"/>
              </w:rPr>
              <w:t>№</w:t>
            </w:r>
          </w:p>
          <w:p>
            <w:pPr>
              <w:pStyle w:val="Normal"/>
              <w:widowControl w:val="false"/>
              <w:jc w:val="center"/>
              <w:rPr>
                <w:kern w:val="0"/>
                <w:sz w:val="24"/>
                <w:szCs w:val="24"/>
              </w:rPr>
            </w:pPr>
            <w:r>
              <w:rPr>
                <w:kern w:val="0"/>
                <w:sz w:val="24"/>
                <w:szCs w:val="24"/>
              </w:rPr>
              <w:t>маршрута</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ind w:left="-120" w:firstLine="34"/>
              <w:jc w:val="center"/>
              <w:rPr>
                <w:kern w:val="0"/>
                <w:sz w:val="24"/>
                <w:szCs w:val="24"/>
              </w:rPr>
            </w:pPr>
            <w:r>
              <w:rPr>
                <w:kern w:val="0"/>
                <w:sz w:val="24"/>
                <w:szCs w:val="24"/>
              </w:rPr>
              <w:t>Наименование маршрута</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kern w:val="0"/>
                <w:sz w:val="24"/>
                <w:szCs w:val="24"/>
              </w:rPr>
              <w:t>Протяженность маршрута регулярных перевозок,</w:t>
            </w:r>
          </w:p>
          <w:p>
            <w:pPr>
              <w:pStyle w:val="Normal"/>
              <w:widowControl w:val="false"/>
              <w:ind w:left="-108" w:right="-108" w:hanging="0"/>
              <w:jc w:val="center"/>
              <w:rPr>
                <w:kern w:val="0"/>
                <w:sz w:val="24"/>
                <w:szCs w:val="24"/>
              </w:rPr>
            </w:pPr>
            <w:r>
              <w:rPr>
                <w:kern w:val="0"/>
                <w:sz w:val="24"/>
                <w:szCs w:val="24"/>
              </w:rPr>
              <w:t>км</w:t>
            </w:r>
          </w:p>
        </w:tc>
        <w:tc>
          <w:tcPr>
            <w:tcW w:w="1196" w:type="dxa"/>
            <w:tcBorders>
              <w:top w:val="single" w:sz="4" w:space="0" w:color="000000"/>
              <w:left w:val="single" w:sz="4" w:space="0" w:color="000000"/>
              <w:bottom w:val="single" w:sz="4" w:space="0" w:color="000000"/>
              <w:right w:val="single" w:sz="4" w:space="0" w:color="000000"/>
            </w:tcBorders>
          </w:tcPr>
          <w:p>
            <w:pPr>
              <w:pStyle w:val="Normal"/>
              <w:widowControl w:val="false"/>
              <w:ind w:right="34" w:hanging="0"/>
              <w:jc w:val="center"/>
              <w:rPr>
                <w:kern w:val="0"/>
                <w:sz w:val="24"/>
                <w:szCs w:val="24"/>
              </w:rPr>
            </w:pPr>
            <w:r>
              <w:rPr>
                <w:kern w:val="0"/>
                <w:sz w:val="24"/>
                <w:szCs w:val="24"/>
              </w:rPr>
              <w:t>Режим работы,</w:t>
            </w:r>
          </w:p>
          <w:p>
            <w:pPr>
              <w:pStyle w:val="Normal"/>
              <w:widowControl w:val="false"/>
              <w:ind w:right="34" w:hanging="0"/>
              <w:jc w:val="center"/>
              <w:rPr>
                <w:sz w:val="24"/>
                <w:szCs w:val="24"/>
              </w:rPr>
            </w:pPr>
            <w:r>
              <w:rPr>
                <w:kern w:val="0"/>
                <w:sz w:val="24"/>
                <w:szCs w:val="24"/>
              </w:rPr>
              <w:t xml:space="preserve"> </w:t>
            </w:r>
            <w:r>
              <w:rPr>
                <w:kern w:val="0"/>
                <w:sz w:val="24"/>
                <w:szCs w:val="24"/>
              </w:rPr>
              <w:t>дни</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ind w:hanging="108"/>
              <w:jc w:val="center"/>
              <w:rPr>
                <w:sz w:val="24"/>
                <w:szCs w:val="24"/>
              </w:rPr>
            </w:pPr>
            <w:r>
              <w:rPr>
                <w:kern w:val="0"/>
                <w:sz w:val="24"/>
                <w:szCs w:val="24"/>
              </w:rPr>
              <w:t>Максимальное количество</w:t>
            </w:r>
          </w:p>
          <w:p>
            <w:pPr>
              <w:pStyle w:val="Normal"/>
              <w:widowControl w:val="false"/>
              <w:jc w:val="center"/>
              <w:rPr>
                <w:kern w:val="0"/>
                <w:sz w:val="24"/>
                <w:szCs w:val="24"/>
              </w:rPr>
            </w:pPr>
            <w:r>
              <w:rPr>
                <w:kern w:val="0"/>
                <w:sz w:val="24"/>
                <w:szCs w:val="24"/>
              </w:rPr>
              <w:t>транспортных средств каждого класса, которое допускается использовать для перевозки по маршруту регулярных перевозок</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ind w:hanging="108"/>
              <w:jc w:val="center"/>
              <w:rPr>
                <w:sz w:val="24"/>
                <w:szCs w:val="24"/>
              </w:rPr>
            </w:pPr>
            <w:r>
              <w:rPr>
                <w:kern w:val="0"/>
                <w:sz w:val="24"/>
                <w:szCs w:val="24"/>
              </w:rPr>
              <w:t>Характеристики транспортных средств (виды транспортных средств, классы транспортных средств, экологические характеристики транспортных средств)</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ind w:hanging="108"/>
              <w:jc w:val="center"/>
              <w:rPr>
                <w:kern w:val="0"/>
                <w:sz w:val="24"/>
                <w:szCs w:val="24"/>
              </w:rPr>
            </w:pPr>
            <w:r>
              <w:rPr>
                <w:kern w:val="0"/>
                <w:sz w:val="24"/>
                <w:szCs w:val="24"/>
              </w:rPr>
              <w:t>Вид регулярных</w:t>
            </w:r>
          </w:p>
          <w:p>
            <w:pPr>
              <w:pStyle w:val="Normal"/>
              <w:widowControl w:val="false"/>
              <w:ind w:hanging="108"/>
              <w:jc w:val="center"/>
              <w:rPr>
                <w:sz w:val="24"/>
                <w:szCs w:val="24"/>
              </w:rPr>
            </w:pPr>
            <w:r>
              <w:rPr>
                <w:kern w:val="0"/>
                <w:sz w:val="24"/>
                <w:szCs w:val="24"/>
              </w:rPr>
              <w:t xml:space="preserve"> </w:t>
            </w:r>
            <w:r>
              <w:rPr>
                <w:kern w:val="0"/>
                <w:sz w:val="24"/>
                <w:szCs w:val="24"/>
              </w:rPr>
              <w:t>перевозок</w:t>
            </w:r>
          </w:p>
          <w:p>
            <w:pPr>
              <w:pStyle w:val="Normal"/>
              <w:widowControl w:val="false"/>
              <w:ind w:hanging="108"/>
              <w:jc w:val="center"/>
              <w:rPr>
                <w:kern w:val="0"/>
                <w:sz w:val="24"/>
                <w:szCs w:val="24"/>
              </w:rPr>
            </w:pPr>
            <w:r>
              <w:rPr>
                <w:kern w:val="0"/>
                <w:sz w:val="24"/>
                <w:szCs w:val="24"/>
              </w:rPr>
            </w:r>
          </w:p>
          <w:p>
            <w:pPr>
              <w:pStyle w:val="Normal"/>
              <w:widowControl w:val="false"/>
              <w:ind w:hanging="108"/>
              <w:jc w:val="center"/>
              <w:rPr>
                <w:kern w:val="0"/>
                <w:sz w:val="24"/>
                <w:szCs w:val="24"/>
              </w:rPr>
            </w:pPr>
            <w:r>
              <w:rPr>
                <w:kern w:val="0"/>
                <w:sz w:val="24"/>
                <w:szCs w:val="24"/>
              </w:rPr>
            </w:r>
          </w:p>
          <w:p>
            <w:pPr>
              <w:pStyle w:val="Normal"/>
              <w:widowControl w:val="false"/>
              <w:ind w:hanging="108"/>
              <w:jc w:val="center"/>
              <w:rPr>
                <w:kern w:val="0"/>
                <w:sz w:val="24"/>
                <w:szCs w:val="24"/>
              </w:rPr>
            </w:pPr>
            <w:r>
              <w:rPr>
                <w:kern w:val="0"/>
                <w:sz w:val="24"/>
                <w:szCs w:val="24"/>
              </w:rPr>
            </w:r>
          </w:p>
          <w:p>
            <w:pPr>
              <w:pStyle w:val="Normal"/>
              <w:widowControl w:val="false"/>
              <w:ind w:hanging="108"/>
              <w:jc w:val="center"/>
              <w:rPr>
                <w:kern w:val="0"/>
                <w:sz w:val="24"/>
                <w:szCs w:val="24"/>
              </w:rPr>
            </w:pPr>
            <w:r>
              <w:rPr>
                <w:kern w:val="0"/>
                <w:sz w:val="24"/>
                <w:szCs w:val="24"/>
              </w:rPr>
            </w:r>
          </w:p>
          <w:p>
            <w:pPr>
              <w:pStyle w:val="Normal"/>
              <w:widowControl w:val="false"/>
              <w:ind w:hanging="108"/>
              <w:jc w:val="center"/>
              <w:rPr>
                <w:kern w:val="0"/>
                <w:sz w:val="24"/>
                <w:szCs w:val="24"/>
              </w:rPr>
            </w:pPr>
            <w:r>
              <w:rPr>
                <w:kern w:val="0"/>
                <w:sz w:val="24"/>
                <w:szCs w:val="24"/>
              </w:rPr>
            </w:r>
          </w:p>
          <w:p>
            <w:pPr>
              <w:pStyle w:val="Normal"/>
              <w:widowControl w:val="false"/>
              <w:rPr>
                <w:kern w:val="0"/>
                <w:sz w:val="24"/>
                <w:szCs w:val="24"/>
              </w:rPr>
            </w:pPr>
            <w:r>
              <w:rPr>
                <w:kern w:val="0"/>
                <w:sz w:val="24"/>
                <w:szCs w:val="24"/>
              </w:rPr>
            </w:r>
          </w:p>
          <w:p>
            <w:pPr>
              <w:pStyle w:val="Normal"/>
              <w:widowControl w:val="false"/>
              <w:jc w:val="center"/>
              <w:rPr>
                <w:kern w:val="0"/>
                <w:sz w:val="24"/>
                <w:szCs w:val="24"/>
              </w:rPr>
            </w:pPr>
            <w:r>
              <w:rPr>
                <w:kern w:val="0"/>
                <w:sz w:val="24"/>
                <w:szCs w:val="24"/>
              </w:rPr>
            </w:r>
          </w:p>
        </w:tc>
      </w:tr>
      <w:tr>
        <w:trPr/>
        <w:tc>
          <w:tcPr>
            <w:tcW w:w="7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2</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3</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4</w:t>
            </w:r>
          </w:p>
        </w:tc>
        <w:tc>
          <w:tcPr>
            <w:tcW w:w="11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34" w:hanging="0"/>
              <w:jc w:val="center"/>
              <w:rPr>
                <w:kern w:val="0"/>
                <w:sz w:val="24"/>
                <w:szCs w:val="24"/>
              </w:rPr>
            </w:pPr>
            <w:r>
              <w:rPr>
                <w:kern w:val="0"/>
                <w:sz w:val="24"/>
                <w:szCs w:val="24"/>
              </w:rPr>
              <w:t>6</w:t>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8</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9</w:t>
            </w:r>
          </w:p>
        </w:tc>
      </w:tr>
      <w:t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20</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kern w:val="0"/>
                <w:sz w:val="24"/>
                <w:szCs w:val="24"/>
                <w:shd w:fill="FFFFFF" w:val="clear"/>
              </w:rPr>
            </w:pPr>
            <w:r>
              <w:rPr>
                <w:color w:val="000000"/>
                <w:kern w:val="0"/>
                <w:sz w:val="24"/>
                <w:szCs w:val="24"/>
                <w:shd w:fill="FFFFFF" w:val="clear"/>
              </w:rPr>
              <w:t>«Братская-г/о «Ерыклинское»-Братская»</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8,0</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 w:right="36" w:hanging="0"/>
              <w:jc w:val="center"/>
              <w:rPr>
                <w:kern w:val="0"/>
                <w:sz w:val="24"/>
                <w:szCs w:val="24"/>
              </w:rPr>
            </w:pPr>
            <w:r>
              <w:rPr>
                <w:kern w:val="0"/>
                <w:sz w:val="24"/>
                <w:szCs w:val="24"/>
              </w:rPr>
              <w:t>Ежедневно с 6:00</w:t>
            </w:r>
          </w:p>
          <w:p>
            <w:pPr>
              <w:pStyle w:val="Normal"/>
              <w:widowControl w:val="false"/>
              <w:ind w:left="-36" w:right="36" w:hanging="0"/>
              <w:jc w:val="center"/>
              <w:rPr>
                <w:kern w:val="0"/>
                <w:sz w:val="24"/>
                <w:szCs w:val="24"/>
              </w:rPr>
            </w:pPr>
            <w:r>
              <w:rPr>
                <w:kern w:val="0"/>
                <w:sz w:val="24"/>
                <w:szCs w:val="24"/>
              </w:rPr>
              <w:t>до</w:t>
            </w:r>
          </w:p>
          <w:p>
            <w:pPr>
              <w:pStyle w:val="Normal"/>
              <w:widowControl w:val="false"/>
              <w:ind w:right="34" w:hanging="0"/>
              <w:jc w:val="center"/>
              <w:rPr>
                <w:kern w:val="0"/>
                <w:sz w:val="24"/>
                <w:szCs w:val="24"/>
              </w:rPr>
            </w:pPr>
            <w:r>
              <w:rPr>
                <w:kern w:val="0"/>
                <w:sz w:val="24"/>
                <w:szCs w:val="24"/>
              </w:rPr>
              <w:t>22:00</w:t>
            </w:r>
          </w:p>
        </w:tc>
        <w:tc>
          <w:tcPr>
            <w:tcW w:w="21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10</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Автобус, малый класс, средний класс, большой класс</w:t>
            </w:r>
          </w:p>
          <w:p>
            <w:pPr>
              <w:pStyle w:val="Normal"/>
              <w:widowControl w:val="false"/>
              <w:jc w:val="center"/>
              <w:rPr>
                <w:kern w:val="0"/>
                <w:sz w:val="24"/>
                <w:szCs w:val="24"/>
              </w:rPr>
            </w:pPr>
            <w:r>
              <w:rPr>
                <w:sz w:val="24"/>
                <w:szCs w:val="24"/>
              </w:rPr>
              <w:t>не ниже 2,3 экологического класса</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4"/>
              <w:jc w:val="center"/>
              <w:rPr>
                <w:sz w:val="24"/>
                <w:szCs w:val="24"/>
              </w:rPr>
            </w:pPr>
            <w:r>
              <w:rPr>
                <w:sz w:val="24"/>
                <w:szCs w:val="24"/>
              </w:rPr>
              <w:t>РПНТ</w:t>
            </w:r>
          </w:p>
          <w:p>
            <w:pPr>
              <w:pStyle w:val="Normal"/>
              <w:widowControl w:val="false"/>
              <w:jc w:val="center"/>
              <w:rPr>
                <w:kern w:val="0"/>
                <w:sz w:val="24"/>
                <w:szCs w:val="24"/>
              </w:rPr>
            </w:pPr>
            <w:r>
              <w:rPr>
                <w:kern w:val="0"/>
                <w:sz w:val="24"/>
                <w:szCs w:val="24"/>
              </w:rPr>
            </w:r>
          </w:p>
        </w:tc>
      </w:tr>
      <w:tr>
        <w:trPr/>
        <w:tc>
          <w:tcPr>
            <w:tcW w:w="762" w:type="dxa"/>
            <w:vMerge w:val="continue"/>
            <w:tcBorders>
              <w:left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27</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kern w:val="0"/>
                <w:sz w:val="24"/>
                <w:szCs w:val="24"/>
                <w:shd w:fill="FFFFFF" w:val="clear"/>
              </w:rPr>
            </w:pPr>
            <w:r>
              <w:rPr>
                <w:color w:val="000000"/>
                <w:kern w:val="0"/>
                <w:sz w:val="24"/>
                <w:szCs w:val="24"/>
                <w:shd w:fill="FFFFFF" w:val="clear"/>
              </w:rPr>
              <w:t>«Дачная-ЦРБ (Горка)-Дачная»</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21,0</w:t>
            </w:r>
          </w:p>
        </w:tc>
        <w:tc>
          <w:tcPr>
            <w:tcW w:w="1196" w:type="dxa"/>
            <w:vMerge w:val="continue"/>
            <w:tcBorders>
              <w:left w:val="single" w:sz="4" w:space="0" w:color="000000"/>
              <w:right w:val="single" w:sz="4" w:space="0" w:color="000000"/>
            </w:tcBorders>
            <w:vAlign w:val="center"/>
          </w:tcPr>
          <w:p>
            <w:pPr>
              <w:pStyle w:val="Normal"/>
              <w:widowControl w:val="false"/>
              <w:ind w:right="34" w:hanging="0"/>
              <w:jc w:val="center"/>
              <w:rPr>
                <w:kern w:val="0"/>
                <w:sz w:val="24"/>
                <w:szCs w:val="24"/>
              </w:rPr>
            </w:pPr>
            <w:r>
              <w:rPr>
                <w:kern w:val="0"/>
                <w:sz w:val="24"/>
                <w:szCs w:val="24"/>
              </w:rPr>
            </w:r>
          </w:p>
        </w:tc>
        <w:tc>
          <w:tcPr>
            <w:tcW w:w="2147"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2409"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1555"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r>
      <w:tr>
        <w:trPr/>
        <w:tc>
          <w:tcPr>
            <w:tcW w:w="762" w:type="dxa"/>
            <w:vMerge w:val="continue"/>
            <w:tcBorders>
              <w:left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37</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color w:val="000000"/>
                <w:kern w:val="0"/>
                <w:sz w:val="24"/>
                <w:szCs w:val="24"/>
                <w:shd w:fill="FFFFFF" w:val="clear"/>
              </w:rPr>
              <w:t>Осиновая Роща-ЦРБ (Горка)-Осиновая Роща»</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18,0</w:t>
            </w:r>
          </w:p>
        </w:tc>
        <w:tc>
          <w:tcPr>
            <w:tcW w:w="1196" w:type="dxa"/>
            <w:vMerge w:val="continue"/>
            <w:tcBorders>
              <w:left w:val="single" w:sz="4" w:space="0" w:color="000000"/>
              <w:right w:val="single" w:sz="4" w:space="0" w:color="000000"/>
            </w:tcBorders>
            <w:vAlign w:val="center"/>
          </w:tcPr>
          <w:p>
            <w:pPr>
              <w:pStyle w:val="Normal"/>
              <w:widowControl w:val="false"/>
              <w:ind w:right="34" w:hanging="0"/>
              <w:jc w:val="center"/>
              <w:rPr>
                <w:kern w:val="0"/>
                <w:sz w:val="24"/>
                <w:szCs w:val="24"/>
              </w:rPr>
            </w:pPr>
            <w:r>
              <w:rPr>
                <w:kern w:val="0"/>
                <w:sz w:val="24"/>
                <w:szCs w:val="24"/>
              </w:rPr>
            </w:r>
          </w:p>
        </w:tc>
        <w:tc>
          <w:tcPr>
            <w:tcW w:w="2147"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2409"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1555"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r>
      <w:tr>
        <w:trPr/>
        <w:tc>
          <w:tcPr>
            <w:tcW w:w="762" w:type="dxa"/>
            <w:vMerge w:val="continue"/>
            <w:tcBorders>
              <w:left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52</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color w:val="000000"/>
                <w:kern w:val="0"/>
                <w:sz w:val="24"/>
                <w:szCs w:val="24"/>
                <w:shd w:fill="FFFFFF" w:val="clear"/>
              </w:rPr>
              <w:t>«п.Дачный-Менделеева-п.Дачный»</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35,7</w:t>
            </w:r>
          </w:p>
        </w:tc>
        <w:tc>
          <w:tcPr>
            <w:tcW w:w="1196" w:type="dxa"/>
            <w:vMerge w:val="continue"/>
            <w:tcBorders>
              <w:left w:val="single" w:sz="4" w:space="0" w:color="000000"/>
              <w:right w:val="single" w:sz="4" w:space="0" w:color="000000"/>
            </w:tcBorders>
            <w:vAlign w:val="center"/>
          </w:tcPr>
          <w:p>
            <w:pPr>
              <w:pStyle w:val="Normal"/>
              <w:widowControl w:val="false"/>
              <w:ind w:right="34" w:hanging="0"/>
              <w:jc w:val="center"/>
              <w:rPr>
                <w:kern w:val="0"/>
                <w:sz w:val="24"/>
                <w:szCs w:val="24"/>
              </w:rPr>
            </w:pPr>
            <w:r>
              <w:rPr>
                <w:kern w:val="0"/>
                <w:sz w:val="24"/>
                <w:szCs w:val="24"/>
              </w:rPr>
            </w:r>
          </w:p>
        </w:tc>
        <w:tc>
          <w:tcPr>
            <w:tcW w:w="2147"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2409"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1555" w:type="dxa"/>
            <w:vMerge w:val="continue"/>
            <w:tcBorders>
              <w:left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r>
      <w:tr>
        <w:trPr/>
        <w:tc>
          <w:tcPr>
            <w:tcW w:w="762" w:type="dxa"/>
            <w:vMerge w:val="continue"/>
            <w:tcBorders>
              <w:left w:val="single" w:sz="4" w:space="0" w:color="000000"/>
              <w:bottom w:val="single" w:sz="4" w:space="0" w:color="000000"/>
              <w:right w:val="single" w:sz="4" w:space="0" w:color="000000"/>
            </w:tcBorders>
            <w:vAlign w:val="center"/>
          </w:tcPr>
          <w:p>
            <w:pPr>
              <w:pStyle w:val="Normal"/>
              <w:widowControl w:val="false"/>
              <w:ind w:right="-108" w:hanging="0"/>
              <w:jc w:val="center"/>
              <w:rPr>
                <w:kern w:val="0"/>
                <w:sz w:val="24"/>
                <w:szCs w:val="24"/>
              </w:rPr>
            </w:pPr>
            <w:r>
              <w:rPr>
                <w:kern w:val="0"/>
                <w:sz w:val="24"/>
                <w:szCs w:val="24"/>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53</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kern w:val="0"/>
                <w:sz w:val="24"/>
                <w:szCs w:val="24"/>
                <w:shd w:fill="FFFFFF" w:val="clear"/>
              </w:rPr>
            </w:pPr>
            <w:r>
              <w:rPr>
                <w:color w:val="000000"/>
                <w:kern w:val="0"/>
                <w:sz w:val="24"/>
                <w:szCs w:val="24"/>
                <w:shd w:fill="FFFFFF" w:val="clear"/>
              </w:rPr>
              <w:t>«п.Дачный-Менделеева-п.Дачный»</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t>35,7</w:t>
            </w:r>
          </w:p>
        </w:tc>
        <w:tc>
          <w:tcPr>
            <w:tcW w:w="1196" w:type="dxa"/>
            <w:vMerge w:val="continue"/>
            <w:tcBorders>
              <w:left w:val="single" w:sz="4" w:space="0" w:color="000000"/>
              <w:bottom w:val="single" w:sz="4" w:space="0" w:color="000000"/>
              <w:right w:val="single" w:sz="4" w:space="0" w:color="000000"/>
            </w:tcBorders>
            <w:vAlign w:val="center"/>
          </w:tcPr>
          <w:p>
            <w:pPr>
              <w:pStyle w:val="Normal"/>
              <w:widowControl w:val="false"/>
              <w:ind w:right="34" w:hanging="0"/>
              <w:jc w:val="center"/>
              <w:rPr>
                <w:kern w:val="0"/>
                <w:sz w:val="24"/>
                <w:szCs w:val="24"/>
              </w:rPr>
            </w:pPr>
            <w:r>
              <w:rPr>
                <w:kern w:val="0"/>
                <w:sz w:val="24"/>
                <w:szCs w:val="24"/>
              </w:rPr>
            </w:r>
          </w:p>
        </w:tc>
        <w:tc>
          <w:tcPr>
            <w:tcW w:w="2147"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2409"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c>
          <w:tcPr>
            <w:tcW w:w="155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kern w:val="0"/>
                <w:sz w:val="24"/>
                <w:szCs w:val="24"/>
              </w:rPr>
            </w:pPr>
            <w:r>
              <w:rPr>
                <w:kern w:val="0"/>
                <w:sz w:val="24"/>
                <w:szCs w:val="24"/>
              </w:rPr>
            </w:r>
          </w:p>
        </w:tc>
      </w:tr>
    </w:tbl>
    <w:p>
      <w:pPr>
        <w:sectPr>
          <w:headerReference w:type="default" r:id="rId7"/>
          <w:footerReference w:type="default" r:id="rId8"/>
          <w:type w:val="nextPage"/>
          <w:pgSz w:orient="landscape" w:w="16894" w:h="11906"/>
          <w:pgMar w:left="1701" w:right="850" w:header="0" w:top="1134" w:footer="0" w:bottom="1134" w:gutter="0"/>
          <w:pgNumType w:fmt="decimal"/>
          <w:formProt w:val="false"/>
          <w:textDirection w:val="lrTb"/>
          <w:docGrid w:type="default" w:linePitch="272" w:charSpace="8192"/>
        </w:sectPr>
        <w:pStyle w:val="Normal"/>
        <w:jc w:val="both"/>
        <w:rPr>
          <w:bCs/>
          <w:color w:val="00000A"/>
          <w:sz w:val="28"/>
          <w:szCs w:val="28"/>
        </w:rPr>
      </w:pPr>
      <w:r>
        <w:rPr>
          <w:bCs/>
          <w:spacing w:val="-6"/>
          <w:kern w:val="0"/>
          <w:sz w:val="24"/>
          <w:szCs w:val="24"/>
        </w:rPr>
        <w:t xml:space="preserve">РПНТ* – </w:t>
      </w:r>
      <w:r>
        <w:rPr>
          <w:kern w:val="0"/>
          <w:sz w:val="24"/>
          <w:szCs w:val="24"/>
        </w:rPr>
        <w:t>Регулярные перевозки по нерегулируемым тарифам</w:t>
      </w:r>
    </w:p>
    <w:p>
      <w:pPr>
        <w:pStyle w:val="Normal"/>
        <w:ind w:left="5245" w:hanging="0"/>
        <w:jc w:val="right"/>
        <w:rPr>
          <w:sz w:val="28"/>
          <w:szCs w:val="28"/>
        </w:rPr>
      </w:pPr>
      <w:r>
        <w:rPr>
          <w:sz w:val="28"/>
          <w:szCs w:val="28"/>
        </w:rPr>
        <w:t>ПРИЛОЖЕНИЕ № 2</w:t>
      </w:r>
    </w:p>
    <w:p>
      <w:pPr>
        <w:pStyle w:val="Normal"/>
        <w:tabs>
          <w:tab w:val="clear" w:pos="709"/>
          <w:tab w:val="left" w:pos="5245" w:leader="none"/>
        </w:tabs>
        <w:ind w:left="5245" w:hanging="0"/>
        <w:jc w:val="right"/>
        <w:rPr>
          <w:sz w:val="28"/>
          <w:szCs w:val="28"/>
        </w:rPr>
      </w:pPr>
      <w:r>
        <w:rPr>
          <w:sz w:val="28"/>
          <w:szCs w:val="28"/>
        </w:rPr>
        <w:t>к Приказу</w:t>
      </w:r>
    </w:p>
    <w:p>
      <w:pPr>
        <w:pStyle w:val="Normal"/>
        <w:tabs>
          <w:tab w:val="clear" w:pos="709"/>
          <w:tab w:val="left" w:pos="5245" w:leader="none"/>
        </w:tabs>
        <w:ind w:left="5245" w:hanging="0"/>
        <w:jc w:val="right"/>
        <w:rPr>
          <w:sz w:val="28"/>
          <w:szCs w:val="28"/>
        </w:rPr>
      </w:pPr>
      <w:r>
        <w:rPr>
          <w:sz w:val="28"/>
          <w:szCs w:val="28"/>
        </w:rPr>
        <w:t>от __________ № _____</w:t>
      </w:r>
    </w:p>
    <w:p>
      <w:pPr>
        <w:pStyle w:val="Normal"/>
        <w:jc w:val="center"/>
        <w:rPr>
          <w:sz w:val="28"/>
          <w:szCs w:val="28"/>
        </w:rPr>
      </w:pPr>
      <w:r>
        <w:rPr>
          <w:sz w:val="28"/>
          <w:szCs w:val="28"/>
        </w:rPr>
      </w:r>
    </w:p>
    <w:p>
      <w:pPr>
        <w:pStyle w:val="Normal"/>
        <w:ind w:hanging="142"/>
        <w:jc w:val="center"/>
        <w:rPr>
          <w:sz w:val="28"/>
          <w:szCs w:val="28"/>
        </w:rPr>
      </w:pPr>
      <w:r>
        <w:rPr>
          <w:sz w:val="28"/>
          <w:szCs w:val="28"/>
        </w:rPr>
        <w:t>Извещение</w:t>
      </w:r>
    </w:p>
    <w:p>
      <w:pPr>
        <w:pStyle w:val="Normal"/>
        <w:ind w:hanging="142"/>
        <w:jc w:val="center"/>
        <w:rPr>
          <w:sz w:val="28"/>
          <w:szCs w:val="28"/>
        </w:rPr>
      </w:pPr>
      <w:r>
        <w:rPr>
          <w:sz w:val="28"/>
          <w:szCs w:val="28"/>
        </w:rPr>
        <w:t>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p>
    <w:p>
      <w:pPr>
        <w:pStyle w:val="Normal"/>
        <w:ind w:hanging="142"/>
        <w:jc w:val="center"/>
        <w:rPr>
          <w:bCs/>
          <w:sz w:val="28"/>
          <w:szCs w:val="28"/>
        </w:rPr>
      </w:pPr>
      <w:r>
        <w:rPr>
          <w:bCs/>
          <w:sz w:val="28"/>
          <w:szCs w:val="28"/>
        </w:rPr>
      </w:r>
    </w:p>
    <w:p>
      <w:pPr>
        <w:pStyle w:val="BodyText21"/>
        <w:ind w:firstLine="708"/>
        <w:rPr>
          <w:bCs/>
          <w:color w:val="00000A"/>
          <w:sz w:val="28"/>
          <w:szCs w:val="28"/>
        </w:rPr>
      </w:pPr>
      <w:r>
        <w:rPr>
          <w:b/>
          <w:sz w:val="28"/>
          <w:szCs w:val="28"/>
        </w:rPr>
        <w:t xml:space="preserve">Наименование организатора открытого конкурса: </w:t>
      </w:r>
      <w:r>
        <w:rPr>
          <w:sz w:val="28"/>
          <w:szCs w:val="28"/>
        </w:rPr>
        <w:t>Комитет по жилищно-коммунальному комплексу администрации города Димитровграда Ульяновской области.</w:t>
      </w:r>
    </w:p>
    <w:p>
      <w:pPr>
        <w:pStyle w:val="BodyText21"/>
        <w:ind w:firstLine="708"/>
        <w:rPr>
          <w:bCs/>
          <w:color w:val="00000A"/>
          <w:sz w:val="28"/>
          <w:szCs w:val="28"/>
        </w:rPr>
      </w:pPr>
      <w:r>
        <w:rPr>
          <w:b/>
          <w:sz w:val="28"/>
          <w:szCs w:val="28"/>
        </w:rPr>
        <w:t>Место нахождения:</w:t>
      </w:r>
      <w:r>
        <w:rPr>
          <w:sz w:val="28"/>
          <w:szCs w:val="28"/>
        </w:rPr>
        <w:t xml:space="preserve"> город Димитровград, ул. </w:t>
      </w:r>
      <w:r>
        <w:rPr>
          <w:sz w:val="28"/>
          <w:szCs w:val="28"/>
          <w:lang w:val="en-US"/>
        </w:rPr>
        <w:t>III</w:t>
      </w:r>
      <w:r>
        <w:rPr>
          <w:sz w:val="28"/>
          <w:szCs w:val="28"/>
        </w:rPr>
        <w:t xml:space="preserve"> Интернационала, д.80.</w:t>
      </w:r>
    </w:p>
    <w:p>
      <w:pPr>
        <w:pStyle w:val="BodyText21"/>
        <w:ind w:firstLine="708"/>
        <w:rPr>
          <w:bCs/>
          <w:color w:val="00000A"/>
          <w:sz w:val="28"/>
          <w:szCs w:val="28"/>
        </w:rPr>
      </w:pPr>
      <w:r>
        <w:rPr>
          <w:b/>
          <w:sz w:val="28"/>
          <w:szCs w:val="28"/>
        </w:rPr>
        <w:t>Почтовый адрес:</w:t>
      </w:r>
      <w:r>
        <w:rPr>
          <w:sz w:val="28"/>
          <w:szCs w:val="28"/>
        </w:rPr>
        <w:t xml:space="preserve"> 433508, г. Димитровград, ул. </w:t>
      </w:r>
      <w:r>
        <w:rPr>
          <w:sz w:val="28"/>
          <w:szCs w:val="28"/>
          <w:lang w:val="en-US"/>
        </w:rPr>
        <w:t>III</w:t>
      </w:r>
      <w:r>
        <w:rPr>
          <w:sz w:val="28"/>
          <w:szCs w:val="28"/>
        </w:rPr>
        <w:t xml:space="preserve"> Интернационала, д.80.</w:t>
      </w:r>
    </w:p>
    <w:p>
      <w:pPr>
        <w:pStyle w:val="BodyText21"/>
        <w:ind w:firstLine="708"/>
        <w:rPr>
          <w:sz w:val="28"/>
          <w:szCs w:val="28"/>
        </w:rPr>
      </w:pPr>
      <w:r>
        <w:rPr>
          <w:b/>
          <w:sz w:val="28"/>
          <w:szCs w:val="28"/>
        </w:rPr>
        <w:t>Адрес электронной почты:</w:t>
      </w:r>
      <w:r>
        <w:rPr>
          <w:sz w:val="28"/>
          <w:szCs w:val="28"/>
        </w:rPr>
        <w:t xml:space="preserve"> </w:t>
      </w:r>
      <w:hyperlink r:id="rId9">
        <w:r>
          <w:rPr>
            <w:sz w:val="28"/>
            <w:szCs w:val="28"/>
            <w:lang w:val="en-US"/>
          </w:rPr>
          <w:t>trasport</w:t>
        </w:r>
        <w:r>
          <w:rPr>
            <w:sz w:val="28"/>
            <w:szCs w:val="28"/>
          </w:rPr>
          <w:t>73@</w:t>
        </w:r>
        <w:r>
          <w:rPr>
            <w:sz w:val="28"/>
            <w:szCs w:val="28"/>
            <w:lang w:val="en-US"/>
          </w:rPr>
          <w:t>mail</w:t>
        </w:r>
        <w:r>
          <w:rPr>
            <w:sz w:val="28"/>
            <w:szCs w:val="28"/>
          </w:rPr>
          <w:t>.</w:t>
        </w:r>
        <w:r>
          <w:rPr>
            <w:sz w:val="28"/>
            <w:szCs w:val="28"/>
            <w:lang w:val="en-US"/>
          </w:rPr>
          <w:t>ru</w:t>
        </w:r>
      </w:hyperlink>
      <w:r>
        <w:rPr>
          <w:sz w:val="28"/>
          <w:szCs w:val="28"/>
        </w:rPr>
        <w:t>.</w:t>
      </w:r>
    </w:p>
    <w:p>
      <w:pPr>
        <w:pStyle w:val="BodyText21"/>
        <w:ind w:firstLine="708"/>
        <w:rPr>
          <w:bCs/>
          <w:color w:val="00000A"/>
          <w:sz w:val="28"/>
          <w:szCs w:val="28"/>
        </w:rPr>
      </w:pPr>
      <w:r>
        <w:rPr>
          <w:b/>
          <w:sz w:val="28"/>
          <w:szCs w:val="28"/>
        </w:rPr>
        <w:t>Номер контактного телефона:</w:t>
      </w:r>
      <w:r>
        <w:rPr>
          <w:sz w:val="28"/>
          <w:szCs w:val="28"/>
        </w:rPr>
        <w:t xml:space="preserve"> (84235) 4-56-18.</w:t>
      </w:r>
    </w:p>
    <w:p>
      <w:pPr>
        <w:pStyle w:val="BodyText21"/>
        <w:ind w:firstLine="708"/>
        <w:rPr>
          <w:bCs/>
          <w:color w:val="00000A"/>
          <w:sz w:val="28"/>
          <w:szCs w:val="28"/>
        </w:rPr>
      </w:pPr>
      <w:r>
        <w:rPr>
          <w:b/>
          <w:sz w:val="28"/>
          <w:szCs w:val="28"/>
        </w:rPr>
        <w:t>Предмет открытого конкурса:</w:t>
      </w:r>
      <w:r>
        <w:rPr>
          <w:sz w:val="28"/>
          <w:szCs w:val="28"/>
        </w:rPr>
        <w:t xml:space="preserve"> право на получение свидетельства об осуществлении пассажирских перевозок по муниципальным маршрутам регулярных перевозок на территории города Димитровграда Ульяновской области.</w:t>
      </w:r>
    </w:p>
    <w:p>
      <w:pPr>
        <w:pStyle w:val="Normal"/>
        <w:ind w:firstLine="720"/>
        <w:jc w:val="both"/>
        <w:rPr>
          <w:bCs/>
          <w:color w:val="00000A"/>
          <w:sz w:val="28"/>
          <w:szCs w:val="28"/>
        </w:rPr>
      </w:pPr>
      <w:r>
        <w:rPr>
          <w:b/>
          <w:bCs/>
          <w:sz w:val="28"/>
          <w:szCs w:val="28"/>
        </w:rPr>
        <w:t>Описание Лота, выставляемого на открытый конкурс:</w:t>
      </w:r>
    </w:p>
    <w:p>
      <w:pPr>
        <w:pStyle w:val="BodyText21"/>
        <w:ind w:firstLine="708"/>
        <w:rPr>
          <w:sz w:val="28"/>
          <w:szCs w:val="28"/>
        </w:rPr>
      </w:pPr>
      <w:r>
        <w:rPr>
          <w:sz w:val="28"/>
          <w:szCs w:val="28"/>
        </w:rPr>
        <w:t>-маршрут № 27 - «Дачная-ЦРБ (Горка)-Дачная»;</w:t>
      </w:r>
    </w:p>
    <w:p>
      <w:pPr>
        <w:pStyle w:val="BodyText21"/>
        <w:ind w:firstLine="708"/>
        <w:rPr>
          <w:bCs/>
          <w:color w:val="00000A"/>
          <w:sz w:val="28"/>
          <w:szCs w:val="28"/>
        </w:rPr>
      </w:pPr>
      <w:r>
        <w:rPr>
          <w:sz w:val="28"/>
          <w:szCs w:val="28"/>
        </w:rPr>
        <w:t>-маршрут № 37 - «Осиновая Роща-ЦРБ (Горка)-Осиновая Роща»;</w:t>
      </w:r>
    </w:p>
    <w:p>
      <w:pPr>
        <w:pStyle w:val="BodyText21"/>
        <w:ind w:firstLine="708"/>
        <w:rPr>
          <w:sz w:val="28"/>
          <w:szCs w:val="28"/>
        </w:rPr>
      </w:pPr>
      <w:r>
        <w:rPr>
          <w:sz w:val="28"/>
          <w:szCs w:val="28"/>
        </w:rPr>
        <w:t>-маршрут № 20 - «Братская-г/о «Ерыклинское»-Братская»;</w:t>
      </w:r>
    </w:p>
    <w:p>
      <w:pPr>
        <w:pStyle w:val="BodyText21"/>
        <w:ind w:firstLine="708"/>
        <w:rPr>
          <w:sz w:val="28"/>
          <w:szCs w:val="28"/>
        </w:rPr>
      </w:pPr>
      <w:r>
        <w:rPr>
          <w:sz w:val="28"/>
          <w:szCs w:val="28"/>
        </w:rPr>
        <w:t>-маршрут № 52 - «п.Дачный-Менделеева-п.Дачный»;</w:t>
      </w:r>
    </w:p>
    <w:p>
      <w:pPr>
        <w:pStyle w:val="BodyText21"/>
        <w:ind w:firstLine="708"/>
        <w:rPr>
          <w:sz w:val="28"/>
          <w:szCs w:val="28"/>
        </w:rPr>
      </w:pPr>
      <w:r>
        <w:rPr>
          <w:sz w:val="28"/>
          <w:szCs w:val="28"/>
        </w:rPr>
        <w:t>-маршрут № 53 - «п.Дачный-Менделеева-п.Дачный».</w:t>
      </w:r>
    </w:p>
    <w:p>
      <w:pPr>
        <w:pStyle w:val="BodyText21"/>
        <w:ind w:firstLine="708"/>
        <w:rPr>
          <w:bCs/>
          <w:color w:val="00000A"/>
          <w:sz w:val="28"/>
          <w:szCs w:val="28"/>
        </w:rPr>
      </w:pPr>
      <w:r>
        <w:rPr>
          <w:b/>
          <w:bCs/>
          <w:sz w:val="28"/>
          <w:szCs w:val="28"/>
        </w:rPr>
        <w:t>Место и сроки приёма заявок</w:t>
      </w:r>
      <w:r>
        <w:rPr>
          <w:b/>
          <w:sz w:val="28"/>
          <w:szCs w:val="28"/>
        </w:rPr>
        <w:t>:</w:t>
      </w:r>
      <w:r>
        <w:rPr>
          <w:sz w:val="28"/>
          <w:szCs w:val="28"/>
        </w:rPr>
        <w:t xml:space="preserve"> конкурсная документация предоставляется бесплатно </w:t>
      </w:r>
      <w:r>
        <w:rPr>
          <w:bCs/>
          <w:sz w:val="28"/>
          <w:szCs w:val="28"/>
        </w:rPr>
        <w:t xml:space="preserve">с 23.11.2021 </w:t>
      </w:r>
      <w:r>
        <w:rPr>
          <w:sz w:val="28"/>
          <w:szCs w:val="28"/>
        </w:rPr>
        <w:t>по  22.12.2021</w:t>
      </w:r>
      <w:r>
        <w:rPr>
          <w:rFonts w:ascii="PT Astra Serif" w:hAnsi="PT Astra Serif"/>
          <w:sz w:val="28"/>
          <w:szCs w:val="28"/>
        </w:rPr>
        <w:t xml:space="preserve"> </w:t>
      </w:r>
      <w:r>
        <w:rPr>
          <w:sz w:val="28"/>
          <w:szCs w:val="28"/>
        </w:rPr>
        <w:t xml:space="preserve">в рабочие дни с 09:00 до 13:00 и с 13.48 до 18.00 (время местное) по адресу: город Димитровград, ул. </w:t>
      </w:r>
      <w:r>
        <w:rPr>
          <w:sz w:val="28"/>
          <w:szCs w:val="28"/>
          <w:lang w:val="en-US"/>
        </w:rPr>
        <w:t>III</w:t>
      </w:r>
      <w:r>
        <w:rPr>
          <w:sz w:val="28"/>
          <w:szCs w:val="28"/>
        </w:rPr>
        <w:t xml:space="preserve"> Интернационала, д.80.</w:t>
      </w:r>
    </w:p>
    <w:p>
      <w:pPr>
        <w:pStyle w:val="Normal"/>
        <w:ind w:firstLine="709"/>
        <w:jc w:val="both"/>
        <w:rPr>
          <w:bCs/>
          <w:color w:val="00000A"/>
          <w:sz w:val="28"/>
          <w:szCs w:val="28"/>
        </w:rPr>
      </w:pPr>
      <w:r>
        <w:rPr>
          <w:b/>
          <w:sz w:val="28"/>
          <w:szCs w:val="28"/>
        </w:rPr>
        <w:t>Официальный сайт, на котором размещена конкурсная документация:</w:t>
      </w:r>
      <w:r>
        <w:rPr>
          <w:sz w:val="28"/>
          <w:szCs w:val="28"/>
        </w:rPr>
        <w:t xml:space="preserve"> сайт Администрации города Димитровграда Ульяновской области </w:t>
      </w:r>
      <w:r>
        <w:rPr>
          <w:sz w:val="28"/>
          <w:szCs w:val="28"/>
          <w:lang w:val="en-US"/>
        </w:rPr>
        <w:t>www</w:t>
      </w:r>
      <w:r>
        <w:rPr>
          <w:sz w:val="28"/>
          <w:szCs w:val="28"/>
        </w:rPr>
        <w:t>.dimitrovgrad.ru</w:t>
      </w:r>
    </w:p>
    <w:p>
      <w:pPr>
        <w:pStyle w:val="BodyText21"/>
        <w:ind w:firstLine="708"/>
        <w:rPr>
          <w:bCs/>
          <w:sz w:val="28"/>
          <w:szCs w:val="28"/>
        </w:rPr>
      </w:pPr>
      <w:r>
        <w:rPr>
          <w:b/>
          <w:sz w:val="28"/>
          <w:szCs w:val="28"/>
        </w:rPr>
        <w:t>Дата, время и место проведения 1 этапа конкурса (вскрытие конвертов и рассмотрение заявок на участие в открытом конкурсе:</w:t>
      </w:r>
      <w:r>
        <w:rPr>
          <w:sz w:val="28"/>
          <w:szCs w:val="28"/>
        </w:rPr>
        <w:t xml:space="preserve">  23 декабря 2021 года в 10.30 (по местному времени) по адресу: город Димитровград, ул. </w:t>
      </w:r>
      <w:r>
        <w:rPr>
          <w:sz w:val="28"/>
          <w:szCs w:val="28"/>
          <w:lang w:val="en-US"/>
        </w:rPr>
        <w:t>III</w:t>
      </w:r>
      <w:r>
        <w:rPr>
          <w:sz w:val="28"/>
          <w:szCs w:val="28"/>
        </w:rPr>
        <w:t xml:space="preserve"> Интернационала, д.80, Комитет по жилищно-коммунальному комплексу Администрации города Димитровграда Ульяновской области.</w:t>
      </w:r>
    </w:p>
    <w:p>
      <w:pPr>
        <w:pStyle w:val="BodyText21"/>
        <w:ind w:firstLine="708"/>
        <w:rPr>
          <w:bCs/>
          <w:sz w:val="28"/>
          <w:szCs w:val="28"/>
        </w:rPr>
      </w:pPr>
      <w:r>
        <w:rPr>
          <w:b/>
          <w:sz w:val="28"/>
          <w:szCs w:val="28"/>
        </w:rPr>
        <w:t>Дата, время и место проведения 2 этапа конкурса (подведение итогов открытого конкурса):</w:t>
      </w:r>
      <w:r>
        <w:rPr>
          <w:sz w:val="28"/>
          <w:szCs w:val="28"/>
        </w:rPr>
        <w:t xml:space="preserve"> 24 декабря 2021 года по адресу: город Димитровград, ул. </w:t>
      </w:r>
      <w:r>
        <w:rPr>
          <w:sz w:val="28"/>
          <w:szCs w:val="28"/>
          <w:lang w:val="en-US"/>
        </w:rPr>
        <w:t>III</w:t>
      </w:r>
      <w:r>
        <w:rPr>
          <w:sz w:val="28"/>
          <w:szCs w:val="28"/>
        </w:rPr>
        <w:t xml:space="preserve"> Интернационала, д.80, Комитет по жилищно-коммунальному комплексу Администрации города Димитровграда Ульяновской области.</w:t>
      </w:r>
    </w:p>
    <w:p>
      <w:pPr>
        <w:sectPr>
          <w:headerReference w:type="default" r:id="rId10"/>
          <w:footerReference w:type="default" r:id="rId11"/>
          <w:type w:val="nextPage"/>
          <w:pgSz w:w="11906" w:h="16894"/>
          <w:pgMar w:left="1588" w:right="737" w:header="0" w:top="720" w:footer="0" w:bottom="425" w:gutter="0"/>
          <w:pgNumType w:fmt="decimal"/>
          <w:formProt w:val="false"/>
          <w:textDirection w:val="lrTb"/>
          <w:docGrid w:type="default" w:linePitch="272" w:charSpace="8192"/>
        </w:sectPr>
        <w:pStyle w:val="Normal"/>
        <w:ind w:firstLine="720"/>
        <w:jc w:val="both"/>
        <w:rPr>
          <w:bCs/>
          <w:color w:val="00000A"/>
          <w:sz w:val="28"/>
          <w:szCs w:val="28"/>
        </w:rPr>
      </w:pPr>
      <w:r>
        <w:rPr>
          <w:b/>
          <w:bCs/>
          <w:sz w:val="28"/>
          <w:szCs w:val="28"/>
        </w:rPr>
        <w:t>Срок, на который выдается свидетельство об осуществлении перевозок по маршруту регулярных перевозок и карты маршрута регулярных перевозок по результатам открытого конкурса:</w:t>
      </w:r>
      <w:r>
        <w:rPr>
          <w:bCs/>
          <w:sz w:val="28"/>
          <w:szCs w:val="28"/>
        </w:rPr>
        <w:t xml:space="preserve"> пять лет.</w:t>
      </w:r>
    </w:p>
    <w:p>
      <w:pPr>
        <w:pStyle w:val="NormalWeb"/>
        <w:jc w:val="right"/>
        <w:rPr>
          <w:bCs/>
          <w:color w:val="000000"/>
          <w:sz w:val="28"/>
          <w:szCs w:val="28"/>
        </w:rPr>
      </w:pPr>
      <w:r>
        <w:rPr>
          <w:bCs/>
          <w:color w:val="000000"/>
          <w:sz w:val="28"/>
          <w:szCs w:val="28"/>
        </w:rPr>
        <w:t>ПРИЛОЖЕНИЕ № 3</w:t>
      </w:r>
    </w:p>
    <w:p>
      <w:pPr>
        <w:pStyle w:val="NormalWeb"/>
        <w:jc w:val="right"/>
        <w:rPr>
          <w:bCs/>
          <w:color w:val="000000"/>
          <w:sz w:val="28"/>
          <w:szCs w:val="28"/>
        </w:rPr>
      </w:pPr>
      <w:r>
        <w:rPr>
          <w:bCs/>
          <w:color w:val="000000"/>
          <w:sz w:val="28"/>
          <w:szCs w:val="28"/>
        </w:rPr>
        <w:t>к Приказу</w:t>
      </w:r>
    </w:p>
    <w:p>
      <w:pPr>
        <w:pStyle w:val="NormalWeb"/>
        <w:jc w:val="right"/>
        <w:rPr>
          <w:bCs/>
          <w:color w:val="000000"/>
          <w:sz w:val="28"/>
          <w:szCs w:val="28"/>
        </w:rPr>
      </w:pPr>
      <w:r>
        <w:rPr>
          <w:sz w:val="28"/>
          <w:szCs w:val="28"/>
        </w:rPr>
        <w:t>от __________ № ____</w:t>
      </w:r>
    </w:p>
    <w:p>
      <w:pPr>
        <w:pStyle w:val="NormalWeb"/>
        <w:jc w:val="center"/>
        <w:rPr>
          <w:b/>
          <w:b/>
          <w:bCs/>
          <w:color w:val="000000"/>
          <w:sz w:val="28"/>
          <w:szCs w:val="28"/>
        </w:rPr>
      </w:pPr>
      <w:r>
        <w:rPr>
          <w:b/>
          <w:bCs/>
          <w:color w:val="000000"/>
          <w:sz w:val="28"/>
          <w:szCs w:val="28"/>
        </w:rPr>
      </w:r>
    </w:p>
    <w:p>
      <w:pPr>
        <w:pStyle w:val="NormalWeb"/>
        <w:jc w:val="center"/>
        <w:rPr>
          <w:sz w:val="28"/>
          <w:szCs w:val="28"/>
        </w:rPr>
      </w:pPr>
      <w:r>
        <w:rPr>
          <w:b/>
          <w:bCs/>
          <w:color w:val="000000"/>
          <w:sz w:val="28"/>
          <w:szCs w:val="28"/>
        </w:rPr>
        <w:t>ЗАЯВКА</w:t>
      </w:r>
    </w:p>
    <w:p>
      <w:pPr>
        <w:pStyle w:val="NormalWeb"/>
        <w:jc w:val="center"/>
        <w:rPr>
          <w:b/>
          <w:b/>
          <w:sz w:val="28"/>
          <w:szCs w:val="28"/>
        </w:rPr>
      </w:pPr>
      <w:r>
        <w:rPr>
          <w:b/>
          <w:color w:val="000000"/>
          <w:sz w:val="28"/>
          <w:szCs w:val="28"/>
        </w:rPr>
        <w:t>на участие в открытом конкурсе</w:t>
      </w:r>
    </w:p>
    <w:p>
      <w:pPr>
        <w:pStyle w:val="NormalWeb"/>
        <w:jc w:val="both"/>
        <w:rPr>
          <w:sz w:val="28"/>
          <w:szCs w:val="28"/>
        </w:rPr>
      </w:pPr>
      <w:r>
        <w:rPr>
          <w:sz w:val="28"/>
          <w:szCs w:val="28"/>
        </w:rPr>
      </w:r>
    </w:p>
    <w:p>
      <w:pPr>
        <w:pStyle w:val="NormalWeb"/>
        <w:ind w:firstLine="708"/>
        <w:jc w:val="both"/>
        <w:rPr>
          <w:sz w:val="28"/>
          <w:szCs w:val="28"/>
        </w:rPr>
      </w:pPr>
      <w:r>
        <w:rPr>
          <w:color w:val="000000"/>
          <w:sz w:val="28"/>
          <w:szCs w:val="28"/>
        </w:rPr>
        <w:t xml:space="preserve">1. Изучив извещение о проведении открытого конкурса на право </w:t>
      </w:r>
      <w:r>
        <w:rPr>
          <w:sz w:val="28"/>
          <w:szCs w:val="28"/>
        </w:rPr>
        <w:t>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r>
        <w:rPr>
          <w:color w:val="000000"/>
          <w:sz w:val="28"/>
          <w:szCs w:val="28"/>
        </w:rPr>
        <w:t>, а также применимые к данному конкурсу законодательство и нормативно - правовые акты,</w:t>
      </w:r>
    </w:p>
    <w:p>
      <w:pPr>
        <w:pStyle w:val="NormalWeb"/>
        <w:jc w:val="both"/>
        <w:rPr>
          <w:sz w:val="28"/>
          <w:szCs w:val="28"/>
        </w:rPr>
      </w:pPr>
      <w:r>
        <w:rPr>
          <w:color w:val="000000"/>
          <w:sz w:val="28"/>
          <w:szCs w:val="28"/>
        </w:rPr>
        <w:t>__________________________________________________________________</w:t>
      </w:r>
    </w:p>
    <w:p>
      <w:pPr>
        <w:pStyle w:val="NormalWeb"/>
        <w:jc w:val="center"/>
        <w:rPr>
          <w:sz w:val="24"/>
          <w:szCs w:val="28"/>
        </w:rPr>
      </w:pPr>
      <w:r>
        <w:rPr>
          <w:color w:val="000000"/>
          <w:sz w:val="24"/>
          <w:szCs w:val="28"/>
        </w:rPr>
        <w:t>(наименование претендента конкурса)</w:t>
      </w:r>
    </w:p>
    <w:p>
      <w:pPr>
        <w:pStyle w:val="NormalWeb"/>
        <w:jc w:val="both"/>
        <w:rPr>
          <w:sz w:val="28"/>
          <w:szCs w:val="28"/>
        </w:rPr>
      </w:pPr>
      <w:r>
        <w:rPr>
          <w:color w:val="000000"/>
          <w:sz w:val="28"/>
          <w:szCs w:val="28"/>
        </w:rPr>
        <w:t xml:space="preserve">в лице_____________________________________________________________ </w:t>
      </w:r>
    </w:p>
    <w:p>
      <w:pPr>
        <w:pStyle w:val="NormalWeb"/>
        <w:jc w:val="center"/>
        <w:rPr>
          <w:sz w:val="24"/>
          <w:szCs w:val="28"/>
        </w:rPr>
      </w:pPr>
      <w:r>
        <w:rPr>
          <w:color w:val="000000"/>
          <w:sz w:val="24"/>
          <w:szCs w:val="28"/>
        </w:rPr>
        <w:t>(наименование должности, Ф.И.О. руководителя юридического лица, индивидуального предпринимателя или представителя)</w:t>
      </w:r>
    </w:p>
    <w:p>
      <w:pPr>
        <w:pStyle w:val="NormalWeb"/>
        <w:jc w:val="both"/>
        <w:rPr>
          <w:sz w:val="28"/>
          <w:szCs w:val="28"/>
        </w:rPr>
      </w:pPr>
      <w:r>
        <w:rPr>
          <w:color w:val="000000"/>
          <w:sz w:val="28"/>
          <w:szCs w:val="28"/>
        </w:rPr>
        <w:t>сообщаю о согласии участвовать в конкурсе на условиях, установленных извещением о проведении конкурса, конкурсной документацией и направляю настоящую заявку.</w:t>
      </w:r>
    </w:p>
    <w:p>
      <w:pPr>
        <w:pStyle w:val="NormalWeb"/>
        <w:ind w:firstLine="708"/>
        <w:jc w:val="both"/>
        <w:rPr>
          <w:sz w:val="28"/>
          <w:szCs w:val="28"/>
        </w:rPr>
      </w:pPr>
      <w:r>
        <w:rPr>
          <w:color w:val="000000"/>
          <w:sz w:val="28"/>
          <w:szCs w:val="28"/>
        </w:rPr>
        <w:t>2. Подтверждаю, что на момент подачи конкурсной заявки, имеется действующая лицензия на осуществление деятельности по перевозкам пассажиров и иных лиц автобусами.</w:t>
      </w:r>
    </w:p>
    <w:p>
      <w:pPr>
        <w:pStyle w:val="NormalWeb"/>
        <w:jc w:val="both"/>
        <w:rPr>
          <w:sz w:val="28"/>
          <w:szCs w:val="28"/>
        </w:rPr>
      </w:pPr>
      <w:r>
        <w:rPr>
          <w:color w:val="000000"/>
          <w:sz w:val="28"/>
          <w:szCs w:val="28"/>
        </w:rPr>
        <w:t xml:space="preserve"> </w:t>
      </w:r>
      <w:r>
        <w:rPr>
          <w:color w:val="000000"/>
          <w:sz w:val="28"/>
          <w:szCs w:val="28"/>
        </w:rPr>
        <w:tab/>
        <w:t xml:space="preserve">3. Настоящей заявкой подтверждаю, что в отношении </w:t>
      </w:r>
    </w:p>
    <w:p>
      <w:pPr>
        <w:pStyle w:val="NormalWeb"/>
        <w:jc w:val="both"/>
        <w:rPr>
          <w:sz w:val="28"/>
          <w:szCs w:val="28"/>
        </w:rPr>
      </w:pPr>
      <w:r>
        <w:rPr>
          <w:color w:val="000000"/>
          <w:sz w:val="28"/>
          <w:szCs w:val="28"/>
        </w:rPr>
        <w:t>__________________________________________________________________</w:t>
      </w:r>
    </w:p>
    <w:p>
      <w:pPr>
        <w:pStyle w:val="NormalWeb"/>
        <w:jc w:val="center"/>
        <w:rPr>
          <w:sz w:val="24"/>
          <w:szCs w:val="28"/>
        </w:rPr>
      </w:pPr>
      <w:r>
        <w:rPr>
          <w:color w:val="000000"/>
          <w:sz w:val="24"/>
          <w:szCs w:val="28"/>
        </w:rPr>
        <w:t>(наименование претендента конкурса)</w:t>
      </w:r>
    </w:p>
    <w:p>
      <w:pPr>
        <w:pStyle w:val="NormalWeb"/>
        <w:jc w:val="both"/>
        <w:rPr>
          <w:sz w:val="28"/>
          <w:szCs w:val="28"/>
        </w:rPr>
      </w:pPr>
      <w:r>
        <w:rPr>
          <w:color w:val="000000"/>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w:t>
      </w:r>
    </w:p>
    <w:p>
      <w:pPr>
        <w:pStyle w:val="NormalWeb"/>
        <w:jc w:val="both"/>
        <w:rPr>
          <w:sz w:val="28"/>
          <w:szCs w:val="28"/>
        </w:rPr>
      </w:pPr>
      <w:r>
        <w:rPr>
          <w:color w:val="000000"/>
          <w:sz w:val="28"/>
          <w:szCs w:val="28"/>
        </w:rPr>
        <w:t xml:space="preserve"> </w:t>
      </w:r>
      <w:r>
        <w:rPr>
          <w:color w:val="000000"/>
          <w:sz w:val="28"/>
          <w:szCs w:val="28"/>
        </w:rPr>
        <w:tab/>
        <w:t>4. Настоящим гарантирую достоверность представленных в заявке и приложенных документах сведений.</w:t>
      </w:r>
    </w:p>
    <w:p>
      <w:pPr>
        <w:pStyle w:val="NormalWeb"/>
        <w:ind w:firstLine="708"/>
        <w:jc w:val="both"/>
        <w:rPr>
          <w:sz w:val="28"/>
          <w:szCs w:val="28"/>
        </w:rPr>
      </w:pPr>
      <w:r>
        <w:rPr>
          <w:color w:val="000000"/>
          <w:sz w:val="28"/>
          <w:szCs w:val="28"/>
        </w:rPr>
        <w:t>5. В случае если заявка будет признана лучшей, беру на себя обязательство осуществлять перевозки по муниципальному (-ым) маршруту               (-ам) регулярных перевозок на территории муниципального образования «город Димитровград» по нерегулируемым тарифам:</w:t>
      </w:r>
    </w:p>
    <w:p>
      <w:pPr>
        <w:pStyle w:val="NormalWeb"/>
        <w:jc w:val="both"/>
        <w:rPr>
          <w:sz w:val="28"/>
          <w:szCs w:val="28"/>
        </w:rPr>
      </w:pPr>
      <w:r>
        <w:rPr>
          <w:color w:val="000000"/>
          <w:sz w:val="28"/>
          <w:szCs w:val="28"/>
        </w:rPr>
        <w:t>№</w:t>
      </w:r>
      <w:r>
        <w:rPr>
          <w:color w:val="000000"/>
          <w:sz w:val="28"/>
          <w:szCs w:val="28"/>
        </w:rPr>
        <w:t>__________________________________________________________________</w:t>
      </w:r>
    </w:p>
    <w:p>
      <w:pPr>
        <w:pStyle w:val="NormalWeb"/>
        <w:jc w:val="center"/>
        <w:rPr>
          <w:sz w:val="24"/>
          <w:szCs w:val="28"/>
        </w:rPr>
      </w:pPr>
      <w:r>
        <w:rPr>
          <w:color w:val="000000"/>
          <w:sz w:val="24"/>
          <w:szCs w:val="28"/>
        </w:rPr>
        <w:t>(№ и наименование маршрута (-ов))</w:t>
      </w:r>
    </w:p>
    <w:p>
      <w:pPr>
        <w:pStyle w:val="NormalWeb"/>
        <w:ind w:firstLine="708"/>
        <w:jc w:val="both"/>
        <w:rPr>
          <w:sz w:val="28"/>
          <w:szCs w:val="28"/>
        </w:rPr>
      </w:pPr>
      <w:r>
        <w:rPr>
          <w:sz w:val="28"/>
          <w:szCs w:val="28"/>
        </w:rPr>
      </w:r>
    </w:p>
    <w:tbl>
      <w:tblPr>
        <w:tblW w:w="947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67"/>
        <w:gridCol w:w="7513"/>
        <w:gridCol w:w="1393"/>
      </w:tblGrid>
      <w:tr>
        <w:trPr>
          <w:trHeight w:val="80" w:hRule="atLeast"/>
        </w:trPr>
        <w:tc>
          <w:tcPr>
            <w:tcW w:w="567"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center"/>
              <w:rPr>
                <w:sz w:val="24"/>
                <w:szCs w:val="24"/>
              </w:rPr>
            </w:pPr>
            <w:r>
              <w:rPr>
                <w:sz w:val="24"/>
                <w:szCs w:val="24"/>
              </w:rPr>
              <w:t xml:space="preserve">№ </w:t>
            </w:r>
            <w:r>
              <w:rPr>
                <w:sz w:val="24"/>
                <w:szCs w:val="24"/>
              </w:rPr>
              <w:t>п/п</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center"/>
              <w:rPr>
                <w:color w:val="000000"/>
                <w:sz w:val="24"/>
                <w:szCs w:val="24"/>
              </w:rPr>
            </w:pPr>
            <w:r>
              <w:rPr>
                <w:sz w:val="24"/>
                <w:szCs w:val="24"/>
              </w:rPr>
              <w:t>Наименование критерия</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jc w:val="center"/>
              <w:rPr>
                <w:sz w:val="24"/>
                <w:szCs w:val="24"/>
              </w:rPr>
            </w:pPr>
            <w:r>
              <w:rPr>
                <w:sz w:val="24"/>
                <w:szCs w:val="24"/>
              </w:rPr>
              <w:t>Сведения, предоставленные претендентом</w:t>
            </w:r>
          </w:p>
        </w:tc>
      </w:tr>
      <w:tr>
        <w:trPr>
          <w:trHeight w:val="80"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1.</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sz w:val="24"/>
                <w:szCs w:val="24"/>
              </w:rPr>
            </w:pPr>
            <w:r>
              <w:rPr>
                <w:color w:val="000000"/>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претендентов договора простого товарищества или их работников в течение года, предшествующего дате размещения извещения, </w:t>
            </w:r>
            <w:r>
              <w:rPr>
                <w:bCs/>
                <w:color w:val="000000"/>
                <w:sz w:val="24"/>
                <w:szCs w:val="24"/>
              </w:rPr>
              <w:t>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p>
            <w:pPr>
              <w:pStyle w:val="NormalWeb"/>
              <w:widowControl w:val="false"/>
              <w:rPr>
                <w:sz w:val="24"/>
                <w:szCs w:val="24"/>
              </w:rPr>
            </w:pPr>
            <w:r>
              <w:rPr>
                <w:sz w:val="24"/>
                <w:szCs w:val="24"/>
              </w:rPr>
            </w:r>
          </w:p>
          <w:p>
            <w:pPr>
              <w:pStyle w:val="NormalWeb"/>
              <w:widowControl w:val="false"/>
              <w:rPr>
                <w:sz w:val="24"/>
                <w:szCs w:val="24"/>
              </w:rPr>
            </w:pPr>
            <w:r>
              <w:rPr>
                <w:sz w:val="24"/>
                <w:szCs w:val="24"/>
              </w:rPr>
            </w:r>
          </w:p>
        </w:tc>
      </w:tr>
      <w:tr>
        <w:trPr>
          <w:trHeight w:val="727"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color w:val="000000"/>
                <w:sz w:val="24"/>
                <w:szCs w:val="24"/>
              </w:rPr>
              <w:t>2.</w:t>
            </w:r>
          </w:p>
        </w:tc>
        <w:tc>
          <w:tcPr>
            <w:tcW w:w="890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jc w:val="both"/>
              <w:rPr>
                <w:bCs/>
                <w:color w:val="000000"/>
                <w:sz w:val="24"/>
                <w:szCs w:val="24"/>
              </w:rPr>
            </w:pPr>
            <w:r>
              <w:rPr>
                <w:color w:val="000000"/>
                <w:sz w:val="24"/>
                <w:szCs w:val="24"/>
              </w:rPr>
              <w:t xml:space="preserve">Опыт осуществления регулярных перевозок претендентом,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r>
              <w:rPr>
                <w:bCs/>
                <w:color w:val="000000"/>
                <w:sz w:val="24"/>
                <w:szCs w:val="24"/>
              </w:rPr>
              <w:t>лет:</w:t>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color w:val="000000"/>
                <w:sz w:val="24"/>
                <w:szCs w:val="24"/>
              </w:rPr>
            </w:pPr>
            <w:r>
              <w:rPr>
                <w:color w:val="000000"/>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а) менее 3 лет</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color w:val="000000"/>
                <w:sz w:val="24"/>
                <w:szCs w:val="24"/>
              </w:rPr>
            </w:pPr>
            <w:r>
              <w:rPr>
                <w:color w:val="000000"/>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б) от 3 до 8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color w:val="000000"/>
                <w:sz w:val="24"/>
                <w:szCs w:val="24"/>
              </w:rPr>
            </w:pPr>
            <w:r>
              <w:rPr>
                <w:color w:val="000000"/>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в) от 8 до 13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bottom w:val="single" w:sz="4" w:space="0" w:color="000000"/>
            </w:tcBorders>
            <w:shd w:color="auto" w:fill="FFFFFF" w:val="clear"/>
          </w:tcPr>
          <w:p>
            <w:pPr>
              <w:pStyle w:val="NormalWeb"/>
              <w:widowControl w:val="false"/>
              <w:jc w:val="center"/>
              <w:rPr>
                <w:color w:val="000000"/>
                <w:sz w:val="24"/>
                <w:szCs w:val="24"/>
              </w:rPr>
            </w:pPr>
            <w:r>
              <w:rPr>
                <w:color w:val="000000"/>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color w:val="000000"/>
                <w:sz w:val="24"/>
                <w:szCs w:val="24"/>
              </w:rPr>
            </w:pPr>
            <w:r>
              <w:rPr>
                <w:sz w:val="24"/>
                <w:szCs w:val="24"/>
              </w:rPr>
              <w:t>г) свыше 13 лет</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319"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3.</w:t>
            </w:r>
          </w:p>
        </w:tc>
        <w:tc>
          <w:tcPr>
            <w:tcW w:w="890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bCs/>
                <w:color w:val="000000"/>
                <w:sz w:val="24"/>
                <w:szCs w:val="24"/>
              </w:rPr>
            </w:pPr>
            <w:r>
              <w:rPr>
                <w:sz w:val="24"/>
                <w:szCs w:val="24"/>
              </w:rPr>
              <w:t>Количество посадочных мест транспортных средств, заявленных для работы на маршруте (маршрутах) регулярных пассажирских перевозок</w:t>
            </w:r>
            <w:r>
              <w:rPr>
                <w:color w:val="000000"/>
                <w:sz w:val="24"/>
                <w:szCs w:val="24"/>
              </w:rPr>
              <w:t xml:space="preserve">, </w:t>
            </w:r>
            <w:r>
              <w:rPr>
                <w:bCs/>
                <w:color w:val="000000"/>
                <w:sz w:val="24"/>
                <w:szCs w:val="24"/>
              </w:rPr>
              <w:t>мест:</w:t>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rPr>
                <w:sz w:val="24"/>
                <w:szCs w:val="24"/>
              </w:rPr>
            </w:pPr>
            <w:r>
              <w:rPr>
                <w:sz w:val="24"/>
                <w:szCs w:val="24"/>
              </w:rPr>
              <w:t>а) от 12 по 15 мест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rPr>
                <w:sz w:val="24"/>
                <w:szCs w:val="24"/>
              </w:rPr>
            </w:pPr>
            <w:r>
              <w:rPr>
                <w:sz w:val="24"/>
                <w:szCs w:val="24"/>
              </w:rPr>
              <w:t>б) от 16 по 18 мест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rPr>
                <w:sz w:val="24"/>
                <w:szCs w:val="24"/>
              </w:rPr>
            </w:pPr>
            <w:r>
              <w:rPr>
                <w:sz w:val="24"/>
                <w:szCs w:val="24"/>
              </w:rPr>
              <w:t>в) от 19 по 21 мест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rPr>
                <w:sz w:val="24"/>
                <w:szCs w:val="24"/>
              </w:rPr>
            </w:pPr>
            <w:r>
              <w:rPr>
                <w:sz w:val="24"/>
                <w:szCs w:val="24"/>
              </w:rPr>
              <w:t>г) от 22 по 24 мест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rPr>
                <w:sz w:val="24"/>
                <w:szCs w:val="24"/>
              </w:rPr>
            </w:pPr>
            <w:r>
              <w:rPr>
                <w:sz w:val="24"/>
                <w:szCs w:val="24"/>
              </w:rPr>
              <w:t>д) свыше 24 мест</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4.</w:t>
            </w:r>
          </w:p>
        </w:tc>
        <w:tc>
          <w:tcPr>
            <w:tcW w:w="890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jc w:val="both"/>
              <w:rPr>
                <w:bCs/>
                <w:color w:val="000000"/>
                <w:sz w:val="24"/>
                <w:szCs w:val="24"/>
              </w:rPr>
            </w:pPr>
            <w:r>
              <w:rPr>
                <w:sz w:val="24"/>
                <w:szCs w:val="24"/>
              </w:rPr>
              <w:t>Возраст транспортных средств, заявленных для работы на маршруте (маршрутах) регулярных пассажирских перевозок</w:t>
            </w:r>
            <w:r>
              <w:rPr>
                <w:color w:val="000000"/>
                <w:sz w:val="24"/>
                <w:szCs w:val="24"/>
              </w:rPr>
              <w:t xml:space="preserve">, </w:t>
            </w:r>
            <w:r>
              <w:rPr>
                <w:bCs/>
                <w:color w:val="000000"/>
                <w:sz w:val="24"/>
                <w:szCs w:val="24"/>
              </w:rPr>
              <w:t>месяц:</w:t>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а) до 12 месяцев</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б) от 12 до 24 месяцев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в) от 24 до 36 месяцев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г) от 36 до 48 месяцев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sz w:val="24"/>
                <w:szCs w:val="24"/>
              </w:rPr>
            </w:pPr>
            <w:r>
              <w:rPr>
                <w:sz w:val="24"/>
                <w:szCs w:val="24"/>
              </w:rPr>
              <w:t>д) свыше 60 месяцев</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186"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5.</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sz w:val="24"/>
                <w:szCs w:val="24"/>
              </w:rPr>
            </w:pPr>
            <w:r>
              <w:rPr>
                <w:color w:val="000000"/>
                <w:sz w:val="24"/>
                <w:szCs w:val="24"/>
              </w:rPr>
              <w:t>Наличие в составе заявленного подвижного состава транспортных средств, работающих на газовом топливе,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157"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6.</w:t>
            </w:r>
          </w:p>
        </w:tc>
        <w:tc>
          <w:tcPr>
            <w:tcW w:w="7513"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FFFFFF"/>
              <w:suppressAutoHyphens w:val="false"/>
              <w:spacing w:before="0" w:after="0"/>
              <w:jc w:val="both"/>
              <w:rPr>
                <w:rFonts w:ascii="Times New Roman" w:hAnsi="Times New Roman" w:cs="Times New Roman"/>
                <w:b w:val="false"/>
                <w:b w:val="false"/>
              </w:rPr>
            </w:pPr>
            <w:r>
              <w:rPr>
                <w:rFonts w:cs="Times New Roman" w:ascii="Times New Roman" w:hAnsi="Times New Roman"/>
                <w:b w:val="false"/>
                <w:color w:val="000000"/>
              </w:rPr>
              <w:t xml:space="preserve">Наличие в составе заявленного подвижного состава транспортных средств, </w:t>
            </w:r>
            <w:r>
              <w:rPr>
                <w:rFonts w:cs="Times New Roman" w:ascii="Times New Roman" w:hAnsi="Times New Roman"/>
                <w:b w:val="false"/>
                <w:color w:val="auto"/>
              </w:rPr>
              <w:t>имеющих кондиционеры пассажирского салона с системой контроля температуры воздуха,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118"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7.</w:t>
            </w:r>
          </w:p>
        </w:tc>
        <w:tc>
          <w:tcPr>
            <w:tcW w:w="7513"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FFFFFF"/>
              <w:suppressAutoHyphens w:val="false"/>
              <w:spacing w:before="0" w:after="0"/>
              <w:jc w:val="both"/>
              <w:rPr>
                <w:rFonts w:ascii="Times New Roman" w:hAnsi="Times New Roman" w:cs="Times New Roman"/>
                <w:b w:val="false"/>
                <w:b w:val="false"/>
              </w:rPr>
            </w:pPr>
            <w:r>
              <w:rPr>
                <w:rFonts w:cs="Times New Roman" w:ascii="Times New Roman" w:hAnsi="Times New Roman"/>
                <w:b w:val="false"/>
                <w:color w:val="000000"/>
              </w:rPr>
              <w:t>Наличие в составе заявленного подвижного состава транспортных средств, оборудованных автомобильными двухсторонними видеорегистраторами с возможностью записи ситуации внутри салона транспортного средства так и дорожной обстановки перед транспортным средством,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649"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8.</w:t>
            </w:r>
          </w:p>
        </w:tc>
        <w:tc>
          <w:tcPr>
            <w:tcW w:w="890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jc w:val="both"/>
              <w:rPr>
                <w:color w:val="000000"/>
                <w:sz w:val="24"/>
                <w:szCs w:val="24"/>
              </w:rPr>
            </w:pPr>
            <w:r>
              <w:rPr>
                <w:color w:val="000000"/>
                <w:sz w:val="24"/>
                <w:szCs w:val="24"/>
              </w:rPr>
              <w:t>Наличие в составе заявленного подвижного состава транспортных средств, оснащенных устройствами звукового и визуального информирования пассажиров по вопросам их перевозки, а именно:</w:t>
            </w:r>
          </w:p>
        </w:tc>
      </w:tr>
      <w:tr>
        <w:trPr>
          <w:trHeight w:val="368" w:hRule="atLeast"/>
        </w:trPr>
        <w:tc>
          <w:tcPr>
            <w:tcW w:w="567"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napToGrid w:val="false"/>
              <w:jc w:val="center"/>
              <w:rPr>
                <w:color w:val="C00000"/>
                <w:sz w:val="24"/>
                <w:szCs w:val="24"/>
              </w:rPr>
            </w:pPr>
            <w:r>
              <w:rPr>
                <w:color w:val="C00000"/>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FFFFFF"/>
              <w:suppressAutoHyphens w:val="false"/>
              <w:spacing w:before="0" w:after="0"/>
              <w:jc w:val="both"/>
              <w:rPr>
                <w:rFonts w:ascii="Times New Roman" w:hAnsi="Times New Roman" w:cs="Times New Roman"/>
                <w:b w:val="false"/>
                <w:b w:val="false"/>
              </w:rPr>
            </w:pPr>
            <w:r>
              <w:rPr>
                <w:rFonts w:cs="Times New Roman" w:ascii="Times New Roman" w:hAnsi="Times New Roman"/>
                <w:b w:val="false"/>
                <w:color w:val="000000"/>
              </w:rPr>
              <w:t>а) громкоговорящая связь водителя в салоне транспортного средства и (или) автоинформатор,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234" w:hRule="atLeast"/>
        </w:trPr>
        <w:tc>
          <w:tcPr>
            <w:tcW w:w="567" w:type="dxa"/>
            <w:vMerge w:val="continue"/>
            <w:tcBorders>
              <w:top w:val="single" w:sz="4" w:space="0" w:color="000000"/>
              <w:left w:val="single" w:sz="4" w:space="0" w:color="000000"/>
              <w:bottom w:val="single" w:sz="4" w:space="0" w:color="000000"/>
            </w:tcBorders>
            <w:shd w:color="auto" w:fill="FFFFFF" w:val="clear"/>
          </w:tcPr>
          <w:p>
            <w:pPr>
              <w:pStyle w:val="Normal"/>
              <w:widowControl w:val="false"/>
              <w:snapToGrid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FFFFFF"/>
              <w:suppressAutoHyphens w:val="false"/>
              <w:spacing w:before="0" w:after="0"/>
              <w:jc w:val="both"/>
              <w:rPr>
                <w:rFonts w:ascii="Times New Roman" w:hAnsi="Times New Roman" w:cs="Times New Roman"/>
              </w:rPr>
            </w:pPr>
            <w:r>
              <w:rPr>
                <w:rFonts w:cs="Times New Roman" w:ascii="Times New Roman" w:hAnsi="Times New Roman"/>
                <w:b w:val="false"/>
                <w:color w:val="000000"/>
              </w:rPr>
              <w:t xml:space="preserve">б) устройства визуального информирования </w:t>
            </w:r>
            <w:r>
              <w:rPr>
                <w:rFonts w:cs="Times New Roman" w:ascii="Times New Roman" w:hAnsi="Times New Roman"/>
                <w:b w:val="false"/>
                <w:i/>
                <w:iCs/>
                <w:color w:val="000000"/>
              </w:rPr>
              <w:t xml:space="preserve">(Табло «Бегущая строка», электронное табло, монитор и т.д.) </w:t>
            </w:r>
            <w:r>
              <w:rPr>
                <w:rFonts w:cs="Times New Roman" w:ascii="Times New Roman" w:hAnsi="Times New Roman"/>
                <w:b w:val="false"/>
                <w:color w:val="000000"/>
              </w:rPr>
              <w:t>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565"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t>9.</w:t>
            </w:r>
          </w:p>
        </w:tc>
        <w:tc>
          <w:tcPr>
            <w:tcW w:w="890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jc w:val="both"/>
              <w:rPr>
                <w:bCs/>
                <w:color w:val="000000"/>
                <w:sz w:val="24"/>
                <w:szCs w:val="24"/>
              </w:rPr>
            </w:pPr>
            <w:r>
              <w:rPr>
                <w:color w:val="000000"/>
                <w:sz w:val="24"/>
                <w:szCs w:val="24"/>
              </w:rPr>
              <w:t>Максимальный срок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r>
              <w:rPr>
                <w:b/>
                <w:bCs/>
                <w:color w:val="000000"/>
                <w:sz w:val="24"/>
                <w:szCs w:val="24"/>
              </w:rPr>
              <w:t xml:space="preserve"> </w:t>
            </w:r>
            <w:r>
              <w:rPr>
                <w:bCs/>
                <w:color w:val="000000"/>
                <w:sz w:val="24"/>
                <w:szCs w:val="24"/>
              </w:rPr>
              <w:t>лет:</w:t>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а) до 1 года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б) от 1 года до 2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в) от 2 до 3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
              <w:widowControl w:val="false"/>
              <w:rPr>
                <w:bCs/>
                <w:sz w:val="28"/>
                <w:szCs w:val="28"/>
              </w:rPr>
            </w:pPr>
            <w:r>
              <w:rPr>
                <w:sz w:val="24"/>
                <w:szCs w:val="24"/>
              </w:rPr>
              <w:t>г) от 3 до 5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70" w:hRule="atLeast"/>
        </w:trPr>
        <w:tc>
          <w:tcPr>
            <w:tcW w:w="567" w:type="dxa"/>
            <w:vMerge w:val="continue"/>
            <w:tcBorders>
              <w:left w:val="single" w:sz="4" w:space="0" w:color="000000"/>
              <w:bottom w:val="single" w:sz="4" w:space="0" w:color="000000"/>
            </w:tcBorders>
            <w:shd w:color="auto" w:fill="FFFFFF" w:val="clear"/>
          </w:tcPr>
          <w:p>
            <w:pPr>
              <w:pStyle w:val="NormalWeb"/>
              <w:widowControl w:val="false"/>
              <w:jc w:val="center"/>
              <w:rPr>
                <w:sz w:val="24"/>
                <w:szCs w:val="24"/>
              </w:rPr>
            </w:pPr>
            <w:r>
              <w:rPr>
                <w:sz w:val="24"/>
                <w:szCs w:val="24"/>
              </w:rPr>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color w:val="000000"/>
                <w:sz w:val="24"/>
                <w:szCs w:val="24"/>
              </w:rPr>
            </w:pPr>
            <w:r>
              <w:rPr>
                <w:sz w:val="24"/>
                <w:szCs w:val="24"/>
              </w:rPr>
              <w:t>д) от 5 до 8 лет включительно</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rPr>
                <w:sz w:val="24"/>
                <w:szCs w:val="24"/>
              </w:rPr>
            </w:pPr>
            <w:r>
              <w:rPr>
                <w:sz w:val="24"/>
                <w:szCs w:val="24"/>
              </w:rPr>
            </w:r>
          </w:p>
        </w:tc>
      </w:tr>
      <w:tr>
        <w:trPr>
          <w:trHeight w:val="940"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color w:val="000000"/>
                <w:sz w:val="24"/>
                <w:szCs w:val="24"/>
              </w:rPr>
            </w:pPr>
            <w:r>
              <w:rPr>
                <w:color w:val="000000"/>
                <w:sz w:val="24"/>
                <w:szCs w:val="24"/>
              </w:rPr>
              <w:t>10.</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color w:val="000000"/>
                <w:sz w:val="24"/>
                <w:szCs w:val="24"/>
              </w:rPr>
            </w:pPr>
            <w:r>
              <w:rPr>
                <w:color w:val="000000"/>
                <w:kern w:val="0"/>
                <w:sz w:val="24"/>
                <w:szCs w:val="24"/>
                <w:lang w:eastAsia="ru-RU"/>
              </w:rPr>
              <w:t>Наличие в составе транспортных средств, заявленных претендентом  конкурса для работы на маршруте (-ах) оборудованными средствами навигации, ГЛОНАСС или ГЛОНАСС-GPS и подключенных к региональной навигационно-информационной системе Ульяновской области,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snapToGrid w:val="false"/>
              <w:rPr>
                <w:color w:val="000000"/>
                <w:sz w:val="24"/>
                <w:szCs w:val="24"/>
              </w:rPr>
            </w:pPr>
            <w:r>
              <w:rPr>
                <w:color w:val="000000"/>
                <w:sz w:val="24"/>
                <w:szCs w:val="24"/>
              </w:rPr>
            </w:r>
          </w:p>
        </w:tc>
      </w:tr>
      <w:tr>
        <w:trPr>
          <w:trHeight w:val="940"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color w:val="000000"/>
                <w:sz w:val="24"/>
                <w:szCs w:val="24"/>
              </w:rPr>
            </w:pPr>
            <w:r>
              <w:rPr>
                <w:color w:val="000000"/>
                <w:sz w:val="24"/>
                <w:szCs w:val="24"/>
              </w:rPr>
              <w:t>11.</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color w:val="000000"/>
                <w:kern w:val="0"/>
                <w:sz w:val="24"/>
                <w:szCs w:val="24"/>
                <w:lang w:eastAsia="ru-RU"/>
              </w:rPr>
            </w:pPr>
            <w:r>
              <w:rPr>
                <w:color w:val="000000"/>
                <w:kern w:val="0"/>
                <w:sz w:val="24"/>
                <w:szCs w:val="24"/>
                <w:lang w:eastAsia="ru-RU"/>
              </w:rPr>
              <w:t>Наличии в составе заявленного подвижного состава транспортных средств, оборудованных для перевозки пассажиров из числа инвалидов с нарушениями опорно-двигательного аппарата,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snapToGrid w:val="false"/>
              <w:rPr>
                <w:color w:val="000000"/>
                <w:kern w:val="0"/>
                <w:sz w:val="24"/>
                <w:szCs w:val="24"/>
                <w:lang w:eastAsia="ru-RU"/>
              </w:rPr>
            </w:pPr>
            <w:r>
              <w:rPr>
                <w:color w:val="000000"/>
                <w:kern w:val="0"/>
                <w:sz w:val="24"/>
                <w:szCs w:val="24"/>
                <w:lang w:eastAsia="ru-RU"/>
              </w:rPr>
            </w:r>
          </w:p>
        </w:tc>
      </w:tr>
      <w:tr>
        <w:trPr>
          <w:trHeight w:val="940" w:hRule="atLeast"/>
        </w:trPr>
        <w:tc>
          <w:tcPr>
            <w:tcW w:w="567" w:type="dxa"/>
            <w:tcBorders>
              <w:top w:val="single" w:sz="4" w:space="0" w:color="000000"/>
              <w:left w:val="single" w:sz="4" w:space="0" w:color="000000"/>
              <w:bottom w:val="single" w:sz="4" w:space="0" w:color="000000"/>
            </w:tcBorders>
            <w:shd w:color="auto" w:fill="FFFFFF" w:val="clear"/>
          </w:tcPr>
          <w:p>
            <w:pPr>
              <w:pStyle w:val="NormalWeb"/>
              <w:widowControl w:val="false"/>
              <w:jc w:val="center"/>
              <w:rPr>
                <w:color w:val="000000"/>
                <w:sz w:val="24"/>
                <w:szCs w:val="24"/>
              </w:rPr>
            </w:pPr>
            <w:r>
              <w:rPr>
                <w:color w:val="000000"/>
                <w:sz w:val="24"/>
                <w:szCs w:val="24"/>
              </w:rPr>
              <w:t>12.</w:t>
            </w:r>
          </w:p>
        </w:tc>
        <w:tc>
          <w:tcPr>
            <w:tcW w:w="7513" w:type="dxa"/>
            <w:tcBorders>
              <w:top w:val="single" w:sz="4" w:space="0" w:color="000000"/>
              <w:left w:val="single" w:sz="4" w:space="0" w:color="000000"/>
              <w:bottom w:val="single" w:sz="4" w:space="0" w:color="000000"/>
            </w:tcBorders>
            <w:shd w:color="auto" w:fill="FFFFFF" w:val="clear"/>
            <w:vAlign w:val="center"/>
          </w:tcPr>
          <w:p>
            <w:pPr>
              <w:pStyle w:val="NormalWeb"/>
              <w:widowControl w:val="false"/>
              <w:jc w:val="both"/>
              <w:rPr>
                <w:color w:val="000000"/>
                <w:kern w:val="0"/>
                <w:sz w:val="24"/>
                <w:szCs w:val="24"/>
                <w:lang w:eastAsia="ru-RU"/>
              </w:rPr>
            </w:pPr>
            <w:r>
              <w:rPr>
                <w:color w:val="000000"/>
                <w:kern w:val="0"/>
                <w:sz w:val="24"/>
                <w:szCs w:val="24"/>
                <w:lang w:eastAsia="ru-RU"/>
              </w:rPr>
              <w:t>Наличии в составе заявленного подвижного состава транспортных средств, оборудованных для безналичной оплаты проезда, функционирующей в городской автоматизированной системе учета оплаты проезда, единица</w:t>
            </w:r>
          </w:p>
        </w:tc>
        <w:tc>
          <w:tcPr>
            <w:tcW w:w="13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widowControl w:val="false"/>
              <w:snapToGrid w:val="false"/>
              <w:rPr>
                <w:color w:val="000000"/>
                <w:kern w:val="0"/>
                <w:sz w:val="24"/>
                <w:szCs w:val="24"/>
                <w:lang w:eastAsia="ru-RU"/>
              </w:rPr>
            </w:pPr>
            <w:r>
              <w:rPr>
                <w:color w:val="000000"/>
                <w:kern w:val="0"/>
                <w:sz w:val="24"/>
                <w:szCs w:val="24"/>
                <w:lang w:eastAsia="ru-RU"/>
              </w:rPr>
            </w:r>
          </w:p>
        </w:tc>
      </w:tr>
    </w:tbl>
    <w:p>
      <w:pPr>
        <w:pStyle w:val="NormalWeb"/>
        <w:widowControl w:val="false"/>
        <w:ind w:firstLine="708"/>
        <w:jc w:val="both"/>
        <w:rPr>
          <w:sz w:val="28"/>
          <w:szCs w:val="28"/>
        </w:rPr>
      </w:pPr>
      <w:r>
        <w:rPr>
          <w:color w:val="000000"/>
          <w:sz w:val="28"/>
          <w:szCs w:val="28"/>
        </w:rPr>
        <w:t xml:space="preserve">6. Наличие задолженности по обязательным платежам в бюджеты бюджетной системы Российской Федерации за последний завершенный отчетный период __________ (сумма, вид платежа)_________________(да, нет). </w:t>
      </w:r>
    </w:p>
    <w:p>
      <w:pPr>
        <w:pStyle w:val="NormalWeb"/>
        <w:widowControl w:val="false"/>
        <w:spacing w:lineRule="auto" w:line="271"/>
        <w:ind w:firstLine="708"/>
        <w:jc w:val="both"/>
        <w:rPr>
          <w:sz w:val="28"/>
          <w:szCs w:val="28"/>
        </w:rPr>
      </w:pPr>
      <w:r>
        <w:rPr>
          <w:color w:val="000000"/>
          <w:sz w:val="28"/>
          <w:szCs w:val="28"/>
        </w:rPr>
        <w:t>7. Наличие договора простого товарищества в письменной форме (для претендентов договора простого товарищества) __________- прилагается (да, нет).</w:t>
      </w:r>
    </w:p>
    <w:p>
      <w:pPr>
        <w:pStyle w:val="NormalWeb"/>
        <w:widowControl w:val="false"/>
        <w:ind w:firstLine="708"/>
        <w:rPr>
          <w:sz w:val="28"/>
          <w:szCs w:val="28"/>
        </w:rPr>
      </w:pPr>
      <w:r>
        <w:rPr>
          <w:color w:val="000000"/>
          <w:sz w:val="28"/>
          <w:szCs w:val="28"/>
        </w:rPr>
        <w:t>С условиями проведения конкурса согласен:  ________________________.</w:t>
      </w:r>
    </w:p>
    <w:p>
      <w:pPr>
        <w:pStyle w:val="NormalWeb"/>
        <w:widowControl w:val="false"/>
        <w:rPr>
          <w:sz w:val="24"/>
          <w:szCs w:val="28"/>
        </w:rPr>
      </w:pPr>
      <w:r>
        <w:rPr>
          <w:color w:val="000000"/>
          <w:sz w:val="24"/>
          <w:szCs w:val="28"/>
        </w:rPr>
        <w:t>                                                                                                                   </w:t>
      </w:r>
      <w:r>
        <w:rPr>
          <w:color w:val="000000"/>
          <w:sz w:val="24"/>
          <w:szCs w:val="28"/>
        </w:rPr>
        <w:t>(подпись, ФИО)</w:t>
      </w:r>
    </w:p>
    <w:p>
      <w:pPr>
        <w:pStyle w:val="NormalWeb"/>
        <w:widowControl w:val="false"/>
        <w:rPr>
          <w:sz w:val="28"/>
          <w:szCs w:val="28"/>
        </w:rPr>
      </w:pPr>
      <w:r>
        <w:rPr>
          <w:sz w:val="28"/>
          <w:szCs w:val="28"/>
        </w:rPr>
      </w:r>
    </w:p>
    <w:p>
      <w:pPr>
        <w:pStyle w:val="NormalWeb"/>
        <w:widowControl w:val="false"/>
        <w:rPr>
          <w:sz w:val="28"/>
          <w:szCs w:val="28"/>
        </w:rPr>
      </w:pPr>
      <w:r>
        <w:rPr>
          <w:sz w:val="28"/>
          <w:szCs w:val="28"/>
        </w:rPr>
      </w:r>
    </w:p>
    <w:tbl>
      <w:tblPr>
        <w:tblStyle w:val="aff6"/>
        <w:tblW w:w="97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3"/>
        <w:gridCol w:w="284"/>
        <w:gridCol w:w="1842"/>
        <w:gridCol w:w="284"/>
        <w:gridCol w:w="2604"/>
      </w:tblGrid>
      <w:tr>
        <w:trPr/>
        <w:tc>
          <w:tcPr>
            <w:tcW w:w="4783" w:type="dxa"/>
            <w:tcBorders>
              <w:top w:val="nil"/>
              <w:left w:val="nil"/>
              <w:right w:val="nil"/>
            </w:tcBorders>
          </w:tcPr>
          <w:p>
            <w:pPr>
              <w:pStyle w:val="NormalWeb"/>
              <w:widowControl w:val="false"/>
              <w:suppressAutoHyphens w:val="true"/>
              <w:spacing w:before="0" w:after="0"/>
              <w:jc w:val="left"/>
              <w:rPr>
                <w:color w:val="000000"/>
                <w:sz w:val="28"/>
                <w:szCs w:val="28"/>
              </w:rPr>
            </w:pPr>
            <w:r>
              <w:rPr>
                <w:color w:val="000000"/>
                <w:sz w:val="28"/>
                <w:szCs w:val="28"/>
                <w:lang w:val="ru-RU" w:eastAsia="zh-CN"/>
              </w:rPr>
              <w:t>Руководитель юридического лица</w:t>
            </w:r>
          </w:p>
          <w:p>
            <w:pPr>
              <w:pStyle w:val="NormalWeb"/>
              <w:widowControl w:val="false"/>
              <w:suppressAutoHyphens w:val="true"/>
              <w:spacing w:before="0" w:after="0"/>
              <w:jc w:val="left"/>
              <w:rPr>
                <w:sz w:val="28"/>
                <w:szCs w:val="28"/>
              </w:rPr>
            </w:pPr>
            <w:r>
              <w:rPr>
                <w:color w:val="000000"/>
                <w:sz w:val="28"/>
                <w:szCs w:val="28"/>
                <w:lang w:val="ru-RU" w:eastAsia="zh-CN"/>
              </w:rPr>
              <w:t>(Индивидуальный предприниматель)</w:t>
            </w:r>
          </w:p>
        </w:tc>
        <w:tc>
          <w:tcPr>
            <w:tcW w:w="284" w:type="dxa"/>
            <w:tcBorders>
              <w:top w:val="nil"/>
              <w:left w:val="nil"/>
              <w:bottom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c>
          <w:tcPr>
            <w:tcW w:w="1842" w:type="dxa"/>
            <w:tcBorders>
              <w:top w:val="nil"/>
              <w:left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c>
          <w:tcPr>
            <w:tcW w:w="284" w:type="dxa"/>
            <w:tcBorders>
              <w:top w:val="nil"/>
              <w:left w:val="nil"/>
              <w:bottom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c>
          <w:tcPr>
            <w:tcW w:w="2604" w:type="dxa"/>
            <w:tcBorders>
              <w:top w:val="nil"/>
              <w:left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r>
      <w:tr>
        <w:trPr/>
        <w:tc>
          <w:tcPr>
            <w:tcW w:w="4783" w:type="dxa"/>
            <w:tcBorders>
              <w:left w:val="nil"/>
              <w:bottom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c>
          <w:tcPr>
            <w:tcW w:w="284" w:type="dxa"/>
            <w:tcBorders>
              <w:top w:val="nil"/>
              <w:left w:val="nil"/>
              <w:bottom w:val="nil"/>
              <w:right w:val="nil"/>
            </w:tcBorders>
          </w:tcPr>
          <w:p>
            <w:pPr>
              <w:pStyle w:val="NormalWeb"/>
              <w:widowControl w:val="false"/>
              <w:suppressAutoHyphens w:val="true"/>
              <w:spacing w:before="0" w:after="0"/>
              <w:jc w:val="left"/>
              <w:rPr>
                <w:sz w:val="28"/>
                <w:szCs w:val="28"/>
              </w:rPr>
            </w:pPr>
            <w:r>
              <w:rPr>
                <w:sz w:val="28"/>
                <w:szCs w:val="28"/>
                <w:lang w:val="ru-RU" w:eastAsia="zh-CN"/>
              </w:rPr>
            </w:r>
          </w:p>
        </w:tc>
        <w:tc>
          <w:tcPr>
            <w:tcW w:w="1842" w:type="dxa"/>
            <w:tcBorders>
              <w:left w:val="nil"/>
              <w:bottom w:val="nil"/>
              <w:right w:val="nil"/>
            </w:tcBorders>
          </w:tcPr>
          <w:p>
            <w:pPr>
              <w:pStyle w:val="NormalWeb"/>
              <w:widowControl w:val="false"/>
              <w:tabs>
                <w:tab w:val="clear" w:pos="709"/>
                <w:tab w:val="left" w:pos="708" w:leader="none"/>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uppressAutoHyphens w:val="true"/>
              <w:spacing w:before="0" w:after="0"/>
              <w:jc w:val="center"/>
              <w:rPr>
                <w:color w:val="000000"/>
                <w:sz w:val="24"/>
                <w:szCs w:val="28"/>
              </w:rPr>
            </w:pPr>
            <w:r>
              <w:rPr>
                <w:color w:val="000000"/>
                <w:sz w:val="24"/>
                <w:szCs w:val="28"/>
                <w:lang w:val="ru-RU" w:eastAsia="zh-CN"/>
              </w:rPr>
              <w:t>(подпись, МП)</w:t>
            </w:r>
          </w:p>
        </w:tc>
        <w:tc>
          <w:tcPr>
            <w:tcW w:w="284" w:type="dxa"/>
            <w:tcBorders>
              <w:top w:val="nil"/>
              <w:left w:val="nil"/>
              <w:bottom w:val="nil"/>
              <w:right w:val="nil"/>
            </w:tcBorders>
          </w:tcPr>
          <w:p>
            <w:pPr>
              <w:pStyle w:val="NormalWeb"/>
              <w:widowControl w:val="false"/>
              <w:suppressAutoHyphens w:val="true"/>
              <w:spacing w:before="0" w:after="0"/>
              <w:jc w:val="center"/>
              <w:rPr>
                <w:sz w:val="28"/>
                <w:szCs w:val="28"/>
              </w:rPr>
            </w:pPr>
            <w:r>
              <w:rPr>
                <w:sz w:val="28"/>
                <w:szCs w:val="28"/>
                <w:lang w:val="ru-RU" w:eastAsia="zh-CN"/>
              </w:rPr>
            </w:r>
          </w:p>
        </w:tc>
        <w:tc>
          <w:tcPr>
            <w:tcW w:w="2604" w:type="dxa"/>
            <w:tcBorders>
              <w:left w:val="nil"/>
              <w:bottom w:val="nil"/>
              <w:right w:val="nil"/>
            </w:tcBorders>
          </w:tcPr>
          <w:p>
            <w:pPr>
              <w:pStyle w:val="NormalWeb"/>
              <w:widowControl w:val="false"/>
              <w:tabs>
                <w:tab w:val="clear" w:pos="709"/>
                <w:tab w:val="left" w:pos="708" w:leader="none"/>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uppressAutoHyphens w:val="true"/>
              <w:spacing w:before="0" w:after="0"/>
              <w:jc w:val="center"/>
              <w:rPr>
                <w:sz w:val="24"/>
                <w:szCs w:val="28"/>
              </w:rPr>
            </w:pPr>
            <w:r>
              <w:rPr>
                <w:color w:val="000000"/>
                <w:sz w:val="24"/>
                <w:szCs w:val="28"/>
                <w:lang w:val="ru-RU" w:eastAsia="zh-CN"/>
              </w:rPr>
              <w:t>(ФИО)</w:t>
            </w:r>
          </w:p>
        </w:tc>
      </w:tr>
    </w:tbl>
    <w:p>
      <w:pPr>
        <w:pStyle w:val="NormalWeb"/>
        <w:widowControl w:val="false"/>
        <w:tabs>
          <w:tab w:val="clear" w:pos="709"/>
          <w:tab w:val="left" w:pos="708" w:leader="none"/>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rPr>
          <w:color w:val="000000"/>
          <w:sz w:val="28"/>
          <w:szCs w:val="28"/>
        </w:rPr>
      </w:pPr>
      <w:r>
        <w:rPr>
          <w:color w:val="000000"/>
          <w:sz w:val="28"/>
          <w:szCs w:val="28"/>
        </w:rPr>
      </w:r>
    </w:p>
    <w:p>
      <w:pPr>
        <w:pStyle w:val="Normal"/>
        <w:tabs>
          <w:tab w:val="clear" w:pos="709"/>
          <w:tab w:val="left" w:pos="5245" w:leader="none"/>
        </w:tabs>
        <w:ind w:left="5245" w:hanging="0"/>
        <w:jc w:val="right"/>
        <w:rPr>
          <w:sz w:val="28"/>
          <w:szCs w:val="28"/>
        </w:rPr>
      </w:pPr>
      <w:r>
        <w:rPr>
          <w:color w:val="000000"/>
          <w:sz w:val="28"/>
          <w:szCs w:val="28"/>
        </w:rPr>
        <w:t>                                                             </w:t>
      </w:r>
      <w:r>
        <w:rPr>
          <w:color w:val="000000"/>
          <w:sz w:val="28"/>
          <w:szCs w:val="28"/>
        </w:rPr>
        <w:t>"___" _____________ 20___ г.</w:t>
      </w:r>
    </w:p>
    <w:p>
      <w:pPr>
        <w:sectPr>
          <w:headerReference w:type="default" r:id="rId12"/>
          <w:footerReference w:type="default" r:id="rId13"/>
          <w:type w:val="nextPage"/>
          <w:pgSz w:w="11906" w:h="16894"/>
          <w:pgMar w:left="1588" w:right="737" w:header="0" w:top="720" w:footer="0" w:bottom="425" w:gutter="0"/>
          <w:pgNumType w:fmt="decimal"/>
          <w:formProt w:val="false"/>
          <w:textDirection w:val="lrTb"/>
          <w:docGrid w:type="default" w:linePitch="272" w:charSpace="8192"/>
        </w:sectPr>
        <w:pStyle w:val="NormalWeb"/>
        <w:jc w:val="center"/>
        <w:rPr>
          <w:bCs/>
          <w:sz w:val="28"/>
          <w:szCs w:val="28"/>
        </w:rPr>
      </w:pPr>
      <w:r>
        <w:rPr/>
        <w:t> </w:t>
      </w:r>
    </w:p>
    <w:p>
      <w:pPr>
        <w:pStyle w:val="NormalWeb"/>
        <w:jc w:val="center"/>
        <w:rPr>
          <w:bCs/>
          <w:color w:val="00000A"/>
          <w:sz w:val="28"/>
          <w:szCs w:val="28"/>
        </w:rPr>
      </w:pPr>
      <w:r>
        <w:rPr>
          <w:bCs/>
          <w:color w:val="00000A"/>
          <w:sz w:val="28"/>
          <w:szCs w:val="28"/>
        </w:rPr>
      </w:r>
    </w:p>
    <w:p>
      <w:pPr>
        <w:pStyle w:val="Normal"/>
        <w:ind w:left="5245" w:hanging="0"/>
        <w:jc w:val="right"/>
        <w:rPr>
          <w:bCs/>
          <w:sz w:val="28"/>
          <w:szCs w:val="28"/>
        </w:rPr>
      </w:pPr>
      <w:r>
        <w:rPr>
          <w:sz w:val="28"/>
          <w:szCs w:val="28"/>
        </w:rPr>
        <w:t>ПРИЛОЖЕНИЕ № 4</w:t>
      </w:r>
    </w:p>
    <w:p>
      <w:pPr>
        <w:pStyle w:val="Normal"/>
        <w:tabs>
          <w:tab w:val="clear" w:pos="709"/>
          <w:tab w:val="left" w:pos="5245" w:leader="none"/>
        </w:tabs>
        <w:ind w:left="5245" w:hanging="0"/>
        <w:jc w:val="right"/>
        <w:rPr>
          <w:bCs/>
          <w:sz w:val="28"/>
          <w:szCs w:val="28"/>
        </w:rPr>
      </w:pPr>
      <w:r>
        <w:rPr>
          <w:sz w:val="28"/>
          <w:szCs w:val="28"/>
        </w:rPr>
        <w:t>к Приказу</w:t>
      </w:r>
    </w:p>
    <w:p>
      <w:pPr>
        <w:pStyle w:val="Normal"/>
        <w:tabs>
          <w:tab w:val="clear" w:pos="709"/>
          <w:tab w:val="left" w:pos="5245" w:leader="none"/>
        </w:tabs>
        <w:ind w:left="5245" w:hanging="0"/>
        <w:jc w:val="right"/>
        <w:rPr>
          <w:bCs/>
          <w:sz w:val="28"/>
          <w:szCs w:val="28"/>
        </w:rPr>
      </w:pPr>
      <w:r>
        <w:rPr>
          <w:sz w:val="28"/>
          <w:szCs w:val="28"/>
        </w:rPr>
        <w:t>от __________ № _____</w:t>
      </w:r>
    </w:p>
    <w:p>
      <w:pPr>
        <w:pStyle w:val="Normal"/>
        <w:suppressAutoHyphens w:val="false"/>
        <w:jc w:val="center"/>
        <w:rPr>
          <w:kern w:val="0"/>
          <w:sz w:val="28"/>
          <w:szCs w:val="28"/>
          <w:lang w:eastAsia="ru-RU"/>
        </w:rPr>
      </w:pPr>
      <w:r>
        <w:rPr>
          <w:kern w:val="0"/>
          <w:sz w:val="28"/>
          <w:szCs w:val="28"/>
          <w:lang w:eastAsia="ru-RU"/>
        </w:rPr>
        <w:t> </w:t>
      </w:r>
    </w:p>
    <w:p>
      <w:pPr>
        <w:pStyle w:val="Normal"/>
        <w:suppressAutoHyphens w:val="false"/>
        <w:jc w:val="center"/>
        <w:rPr>
          <w:kern w:val="0"/>
          <w:sz w:val="28"/>
          <w:szCs w:val="28"/>
          <w:lang w:eastAsia="ru-RU"/>
        </w:rPr>
      </w:pPr>
      <w:r>
        <w:rPr>
          <w:b/>
          <w:bCs/>
          <w:color w:val="000000"/>
          <w:kern w:val="0"/>
          <w:sz w:val="28"/>
          <w:szCs w:val="28"/>
          <w:lang w:eastAsia="ru-RU"/>
        </w:rPr>
        <w:t>Опись документов</w:t>
      </w:r>
    </w:p>
    <w:p>
      <w:pPr>
        <w:pStyle w:val="Normal"/>
        <w:suppressAutoHyphens w:val="false"/>
        <w:jc w:val="center"/>
        <w:rPr>
          <w:kern w:val="0"/>
          <w:sz w:val="28"/>
          <w:szCs w:val="28"/>
          <w:lang w:eastAsia="ru-RU"/>
        </w:rPr>
      </w:pPr>
      <w:r>
        <w:rPr>
          <w:color w:val="000000"/>
          <w:kern w:val="0"/>
          <w:sz w:val="28"/>
          <w:szCs w:val="28"/>
          <w:lang w:eastAsia="ru-RU"/>
        </w:rPr>
        <w:t>По лоту № __________</w:t>
      </w:r>
    </w:p>
    <w:p>
      <w:pPr>
        <w:pStyle w:val="Normal"/>
        <w:suppressAutoHyphens w:val="false"/>
        <w:jc w:val="both"/>
        <w:rPr>
          <w:kern w:val="0"/>
          <w:sz w:val="28"/>
          <w:szCs w:val="28"/>
          <w:lang w:eastAsia="ru-RU"/>
        </w:rPr>
      </w:pPr>
      <w:r>
        <w:rPr>
          <w:kern w:val="0"/>
          <w:sz w:val="28"/>
          <w:szCs w:val="28"/>
          <w:lang w:eastAsia="ru-RU"/>
        </w:rPr>
        <w:t> </w:t>
      </w:r>
    </w:p>
    <w:tbl>
      <w:tblPr>
        <w:tblW w:w="9082"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945"/>
        <w:gridCol w:w="6095"/>
        <w:gridCol w:w="2042"/>
      </w:tblGrid>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b/>
                <w:b/>
                <w:kern w:val="0"/>
                <w:sz w:val="24"/>
                <w:szCs w:val="24"/>
                <w:lang w:eastAsia="ru-RU"/>
              </w:rPr>
            </w:pPr>
            <w:r>
              <w:rPr>
                <w:b/>
                <w:color w:val="000000"/>
                <w:kern w:val="0"/>
                <w:sz w:val="24"/>
                <w:szCs w:val="24"/>
                <w:lang w:eastAsia="ru-RU"/>
              </w:rPr>
              <w:t>№ </w:t>
            </w:r>
            <w:r>
              <w:rPr>
                <w:b/>
                <w:color w:val="000000"/>
                <w:kern w:val="0"/>
                <w:sz w:val="24"/>
                <w:szCs w:val="24"/>
                <w:lang w:eastAsia="ru-RU"/>
              </w:rPr>
              <w:t>п/п</w:t>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b/>
                <w:b/>
                <w:kern w:val="0"/>
                <w:sz w:val="24"/>
                <w:szCs w:val="24"/>
                <w:lang w:eastAsia="ru-RU"/>
              </w:rPr>
            </w:pPr>
            <w:r>
              <w:rPr>
                <w:b/>
                <w:color w:val="000000"/>
                <w:kern w:val="0"/>
                <w:sz w:val="24"/>
                <w:szCs w:val="24"/>
                <w:lang w:eastAsia="ru-RU"/>
              </w:rPr>
              <w:t>Наименование документов</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b/>
                <w:b/>
                <w:kern w:val="0"/>
                <w:sz w:val="24"/>
                <w:szCs w:val="24"/>
                <w:lang w:eastAsia="ru-RU"/>
              </w:rPr>
            </w:pPr>
            <w:r>
              <w:rPr>
                <w:b/>
                <w:color w:val="000000"/>
                <w:kern w:val="0"/>
                <w:sz w:val="24"/>
                <w:szCs w:val="24"/>
                <w:lang w:eastAsia="ru-RU"/>
              </w:rPr>
              <w:t>Листы с __ по__</w:t>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both"/>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kern w:val="0"/>
                <w:sz w:val="24"/>
                <w:szCs w:val="24"/>
                <w:lang w:eastAsia="ru-RU"/>
              </w:rPr>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r>
        <w:trPr/>
        <w:tc>
          <w:tcPr>
            <w:tcW w:w="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c>
          <w:tcPr>
            <w:tcW w:w="6095"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jc w:val="right"/>
              <w:rPr>
                <w:kern w:val="0"/>
                <w:sz w:val="24"/>
                <w:szCs w:val="24"/>
                <w:lang w:eastAsia="ru-RU"/>
              </w:rPr>
            </w:pPr>
            <w:r>
              <w:rPr>
                <w:color w:val="000000"/>
                <w:kern w:val="0"/>
                <w:sz w:val="24"/>
                <w:szCs w:val="24"/>
                <w:lang w:eastAsia="ru-RU"/>
              </w:rPr>
              <w:t>Всего листов:</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jc w:val="center"/>
              <w:rPr>
                <w:kern w:val="0"/>
                <w:sz w:val="24"/>
                <w:szCs w:val="24"/>
                <w:lang w:eastAsia="ru-RU"/>
              </w:rPr>
            </w:pPr>
            <w:r>
              <w:rPr>
                <w:kern w:val="0"/>
                <w:sz w:val="24"/>
                <w:szCs w:val="24"/>
                <w:lang w:eastAsia="ru-RU"/>
              </w:rPr>
            </w:r>
          </w:p>
        </w:tc>
      </w:tr>
    </w:tbl>
    <w:p>
      <w:pPr>
        <w:pStyle w:val="Normal"/>
        <w:suppressAutoHyphens w:val="false"/>
        <w:ind w:firstLine="900"/>
        <w:jc w:val="both"/>
        <w:rPr>
          <w:kern w:val="0"/>
          <w:sz w:val="28"/>
          <w:szCs w:val="28"/>
          <w:lang w:eastAsia="ru-RU"/>
        </w:rPr>
      </w:pPr>
      <w:r>
        <w:rPr>
          <w:kern w:val="0"/>
          <w:sz w:val="28"/>
          <w:szCs w:val="28"/>
          <w:lang w:eastAsia="ru-RU"/>
        </w:rPr>
        <w:t>  </w:t>
      </w:r>
    </w:p>
    <w:p>
      <w:pPr>
        <w:pStyle w:val="Normal"/>
        <w:suppressAutoHyphens w:val="false"/>
        <w:jc w:val="both"/>
        <w:rPr>
          <w:kern w:val="0"/>
          <w:sz w:val="28"/>
          <w:szCs w:val="28"/>
          <w:lang w:eastAsia="ru-RU"/>
        </w:rPr>
      </w:pPr>
      <w:r>
        <w:rPr>
          <w:color w:val="000000"/>
          <w:kern w:val="0"/>
          <w:sz w:val="28"/>
          <w:szCs w:val="28"/>
          <w:lang w:eastAsia="ru-RU"/>
        </w:rPr>
        <w:t>Документы по описи сдал (претендент конкурса):</w:t>
      </w:r>
    </w:p>
    <w:p>
      <w:pPr>
        <w:pStyle w:val="Normal"/>
        <w:suppressAutoHyphens w:val="false"/>
        <w:jc w:val="both"/>
        <w:rPr>
          <w:kern w:val="0"/>
          <w:sz w:val="28"/>
          <w:szCs w:val="28"/>
          <w:lang w:eastAsia="ru-RU"/>
        </w:rPr>
      </w:pPr>
      <w:r>
        <w:rPr>
          <w:color w:val="000000"/>
          <w:kern w:val="0"/>
          <w:sz w:val="28"/>
          <w:szCs w:val="28"/>
          <w:lang w:eastAsia="ru-RU"/>
        </w:rPr>
        <w:t>________________________________                 __________________</w:t>
      </w:r>
    </w:p>
    <w:p>
      <w:pPr>
        <w:pStyle w:val="Normal"/>
        <w:suppressAutoHyphens w:val="false"/>
        <w:rPr>
          <w:kern w:val="0"/>
          <w:sz w:val="28"/>
          <w:szCs w:val="28"/>
          <w:lang w:eastAsia="ru-RU"/>
        </w:rPr>
      </w:pPr>
      <w:r>
        <w:rPr>
          <w:color w:val="000000"/>
          <w:kern w:val="0"/>
          <w:sz w:val="28"/>
          <w:szCs w:val="28"/>
          <w:lang w:eastAsia="ru-RU"/>
        </w:rPr>
        <w:t xml:space="preserve">     </w:t>
      </w:r>
      <w:r>
        <w:rPr>
          <w:color w:val="000000"/>
          <w:kern w:val="0"/>
          <w:sz w:val="24"/>
          <w:szCs w:val="28"/>
          <w:lang w:eastAsia="ru-RU"/>
        </w:rPr>
        <w:t>(должность, фамилия, имя, отчество</w:t>
      </w:r>
      <w:r>
        <w:rPr>
          <w:color w:val="000000"/>
          <w:kern w:val="0"/>
          <w:sz w:val="24"/>
          <w:szCs w:val="24"/>
          <w:lang w:eastAsia="ru-RU"/>
        </w:rPr>
        <w:t>)                                       (подпись)</w:t>
      </w:r>
    </w:p>
    <w:p>
      <w:pPr>
        <w:pStyle w:val="Normal"/>
        <w:suppressAutoHyphens w:val="false"/>
        <w:jc w:val="both"/>
        <w:rPr>
          <w:kern w:val="0"/>
          <w:sz w:val="28"/>
          <w:szCs w:val="28"/>
          <w:lang w:eastAsia="ru-RU"/>
        </w:rPr>
      </w:pPr>
      <w:r>
        <w:rPr>
          <w:color w:val="000000"/>
          <w:kern w:val="0"/>
          <w:sz w:val="28"/>
          <w:szCs w:val="28"/>
          <w:lang w:eastAsia="ru-RU"/>
        </w:rPr>
        <w:t xml:space="preserve">                     </w:t>
      </w:r>
    </w:p>
    <w:p>
      <w:pPr>
        <w:pStyle w:val="Normal"/>
        <w:suppressAutoHyphens w:val="false"/>
        <w:jc w:val="both"/>
        <w:rPr>
          <w:kern w:val="0"/>
          <w:sz w:val="28"/>
          <w:szCs w:val="28"/>
          <w:lang w:eastAsia="ru-RU"/>
        </w:rPr>
      </w:pPr>
      <w:r>
        <w:rPr>
          <w:color w:val="000000"/>
          <w:kern w:val="0"/>
          <w:sz w:val="28"/>
          <w:szCs w:val="28"/>
          <w:lang w:eastAsia="ru-RU"/>
        </w:rPr>
        <w:t> </w:t>
      </w:r>
      <w:r>
        <w:rPr>
          <w:color w:val="000000"/>
          <w:kern w:val="0"/>
          <w:sz w:val="28"/>
          <w:szCs w:val="28"/>
          <w:lang w:eastAsia="ru-RU"/>
        </w:rPr>
        <w:t>«____»_______________20__ г.                                         М.П.</w:t>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pStyle w:val="Normal"/>
        <w:suppressAutoHyphens w:val="false"/>
        <w:jc w:val="both"/>
        <w:rPr>
          <w:kern w:val="0"/>
          <w:sz w:val="28"/>
          <w:szCs w:val="28"/>
          <w:lang w:eastAsia="ru-RU"/>
        </w:rPr>
      </w:pPr>
      <w:r>
        <w:rPr>
          <w:kern w:val="0"/>
          <w:sz w:val="28"/>
          <w:szCs w:val="28"/>
          <w:lang w:eastAsia="ru-RU"/>
        </w:rPr>
      </w:r>
    </w:p>
    <w:p>
      <w:pPr>
        <w:sectPr>
          <w:headerReference w:type="default" r:id="rId14"/>
          <w:footerReference w:type="default" r:id="rId15"/>
          <w:type w:val="nextPage"/>
          <w:pgSz w:w="11906" w:h="16894"/>
          <w:pgMar w:left="1588" w:right="737" w:header="0" w:top="720" w:footer="0" w:bottom="425" w:gutter="0"/>
          <w:pgNumType w:fmt="decimal"/>
          <w:formProt w:val="false"/>
          <w:textDirection w:val="lrTb"/>
          <w:docGrid w:type="default" w:linePitch="272" w:charSpace="8192"/>
        </w:sectPr>
        <w:pStyle w:val="Normal"/>
        <w:suppressAutoHyphens w:val="false"/>
        <w:jc w:val="both"/>
        <w:rPr>
          <w:kern w:val="0"/>
          <w:sz w:val="28"/>
          <w:szCs w:val="28"/>
          <w:lang w:eastAsia="ru-RU"/>
        </w:rPr>
      </w:pPr>
      <w:r>
        <w:rPr>
          <w:kern w:val="0"/>
          <w:sz w:val="28"/>
          <w:szCs w:val="28"/>
          <w:lang w:eastAsia="ru-RU"/>
        </w:rPr>
      </w:r>
    </w:p>
    <w:p>
      <w:pPr>
        <w:pStyle w:val="Normal"/>
        <w:ind w:left="5245" w:hanging="0"/>
        <w:jc w:val="right"/>
        <w:rPr>
          <w:bCs/>
          <w:color w:val="00000A"/>
          <w:sz w:val="28"/>
          <w:szCs w:val="28"/>
        </w:rPr>
      </w:pPr>
      <w:r>
        <w:rPr>
          <w:sz w:val="28"/>
          <w:szCs w:val="28"/>
        </w:rPr>
        <w:t>ПРИЛОЖЕНИЕ № 5</w:t>
      </w:r>
    </w:p>
    <w:p>
      <w:pPr>
        <w:pStyle w:val="Normal"/>
        <w:tabs>
          <w:tab w:val="clear" w:pos="709"/>
          <w:tab w:val="left" w:pos="5245" w:leader="none"/>
        </w:tabs>
        <w:ind w:left="5245" w:hanging="0"/>
        <w:jc w:val="right"/>
        <w:rPr>
          <w:sz w:val="28"/>
          <w:szCs w:val="28"/>
        </w:rPr>
      </w:pPr>
      <w:r>
        <w:rPr>
          <w:sz w:val="28"/>
          <w:szCs w:val="28"/>
        </w:rPr>
        <w:t>к Приказу</w:t>
      </w:r>
    </w:p>
    <w:p>
      <w:pPr>
        <w:pStyle w:val="Normal"/>
        <w:tabs>
          <w:tab w:val="clear" w:pos="709"/>
          <w:tab w:val="left" w:pos="5245" w:leader="none"/>
        </w:tabs>
        <w:ind w:left="5245" w:hanging="0"/>
        <w:jc w:val="right"/>
        <w:rPr>
          <w:sz w:val="28"/>
          <w:szCs w:val="28"/>
        </w:rPr>
      </w:pPr>
      <w:r>
        <w:rPr>
          <w:sz w:val="28"/>
          <w:szCs w:val="28"/>
        </w:rPr>
        <w:t>от __________ № _____</w:t>
      </w:r>
    </w:p>
    <w:p>
      <w:pPr>
        <w:pStyle w:val="Normal"/>
        <w:suppressAutoHyphens w:val="false"/>
        <w:jc w:val="both"/>
        <w:rPr>
          <w:kern w:val="0"/>
          <w:sz w:val="24"/>
          <w:szCs w:val="24"/>
          <w:lang w:eastAsia="ru-RU"/>
        </w:rPr>
      </w:pPr>
      <w:r>
        <w:rPr>
          <w:kern w:val="0"/>
          <w:sz w:val="24"/>
          <w:szCs w:val="24"/>
          <w:lang w:eastAsia="ru-RU"/>
        </w:rPr>
      </w:r>
    </w:p>
    <w:p>
      <w:pPr>
        <w:pStyle w:val="NormalWeb"/>
        <w:keepLines/>
        <w:ind w:right="158" w:hanging="0"/>
        <w:jc w:val="center"/>
        <w:rPr>
          <w:sz w:val="28"/>
          <w:szCs w:val="28"/>
        </w:rPr>
      </w:pPr>
      <w:r>
        <w:rPr>
          <w:b/>
          <w:bCs/>
          <w:sz w:val="28"/>
          <w:szCs w:val="28"/>
        </w:rPr>
        <w:t>Технические ресурсы</w:t>
      </w:r>
    </w:p>
    <w:p>
      <w:pPr>
        <w:pStyle w:val="NormalWeb"/>
        <w:keepLines/>
        <w:ind w:right="158" w:firstLine="540"/>
        <w:jc w:val="center"/>
        <w:rPr>
          <w:sz w:val="28"/>
          <w:szCs w:val="28"/>
        </w:rPr>
      </w:pPr>
      <w:r>
        <w:rPr>
          <w:b/>
          <w:bCs/>
          <w:sz w:val="28"/>
          <w:szCs w:val="28"/>
        </w:rPr>
        <w:t>основные технические характеристики транспортных средств</w:t>
      </w:r>
    </w:p>
    <w:p>
      <w:pPr>
        <w:pStyle w:val="NormalWeb"/>
        <w:keepLines/>
        <w:ind w:right="158" w:firstLine="540"/>
        <w:jc w:val="center"/>
        <w:rPr>
          <w:color w:val="C00000"/>
          <w:sz w:val="22"/>
          <w:szCs w:val="22"/>
        </w:rPr>
      </w:pPr>
      <w:r>
        <w:rPr>
          <w:sz w:val="28"/>
          <w:szCs w:val="28"/>
        </w:rPr>
        <w:t>номер лота __________ маршрут (маршрутам) №____________________</w:t>
      </w:r>
    </w:p>
    <w:p>
      <w:pPr>
        <w:pStyle w:val="NormalWeb"/>
        <w:keepLines/>
        <w:ind w:right="158" w:firstLine="540"/>
        <w:jc w:val="center"/>
        <w:rPr>
          <w:color w:val="C00000"/>
          <w:sz w:val="22"/>
          <w:szCs w:val="22"/>
        </w:rPr>
      </w:pPr>
      <w:r>
        <w:rPr>
          <w:color w:val="C00000"/>
          <w:sz w:val="22"/>
          <w:szCs w:val="22"/>
        </w:rPr>
      </w:r>
    </w:p>
    <w:tbl>
      <w:tblPr>
        <w:tblW w:w="16145"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361"/>
        <w:gridCol w:w="568"/>
        <w:gridCol w:w="569"/>
        <w:gridCol w:w="426"/>
        <w:gridCol w:w="426"/>
        <w:gridCol w:w="425"/>
        <w:gridCol w:w="567"/>
        <w:gridCol w:w="1135"/>
        <w:gridCol w:w="708"/>
        <w:gridCol w:w="1418"/>
        <w:gridCol w:w="1559"/>
        <w:gridCol w:w="1277"/>
        <w:gridCol w:w="992"/>
        <w:gridCol w:w="1277"/>
        <w:gridCol w:w="1133"/>
        <w:gridCol w:w="1135"/>
        <w:gridCol w:w="1135"/>
        <w:gridCol w:w="1030"/>
      </w:tblGrid>
      <w:tr>
        <w:trPr>
          <w:trHeight w:val="607" w:hRule="exact"/>
          <w:cantSplit w:val="true"/>
        </w:trPr>
        <w:tc>
          <w:tcPr>
            <w:tcW w:w="361" w:type="dxa"/>
            <w:vMerge w:val="restart"/>
            <w:tcBorders>
              <w:top w:val="single" w:sz="4" w:space="0" w:color="000000"/>
              <w:left w:val="single" w:sz="4" w:space="0" w:color="000000"/>
              <w:bottom w:val="single" w:sz="6" w:space="0" w:color="000000"/>
              <w:right w:val="single" w:sz="6"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 xml:space="preserve">№ </w:t>
            </w:r>
            <w:r>
              <w:rPr>
                <w:b/>
              </w:rPr>
              <w:t>п/п</w:t>
            </w:r>
          </w:p>
        </w:tc>
        <w:tc>
          <w:tcPr>
            <w:tcW w:w="568" w:type="dxa"/>
            <w:vMerge w:val="restart"/>
            <w:tcBorders>
              <w:top w:val="single" w:sz="4"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Наименование ТС</w:t>
            </w:r>
            <w:r>
              <w:rPr>
                <w:b/>
                <w:lang w:val="en-US"/>
              </w:rPr>
              <w:t>*</w:t>
            </w:r>
          </w:p>
          <w:p>
            <w:pPr>
              <w:pStyle w:val="Normal"/>
              <w:widowControl w:val="false"/>
              <w:spacing w:lineRule="atLeast" w:line="240"/>
              <w:ind w:left="113" w:right="113" w:hanging="0"/>
              <w:jc w:val="center"/>
              <w:rPr>
                <w:b/>
                <w:b/>
              </w:rPr>
            </w:pPr>
            <w:r>
              <w:rPr>
                <w:b/>
              </w:rPr>
              <w:t>(марка, модель)</w:t>
            </w:r>
          </w:p>
        </w:tc>
        <w:tc>
          <w:tcPr>
            <w:tcW w:w="569" w:type="dxa"/>
            <w:vMerge w:val="restart"/>
            <w:tcBorders>
              <w:top w:val="single" w:sz="4" w:space="0" w:color="000000"/>
              <w:left w:val="single" w:sz="4"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t>Государственный</w:t>
            </w:r>
          </w:p>
          <w:p>
            <w:pPr>
              <w:pStyle w:val="BlockText"/>
              <w:widowControl w:val="false"/>
              <w:rPr>
                <w:sz w:val="20"/>
                <w:szCs w:val="20"/>
                <w:u w:val="none"/>
              </w:rPr>
            </w:pPr>
            <w:r>
              <w:rPr>
                <w:sz w:val="20"/>
                <w:szCs w:val="20"/>
                <w:u w:val="none"/>
              </w:rPr>
              <w:t xml:space="preserve">регистрационный знак ТС </w:t>
            </w:r>
            <w:r>
              <w:rPr>
                <w:sz w:val="20"/>
                <w:szCs w:val="20"/>
                <w:u w:val="none"/>
                <w:lang w:val="en-US"/>
              </w:rPr>
              <w:t>*</w:t>
            </w:r>
          </w:p>
        </w:tc>
        <w:tc>
          <w:tcPr>
            <w:tcW w:w="426" w:type="dxa"/>
            <w:vMerge w:val="restart"/>
            <w:tcBorders>
              <w:top w:val="single" w:sz="4" w:space="0" w:color="000000"/>
              <w:left w:val="single" w:sz="6"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t>Дата, год  выпуска ТС</w:t>
            </w:r>
          </w:p>
        </w:tc>
        <w:tc>
          <w:tcPr>
            <w:tcW w:w="426" w:type="dxa"/>
            <w:vMerge w:val="restart"/>
            <w:tcBorders>
              <w:top w:val="single" w:sz="4"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Возраст транспортных средств (месяцев)</w:t>
            </w:r>
          </w:p>
        </w:tc>
        <w:tc>
          <w:tcPr>
            <w:tcW w:w="425" w:type="dxa"/>
            <w:vMerge w:val="restart"/>
            <w:tcBorders>
              <w:top w:val="single" w:sz="4"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Серия, номер Паспорта ТС</w:t>
            </w:r>
          </w:p>
        </w:tc>
        <w:tc>
          <w:tcPr>
            <w:tcW w:w="170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240"/>
              <w:jc w:val="center"/>
              <w:rPr>
                <w:sz w:val="28"/>
                <w:szCs w:val="28"/>
              </w:rPr>
            </w:pPr>
            <w:r>
              <w:rPr/>
              <w:t>Вместимость ТС</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Дата прохождения последнего технического осмотра ТС</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Наличие полиса обязательного страховании гражданской ответственности владельцев транспортных средств (ОСАГО)</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 , - ) или</w:t>
            </w:r>
          </w:p>
          <w:p>
            <w:pPr>
              <w:pStyle w:val="1"/>
              <w:widowControl w:val="false"/>
              <w:shd w:val="clear" w:color="auto" w:fill="FFFFFF"/>
              <w:spacing w:before="75" w:after="0"/>
              <w:rPr>
                <w:rFonts w:ascii="Times New Roman" w:hAnsi="Times New Roman" w:cs="Times New Roman"/>
                <w:bCs w:val="false"/>
                <w:color w:val="auto"/>
                <w:sz w:val="20"/>
                <w:szCs w:val="20"/>
              </w:rPr>
            </w:pPr>
            <w:r>
              <w:rPr>
                <w:rFonts w:cs="Times New Roman" w:ascii="Times New Roman" w:hAnsi="Times New Roman"/>
                <w:b w:val="false"/>
                <w:bCs w:val="false"/>
                <w:color w:val="auto"/>
                <w:sz w:val="20"/>
                <w:szCs w:val="20"/>
              </w:rPr>
              <w:t>(да, нет</w:t>
            </w:r>
            <w:r>
              <w:rPr>
                <w:rFonts w:cs="Times New Roman" w:ascii="Times New Roman" w:hAnsi="Times New Roman"/>
                <w:bCs w:val="false"/>
                <w:color w:val="auto"/>
                <w:sz w:val="20"/>
                <w:szCs w:val="20"/>
              </w:rPr>
              <w:t>)</w:t>
            </w:r>
            <w:r>
              <w:rPr>
                <w:rFonts w:cs="Times New Roman" w:ascii="Times New Roman" w:hAnsi="Times New Roman"/>
                <w:b w:val="false"/>
                <w:bCs w:val="false"/>
                <w:color w:val="auto"/>
                <w:sz w:val="20"/>
                <w:szCs w:val="20"/>
              </w:rPr>
              <w:t xml:space="preserve"> указывается для каждой единицы ТС</w:t>
            </w:r>
          </w:p>
          <w:p>
            <w:pPr>
              <w:pStyle w:val="Normal"/>
              <w:widowControl w:val="false"/>
              <w:jc w:val="center"/>
              <w:rPr>
                <w:b/>
                <w:b/>
                <w:bCs/>
              </w:rPr>
            </w:pPr>
            <w:r>
              <w:rPr>
                <w:b/>
                <w:bCs/>
              </w:rPr>
            </w:r>
          </w:p>
        </w:tc>
        <w:tc>
          <w:tcPr>
            <w:tcW w:w="155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b/>
                <w:b/>
                <w:bCs/>
              </w:rPr>
            </w:pPr>
            <w:r>
              <w:rPr>
                <w:b/>
                <w:bCs/>
              </w:rPr>
            </w:r>
          </w:p>
          <w:p>
            <w:pPr>
              <w:pStyle w:val="Normal"/>
              <w:widowControl w:val="false"/>
              <w:jc w:val="center"/>
              <w:rPr>
                <w:b/>
                <w:b/>
                <w:bCs/>
              </w:rPr>
            </w:pPr>
            <w:r>
              <w:rPr>
                <w:b/>
                <w:bCs/>
              </w:rPr>
            </w:r>
          </w:p>
          <w:p>
            <w:pPr>
              <w:pStyle w:val="Normal"/>
              <w:widowControl w:val="false"/>
              <w:ind w:left="113" w:right="113" w:hanging="0"/>
              <w:jc w:val="center"/>
              <w:rPr>
                <w:sz w:val="28"/>
                <w:szCs w:val="28"/>
              </w:rPr>
            </w:pPr>
            <w:r>
              <w:rPr/>
              <w:t>Сведения об оснащении ТС спутниковым оборудованием системы ГЛОНАСС и/или ГЛОНАСС/</w:t>
            </w:r>
            <w:r>
              <w:rPr>
                <w:lang w:val="en-US"/>
              </w:rPr>
              <w:t>GPS</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 xml:space="preserve"> </w:t>
            </w:r>
            <w:r>
              <w:rPr>
                <w:rFonts w:cs="Times New Roman" w:ascii="Times New Roman" w:hAnsi="Times New Roman"/>
                <w:b w:val="false"/>
                <w:bCs w:val="false"/>
                <w:color w:val="auto"/>
                <w:sz w:val="20"/>
                <w:szCs w:val="20"/>
              </w:rPr>
              <w:t>(+ , - ), или</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(да, нет) указывается для каждой единицы ТС</w:t>
            </w:r>
          </w:p>
          <w:p>
            <w:pPr>
              <w:pStyle w:val="Normal"/>
              <w:widowControl w:val="false"/>
              <w:ind w:left="113" w:right="113" w:hanging="0"/>
              <w:jc w:val="center"/>
              <w:rPr>
                <w:b/>
                <w:b/>
                <w:bCs/>
              </w:rPr>
            </w:pPr>
            <w:r>
              <w:rPr>
                <w:b/>
                <w:bCs/>
              </w:rPr>
            </w:r>
          </w:p>
        </w:tc>
        <w:tc>
          <w:tcPr>
            <w:tcW w:w="1277"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1"/>
              <w:widowControl w:val="false"/>
              <w:shd w:val="clear" w:color="auto" w:fill="FFFFFF"/>
              <w:spacing w:before="0" w:after="0"/>
              <w:textAlignment w:val="baseline"/>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t>ТС,  имеющие кондиционеры пассажирского салона</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w:t>
            </w:r>
            <w:r>
              <w:rPr>
                <w:rFonts w:cs="Times New Roman" w:ascii="Times New Roman" w:hAnsi="Times New Roman"/>
                <w:b w:val="false"/>
                <w:bCs w:val="false"/>
                <w:color w:val="auto"/>
                <w:sz w:val="20"/>
                <w:szCs w:val="20"/>
              </w:rPr>
              <w:t xml:space="preserve"> , - ), или (да, нет) указывается для каждой единицы ТС</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 xml:space="preserve">ТС, оборудованные для перевозки пассажиров из числа инвалидов с нарушениями опорно-двигательного аппарата </w:t>
            </w:r>
            <w:r>
              <w:rPr>
                <w:rFonts w:cs="Times New Roman" w:ascii="Times New Roman" w:hAnsi="Times New Roman"/>
                <w:b w:val="false"/>
                <w:bCs w:val="false"/>
                <w:color w:val="auto"/>
                <w:sz w:val="20"/>
                <w:szCs w:val="20"/>
              </w:rPr>
              <w:t>(+ , - ), или (да, нет) указывается для каждой единицы ТС</w:t>
            </w:r>
          </w:p>
        </w:tc>
        <w:tc>
          <w:tcPr>
            <w:tcW w:w="1277"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ТС, оборудованные ля безналичной оплаты проезда, функционирующей в городской автоматизированной системе учёта оплаты проезда(+</w:t>
            </w:r>
            <w:r>
              <w:rPr>
                <w:rFonts w:cs="Times New Roman" w:ascii="Times New Roman" w:hAnsi="Times New Roman"/>
                <w:b w:val="false"/>
                <w:bCs w:val="false"/>
                <w:color w:val="auto"/>
                <w:sz w:val="20"/>
                <w:szCs w:val="20"/>
              </w:rPr>
              <w:t xml:space="preserve"> , - ), или (да, нет) указывается для каждой единицы ТС</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ТС, оборудованные автомобильными двухсторонними видеорегистраторами (+</w:t>
            </w:r>
            <w:r>
              <w:rPr>
                <w:rFonts w:cs="Times New Roman" w:ascii="Times New Roman" w:hAnsi="Times New Roman"/>
                <w:b w:val="false"/>
                <w:bCs w:val="false"/>
                <w:color w:val="auto"/>
                <w:sz w:val="20"/>
                <w:szCs w:val="20"/>
              </w:rPr>
              <w:t xml:space="preserve"> , - ), или  (да, нет) указывается для каждой единицы ТС</w:t>
            </w:r>
          </w:p>
        </w:tc>
        <w:tc>
          <w:tcPr>
            <w:tcW w:w="2270" w:type="dxa"/>
            <w:gridSpan w:val="2"/>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8"/>
                <w:szCs w:val="28"/>
              </w:rPr>
            </w:pPr>
            <w:r>
              <w:rPr/>
              <w:t>ТС, оснащенные устройствами звукового и визуального информирования пассажиров,</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 , - ), или</w:t>
            </w:r>
          </w:p>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bCs w:val="false"/>
                <w:color w:val="auto"/>
                <w:sz w:val="20"/>
                <w:szCs w:val="20"/>
              </w:rPr>
              <w:t>(да, нет) указывается для каждой единицы ТС</w:t>
            </w:r>
          </w:p>
        </w:tc>
        <w:tc>
          <w:tcPr>
            <w:tcW w:w="1030" w:type="dxa"/>
            <w:vMerge w:val="restart"/>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1"/>
              <w:widowControl w:val="false"/>
              <w:shd w:val="clear" w:color="auto" w:fill="FFFFFF"/>
              <w:spacing w:before="75" w:after="0"/>
              <w:rPr>
                <w:rFonts w:ascii="Times New Roman" w:hAnsi="Times New Roman" w:cs="Times New Roman"/>
                <w:b w:val="false"/>
                <w:b w:val="false"/>
                <w:bCs w:val="false"/>
                <w:color w:val="auto"/>
                <w:sz w:val="20"/>
                <w:szCs w:val="20"/>
              </w:rPr>
            </w:pPr>
            <w:r>
              <w:rPr>
                <w:rFonts w:cs="Times New Roman" w:ascii="Times New Roman" w:hAnsi="Times New Roman"/>
                <w:b w:val="false"/>
                <w:color w:val="auto"/>
                <w:sz w:val="20"/>
                <w:szCs w:val="20"/>
              </w:rPr>
              <w:t xml:space="preserve">ТС, работающие </w:t>
            </w:r>
            <w:bookmarkStart w:id="3" w:name="_GoBack"/>
            <w:bookmarkEnd w:id="3"/>
            <w:r>
              <w:rPr>
                <w:rFonts w:cs="Times New Roman" w:ascii="Times New Roman" w:hAnsi="Times New Roman"/>
                <w:b w:val="false"/>
                <w:color w:val="auto"/>
                <w:sz w:val="20"/>
                <w:szCs w:val="20"/>
              </w:rPr>
              <w:t>на газовом топливе (метан) (пропан)</w:t>
            </w:r>
            <w:r>
              <w:rPr>
                <w:rFonts w:cs="Times New Roman" w:ascii="Times New Roman" w:hAnsi="Times New Roman"/>
                <w:b w:val="false"/>
                <w:bCs w:val="false"/>
                <w:color w:val="auto"/>
                <w:sz w:val="20"/>
                <w:szCs w:val="20"/>
              </w:rPr>
              <w:t xml:space="preserve"> (+ , - ), (+ , - ), или (да, нет) указывается для каждой единицы ТС</w:t>
            </w:r>
          </w:p>
        </w:tc>
      </w:tr>
      <w:tr>
        <w:trPr>
          <w:trHeight w:val="1959" w:hRule="exact"/>
          <w:cantSplit w:val="true"/>
        </w:trPr>
        <w:tc>
          <w:tcPr>
            <w:tcW w:w="361" w:type="dxa"/>
            <w:vMerge w:val="continue"/>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widowControl w:val="false"/>
              <w:spacing w:lineRule="atLeast" w:line="240"/>
              <w:jc w:val="center"/>
              <w:rPr>
                <w:b/>
                <w:b/>
              </w:rPr>
            </w:pPr>
            <w:r>
              <w:rPr>
                <w:b/>
              </w:rPr>
            </w:r>
          </w:p>
        </w:tc>
        <w:tc>
          <w:tcPr>
            <w:tcW w:w="568" w:type="dxa"/>
            <w:vMerge w:val="continue"/>
            <w:tcBorders>
              <w:top w:val="single" w:sz="6"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569" w:type="dxa"/>
            <w:vMerge w:val="continue"/>
            <w:tcBorders>
              <w:top w:val="single" w:sz="6" w:space="0" w:color="000000"/>
              <w:left w:val="single" w:sz="4"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r>
          </w:p>
        </w:tc>
        <w:tc>
          <w:tcPr>
            <w:tcW w:w="426" w:type="dxa"/>
            <w:vMerge w:val="continue"/>
            <w:tcBorders>
              <w:top w:val="single" w:sz="6" w:space="0" w:color="000000"/>
              <w:left w:val="single" w:sz="6"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r>
          </w:p>
        </w:tc>
        <w:tc>
          <w:tcPr>
            <w:tcW w:w="426" w:type="dxa"/>
            <w:vMerge w:val="continue"/>
            <w:tcBorders>
              <w:top w:val="single" w:sz="6"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425"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567" w:type="dxa"/>
            <w:vMerge w:val="restart"/>
            <w:tcBorders>
              <w:top w:val="single" w:sz="4"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Всего мест</w:t>
            </w:r>
          </w:p>
        </w:tc>
        <w:tc>
          <w:tcPr>
            <w:tcW w:w="1135" w:type="dxa"/>
            <w:vMerge w:val="restart"/>
            <w:tcBorders>
              <w:top w:val="single" w:sz="4" w:space="0" w:color="000000"/>
              <w:left w:val="single" w:sz="4"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t>в том числе для сидения</w:t>
            </w:r>
          </w:p>
        </w:tc>
        <w:tc>
          <w:tcPr>
            <w:tcW w:w="708"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1418" w:type="dxa"/>
            <w:vMerge w:val="continue"/>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widowControl w:val="false"/>
              <w:jc w:val="center"/>
              <w:rPr>
                <w:b/>
                <w:b/>
                <w:bCs/>
              </w:rPr>
            </w:pPr>
            <w:r>
              <w:rPr>
                <w:b/>
                <w:bCs/>
              </w:rPr>
            </w:r>
          </w:p>
        </w:tc>
        <w:tc>
          <w:tcPr>
            <w:tcW w:w="1559" w:type="dxa"/>
            <w:vMerge w:val="continue"/>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widowControl w:val="false"/>
              <w:jc w:val="center"/>
              <w:rPr>
                <w:b/>
                <w:b/>
                <w:bCs/>
              </w:rPr>
            </w:pPr>
            <w:r>
              <w:rPr>
                <w:b/>
                <w:bCs/>
              </w:rPr>
            </w:r>
          </w:p>
        </w:tc>
        <w:tc>
          <w:tcPr>
            <w:tcW w:w="1277"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992"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277"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133"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2270" w:type="dxa"/>
            <w:gridSpan w:val="2"/>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030"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r>
      <w:tr>
        <w:trPr>
          <w:trHeight w:val="2478" w:hRule="exact"/>
          <w:cantSplit w:val="true"/>
        </w:trPr>
        <w:tc>
          <w:tcPr>
            <w:tcW w:w="361" w:type="dxa"/>
            <w:vMerge w:val="continue"/>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widowControl w:val="false"/>
              <w:spacing w:lineRule="atLeast" w:line="240"/>
              <w:jc w:val="center"/>
              <w:rPr>
                <w:b/>
                <w:b/>
              </w:rPr>
            </w:pPr>
            <w:r>
              <w:rPr>
                <w:b/>
              </w:rPr>
            </w:r>
          </w:p>
        </w:tc>
        <w:tc>
          <w:tcPr>
            <w:tcW w:w="568" w:type="dxa"/>
            <w:vMerge w:val="continue"/>
            <w:tcBorders>
              <w:top w:val="single" w:sz="6"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569" w:type="dxa"/>
            <w:vMerge w:val="continue"/>
            <w:tcBorders>
              <w:top w:val="single" w:sz="6" w:space="0" w:color="000000"/>
              <w:left w:val="single" w:sz="4"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r>
          </w:p>
        </w:tc>
        <w:tc>
          <w:tcPr>
            <w:tcW w:w="426" w:type="dxa"/>
            <w:vMerge w:val="continue"/>
            <w:tcBorders>
              <w:top w:val="single" w:sz="6" w:space="0" w:color="000000"/>
              <w:left w:val="single" w:sz="6" w:space="0" w:color="000000"/>
              <w:bottom w:val="single" w:sz="6" w:space="0" w:color="000000"/>
              <w:right w:val="single" w:sz="6" w:space="0" w:color="000000"/>
            </w:tcBorders>
            <w:shd w:color="auto" w:fill="FFFFFF" w:val="clear"/>
            <w:textDirection w:val="btLr"/>
            <w:vAlign w:val="center"/>
          </w:tcPr>
          <w:p>
            <w:pPr>
              <w:pStyle w:val="BlockText"/>
              <w:widowControl w:val="false"/>
              <w:rPr>
                <w:sz w:val="20"/>
                <w:szCs w:val="20"/>
                <w:u w:val="none"/>
              </w:rPr>
            </w:pPr>
            <w:r>
              <w:rPr>
                <w:sz w:val="20"/>
                <w:szCs w:val="20"/>
                <w:u w:val="none"/>
              </w:rPr>
            </w:r>
          </w:p>
        </w:tc>
        <w:tc>
          <w:tcPr>
            <w:tcW w:w="426" w:type="dxa"/>
            <w:vMerge w:val="continue"/>
            <w:tcBorders>
              <w:top w:val="single" w:sz="6" w:space="0" w:color="000000"/>
              <w:left w:val="single" w:sz="6"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425"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567" w:type="dxa"/>
            <w:vMerge w:val="continue"/>
            <w:tcBorders>
              <w:top w:val="single" w:sz="6" w:space="0" w:color="000000"/>
              <w:left w:val="single" w:sz="4" w:space="0" w:color="000000"/>
              <w:bottom w:val="single" w:sz="6"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1135" w:type="dxa"/>
            <w:vMerge w:val="continue"/>
            <w:tcBorders>
              <w:top w:val="single" w:sz="6" w:space="0" w:color="000000"/>
              <w:left w:val="single" w:sz="4"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708"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spacing w:lineRule="atLeast" w:line="240"/>
              <w:ind w:left="113" w:right="113" w:hanging="0"/>
              <w:jc w:val="center"/>
              <w:rPr>
                <w:b/>
                <w:b/>
              </w:rPr>
            </w:pPr>
            <w:r>
              <w:rPr>
                <w:b/>
              </w:rPr>
            </w:r>
          </w:p>
        </w:tc>
        <w:tc>
          <w:tcPr>
            <w:tcW w:w="1418" w:type="dxa"/>
            <w:vMerge w:val="continue"/>
            <w:tcBorders>
              <w:top w:val="single" w:sz="6"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b/>
                <w:b/>
                <w:bCs/>
              </w:rPr>
            </w:pPr>
            <w:r>
              <w:rPr>
                <w:b/>
                <w:bCs/>
              </w:rPr>
            </w:r>
          </w:p>
        </w:tc>
        <w:tc>
          <w:tcPr>
            <w:tcW w:w="1559" w:type="dxa"/>
            <w:vMerge w:val="continue"/>
            <w:tcBorders>
              <w:top w:val="single" w:sz="6"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b/>
                <w:b/>
                <w:bCs/>
              </w:rPr>
            </w:pPr>
            <w:r>
              <w:rPr>
                <w:b/>
                <w:bCs/>
              </w:rPr>
            </w:r>
          </w:p>
        </w:tc>
        <w:tc>
          <w:tcPr>
            <w:tcW w:w="1277"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992"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277"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133"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c>
          <w:tcPr>
            <w:tcW w:w="1135" w:type="dxa"/>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Cs/>
              </w:rPr>
            </w:pPr>
            <w:r>
              <w:rPr>
                <w:bCs/>
              </w:rPr>
              <w:t>Громкоговорящая связь и (или) автоинформатор</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Cs/>
              </w:rPr>
            </w:pPr>
            <w:r>
              <w:rPr>
                <w:bCs/>
              </w:rPr>
              <w:t>Устройство визуального информирования (бегущая строка, электронное табло, монитор и т.д.</w:t>
            </w:r>
          </w:p>
        </w:tc>
        <w:tc>
          <w:tcPr>
            <w:tcW w:w="1030" w:type="dxa"/>
            <w:vMerge w:val="continue"/>
            <w:tcBorders>
              <w:top w:val="single" w:sz="6" w:space="0" w:color="000000"/>
              <w:left w:val="single" w:sz="4" w:space="0" w:color="000000"/>
              <w:bottom w:val="single" w:sz="4" w:space="0" w:color="000000"/>
              <w:right w:val="single" w:sz="4" w:space="0" w:color="000000"/>
            </w:tcBorders>
            <w:shd w:color="auto" w:fill="FFFFFF" w:val="clear"/>
            <w:textDirection w:val="btLr"/>
            <w:vAlign w:val="center"/>
          </w:tcPr>
          <w:p>
            <w:pPr>
              <w:pStyle w:val="Normal"/>
              <w:widowControl w:val="false"/>
              <w:ind w:left="113" w:right="113" w:hanging="0"/>
              <w:jc w:val="center"/>
              <w:rPr>
                <w:b/>
                <w:b/>
                <w:bCs/>
              </w:rPr>
            </w:pPr>
            <w:r>
              <w:rPr>
                <w:b/>
                <w:bCs/>
              </w:rPr>
            </w:r>
          </w:p>
        </w:tc>
      </w:tr>
      <w:tr>
        <w:trPr>
          <w:trHeight w:val="177" w:hRule="exact"/>
          <w:cantSplit w:val="true"/>
        </w:trPr>
        <w:tc>
          <w:tcPr>
            <w:tcW w:w="36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center"/>
              <w:rPr>
                <w:b/>
                <w:b/>
                <w:bCs/>
                <w:sz w:val="18"/>
                <w:szCs w:val="18"/>
              </w:rPr>
            </w:pPr>
            <w:r>
              <w:rPr>
                <w:b/>
                <w:bCs/>
                <w:sz w:val="18"/>
                <w:szCs w:val="18"/>
              </w:rPr>
              <w:t>1</w:t>
            </w:r>
          </w:p>
        </w:tc>
        <w:tc>
          <w:tcPr>
            <w:tcW w:w="5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b/>
                <w:b/>
                <w:bCs/>
                <w:sz w:val="18"/>
                <w:szCs w:val="18"/>
              </w:rPr>
            </w:pPr>
            <w:r>
              <w:rPr>
                <w:b/>
                <w:bCs/>
                <w:sz w:val="18"/>
                <w:szCs w:val="18"/>
              </w:rPr>
              <w:t>2</w:t>
            </w:r>
          </w:p>
        </w:tc>
        <w:tc>
          <w:tcPr>
            <w:tcW w:w="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center"/>
              <w:rPr>
                <w:b/>
                <w:b/>
                <w:bCs/>
                <w:sz w:val="18"/>
                <w:szCs w:val="18"/>
              </w:rPr>
            </w:pPr>
            <w:r>
              <w:rPr>
                <w:b/>
                <w:bCs/>
                <w:sz w:val="18"/>
                <w:szCs w:val="18"/>
              </w:rPr>
              <w:t>3</w:t>
            </w:r>
          </w:p>
        </w:tc>
        <w:tc>
          <w:tcPr>
            <w:tcW w:w="4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bCs/>
                <w:sz w:val="18"/>
                <w:szCs w:val="18"/>
              </w:rPr>
            </w:pPr>
            <w:r>
              <w:rPr>
                <w:b/>
                <w:bCs/>
                <w:sz w:val="18"/>
                <w:szCs w:val="18"/>
              </w:rPr>
              <w:t>4</w:t>
            </w:r>
          </w:p>
        </w:tc>
        <w:tc>
          <w:tcPr>
            <w:tcW w:w="426"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b/>
                <w:b/>
                <w:bCs/>
                <w:sz w:val="18"/>
                <w:szCs w:val="18"/>
              </w:rPr>
            </w:pPr>
            <w:r>
              <w:rPr>
                <w:b/>
                <w:bCs/>
                <w:sz w:val="18"/>
                <w:szCs w:val="18"/>
              </w:rPr>
              <w:t>5</w:t>
            </w:r>
          </w:p>
        </w:tc>
        <w:tc>
          <w:tcPr>
            <w:tcW w:w="42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b/>
                <w:b/>
                <w:bCs/>
                <w:sz w:val="18"/>
                <w:szCs w:val="18"/>
              </w:rPr>
            </w:pPr>
            <w:r>
              <w:rPr>
                <w:b/>
                <w:bCs/>
                <w:sz w:val="18"/>
                <w:szCs w:val="18"/>
              </w:rPr>
              <w:t>6</w:t>
            </w:r>
          </w:p>
        </w:tc>
        <w:tc>
          <w:tcPr>
            <w:tcW w:w="56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b/>
                <w:b/>
                <w:bCs/>
                <w:sz w:val="18"/>
                <w:szCs w:val="18"/>
              </w:rPr>
            </w:pPr>
            <w:r>
              <w:rPr>
                <w:b/>
                <w:bCs/>
                <w:sz w:val="18"/>
                <w:szCs w:val="18"/>
              </w:rPr>
              <w:t>7</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8</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9</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13</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15</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8"/>
                <w:szCs w:val="18"/>
              </w:rPr>
            </w:pPr>
            <w:r>
              <w:rPr>
                <w:b/>
                <w:bCs/>
                <w:sz w:val="18"/>
                <w:szCs w:val="18"/>
              </w:rPr>
              <w:t>18</w:t>
            </w:r>
          </w:p>
        </w:tc>
      </w:tr>
      <w:tr>
        <w:trPr>
          <w:trHeight w:val="394" w:hRule="exact"/>
          <w:cantSplit w:val="true"/>
        </w:trPr>
        <w:tc>
          <w:tcPr>
            <w:tcW w:w="2775" w:type="dxa"/>
            <w:gridSpan w:val="6"/>
            <w:tcBorders>
              <w:top w:val="single" w:sz="6" w:space="0" w:color="000000"/>
              <w:left w:val="single" w:sz="4" w:space="0" w:color="000000"/>
              <w:bottom w:val="single" w:sz="6" w:space="0" w:color="000000"/>
              <w:right w:val="single" w:sz="4" w:space="0" w:color="000000"/>
            </w:tcBorders>
          </w:tcPr>
          <w:p>
            <w:pPr>
              <w:pStyle w:val="Normal"/>
              <w:widowControl w:val="false"/>
              <w:jc w:val="center"/>
              <w:rPr>
                <w:sz w:val="28"/>
                <w:szCs w:val="28"/>
              </w:rPr>
            </w:pPr>
            <w:r>
              <w:rPr>
                <w:sz w:val="28"/>
                <w:szCs w:val="28"/>
              </w:rPr>
            </w:r>
          </w:p>
        </w:tc>
        <w:tc>
          <w:tcPr>
            <w:tcW w:w="10066" w:type="dxa"/>
            <w:gridSpan w:val="9"/>
            <w:tcBorders>
              <w:top w:val="single" w:sz="6" w:space="0" w:color="000000"/>
              <w:left w:val="single" w:sz="4" w:space="0" w:color="000000"/>
              <w:bottom w:val="single" w:sz="6" w:space="0" w:color="000000"/>
              <w:right w:val="single" w:sz="4" w:space="0" w:color="000000"/>
            </w:tcBorders>
          </w:tcPr>
          <w:p>
            <w:pPr>
              <w:pStyle w:val="Normal"/>
              <w:widowControl w:val="false"/>
              <w:ind w:left="1580" w:hanging="0"/>
              <w:jc w:val="center"/>
              <w:rPr>
                <w:sz w:val="28"/>
                <w:szCs w:val="28"/>
              </w:rPr>
            </w:pPr>
            <w:r>
              <w:rPr/>
              <w:t>Маршрут № ___</w:t>
            </w:r>
          </w:p>
        </w:tc>
        <w:tc>
          <w:tcPr>
            <w:tcW w:w="1135" w:type="dxa"/>
            <w:tcBorders>
              <w:top w:val="single" w:sz="6" w:space="0" w:color="000000"/>
              <w:left w:val="single" w:sz="4" w:space="0" w:color="000000"/>
              <w:bottom w:val="single" w:sz="6" w:space="0" w:color="000000"/>
              <w:right w:val="single" w:sz="4" w:space="0" w:color="000000"/>
            </w:tcBorders>
          </w:tcPr>
          <w:p>
            <w:pPr>
              <w:pStyle w:val="Normal"/>
              <w:widowControl w:val="false"/>
              <w:jc w:val="center"/>
              <w:rPr>
                <w:sz w:val="28"/>
                <w:szCs w:val="28"/>
              </w:rPr>
            </w:pPr>
            <w:r>
              <w:rPr>
                <w:sz w:val="28"/>
                <w:szCs w:val="28"/>
              </w:rPr>
            </w:r>
          </w:p>
        </w:tc>
        <w:tc>
          <w:tcPr>
            <w:tcW w:w="2165" w:type="dxa"/>
            <w:gridSpan w:val="2"/>
            <w:tcBorders>
              <w:top w:val="single" w:sz="6" w:space="0" w:color="000000"/>
              <w:left w:val="single" w:sz="4" w:space="0" w:color="000000"/>
              <w:bottom w:val="single" w:sz="6" w:space="0" w:color="000000"/>
              <w:right w:val="single" w:sz="4" w:space="0" w:color="000000"/>
            </w:tcBorders>
          </w:tcPr>
          <w:p>
            <w:pPr>
              <w:pStyle w:val="Normal"/>
              <w:widowControl w:val="false"/>
              <w:jc w:val="center"/>
              <w:rPr>
                <w:sz w:val="28"/>
                <w:szCs w:val="28"/>
              </w:rPr>
            </w:pPr>
            <w:r>
              <w:rPr>
                <w:sz w:val="28"/>
                <w:szCs w:val="28"/>
              </w:rPr>
            </w:r>
          </w:p>
        </w:tc>
      </w:tr>
      <w:tr>
        <w:trPr>
          <w:trHeight w:val="201" w:hRule="exact"/>
          <w:cantSplit w:val="true"/>
        </w:trPr>
        <w:tc>
          <w:tcPr>
            <w:tcW w:w="361" w:type="dxa"/>
            <w:tcBorders>
              <w:top w:val="single" w:sz="6" w:space="0" w:color="000000"/>
              <w:left w:val="single" w:sz="4" w:space="0" w:color="000000"/>
              <w:bottom w:val="single" w:sz="6" w:space="0" w:color="000000"/>
              <w:right w:val="single" w:sz="6" w:space="0" w:color="000000"/>
            </w:tcBorders>
          </w:tcPr>
          <w:p>
            <w:pPr>
              <w:pStyle w:val="Normal"/>
              <w:widowControl w:val="false"/>
              <w:jc w:val="center"/>
              <w:rPr>
                <w:sz w:val="28"/>
                <w:szCs w:val="28"/>
              </w:rPr>
            </w:pPr>
            <w:r>
              <w:rPr>
                <w:sz w:val="28"/>
                <w:szCs w:val="28"/>
              </w:rPr>
            </w:r>
          </w:p>
        </w:tc>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Cs/>
              </w:rPr>
            </w:pPr>
            <w:r>
              <w:rPr>
                <w:bCs/>
              </w:rPr>
            </w:r>
          </w:p>
        </w:tc>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Cs/>
              </w:rPr>
            </w:pPr>
            <w:r>
              <w:rPr>
                <w:bCs/>
              </w:rPr>
            </w:r>
          </w:p>
        </w:tc>
        <w:tc>
          <w:tcPr>
            <w:tcW w:w="4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8"/>
                <w:szCs w:val="28"/>
              </w:rPr>
            </w:pPr>
            <w:r>
              <w:rPr>
                <w:sz w:val="28"/>
                <w:szCs w:val="28"/>
              </w:rPr>
            </w:r>
          </w:p>
        </w:tc>
        <w:tc>
          <w:tcPr>
            <w:tcW w:w="426"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42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5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55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27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992"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27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03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r>
      <w:tr>
        <w:trPr>
          <w:trHeight w:val="368" w:hRule="exact"/>
          <w:cantSplit w:val="true"/>
        </w:trPr>
        <w:tc>
          <w:tcPr>
            <w:tcW w:w="16141" w:type="dxa"/>
            <w:gridSpan w:val="18"/>
            <w:tcBorders>
              <w:top w:val="single" w:sz="6" w:space="0" w:color="000000"/>
              <w:left w:val="single" w:sz="4" w:space="0" w:color="000000"/>
              <w:bottom w:val="single" w:sz="6" w:space="0" w:color="000000"/>
              <w:right w:val="single" w:sz="4" w:space="0" w:color="000000"/>
            </w:tcBorders>
          </w:tcPr>
          <w:p>
            <w:pPr>
              <w:pStyle w:val="Normal"/>
              <w:widowControl w:val="false"/>
              <w:jc w:val="center"/>
              <w:rPr>
                <w:sz w:val="28"/>
                <w:szCs w:val="28"/>
              </w:rPr>
            </w:pPr>
            <w:r>
              <w:rPr/>
              <w:t>Маршрут № ____</w:t>
            </w:r>
          </w:p>
        </w:tc>
      </w:tr>
      <w:tr>
        <w:trPr>
          <w:trHeight w:val="241" w:hRule="exact"/>
          <w:cantSplit w:val="true"/>
        </w:trPr>
        <w:tc>
          <w:tcPr>
            <w:tcW w:w="361" w:type="dxa"/>
            <w:tcBorders>
              <w:top w:val="single" w:sz="6" w:space="0" w:color="000000"/>
              <w:left w:val="single" w:sz="4" w:space="0" w:color="000000"/>
              <w:bottom w:val="single" w:sz="6" w:space="0" w:color="000000"/>
              <w:right w:val="single" w:sz="6" w:space="0" w:color="000000"/>
            </w:tcBorders>
          </w:tcPr>
          <w:p>
            <w:pPr>
              <w:pStyle w:val="Normal"/>
              <w:widowControl w:val="false"/>
              <w:jc w:val="center"/>
              <w:rPr>
                <w:sz w:val="28"/>
                <w:szCs w:val="28"/>
              </w:rPr>
            </w:pPr>
            <w:r>
              <w:rPr>
                <w:sz w:val="28"/>
                <w:szCs w:val="28"/>
              </w:rPr>
            </w:r>
          </w:p>
        </w:tc>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Cs/>
              </w:rPr>
            </w:pPr>
            <w:r>
              <w:rPr>
                <w:bCs/>
              </w:rPr>
            </w:r>
          </w:p>
        </w:tc>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Cs/>
              </w:rPr>
            </w:pPr>
            <w:r>
              <w:rPr>
                <w:bCs/>
              </w:rPr>
            </w:r>
          </w:p>
        </w:tc>
        <w:tc>
          <w:tcPr>
            <w:tcW w:w="4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8"/>
                <w:szCs w:val="28"/>
              </w:rPr>
            </w:pPr>
            <w:r>
              <w:rPr>
                <w:sz w:val="28"/>
                <w:szCs w:val="28"/>
              </w:rPr>
            </w:r>
          </w:p>
        </w:tc>
        <w:tc>
          <w:tcPr>
            <w:tcW w:w="426"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42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5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55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27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992"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27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135"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c>
          <w:tcPr>
            <w:tcW w:w="103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sz w:val="28"/>
                <w:szCs w:val="28"/>
              </w:rPr>
            </w:pPr>
            <w:r>
              <w:rPr>
                <w:sz w:val="28"/>
                <w:szCs w:val="28"/>
              </w:rPr>
            </w:r>
          </w:p>
        </w:tc>
      </w:tr>
      <w:tr>
        <w:trPr>
          <w:trHeight w:val="1159" w:hRule="atLeast"/>
          <w:cantSplit w:val="true"/>
        </w:trPr>
        <w:tc>
          <w:tcPr>
            <w:tcW w:w="1498" w:type="dxa"/>
            <w:gridSpan w:val="3"/>
            <w:tcBorders>
              <w:top w:val="single" w:sz="6" w:space="0" w:color="000000"/>
              <w:left w:val="single" w:sz="4" w:space="0" w:color="000000"/>
              <w:bottom w:val="double" w:sz="4" w:space="0" w:color="000000"/>
              <w:right w:val="single" w:sz="4" w:space="0" w:color="000000"/>
            </w:tcBorders>
          </w:tcPr>
          <w:p>
            <w:pPr>
              <w:pStyle w:val="Normal"/>
              <w:widowControl w:val="false"/>
              <w:jc w:val="center"/>
              <w:rPr>
                <w:bCs/>
                <w:sz w:val="18"/>
                <w:szCs w:val="18"/>
              </w:rPr>
            </w:pPr>
            <w:r>
              <w:rPr>
                <w:bCs/>
                <w:sz w:val="18"/>
                <w:szCs w:val="18"/>
              </w:rPr>
            </w:r>
          </w:p>
          <w:p>
            <w:pPr>
              <w:pStyle w:val="Normal"/>
              <w:widowControl w:val="false"/>
              <w:jc w:val="center"/>
              <w:rPr>
                <w:sz w:val="18"/>
                <w:szCs w:val="18"/>
              </w:rPr>
            </w:pPr>
            <w:r>
              <w:rPr>
                <w:bCs/>
                <w:sz w:val="18"/>
                <w:szCs w:val="18"/>
              </w:rPr>
              <w:t>Общее количество ТС по маршруту (маршрутам) ___</w:t>
            </w:r>
          </w:p>
        </w:tc>
        <w:tc>
          <w:tcPr>
            <w:tcW w:w="426"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Общий возраст ТС:___</w:t>
            </w:r>
          </w:p>
        </w:tc>
        <w:tc>
          <w:tcPr>
            <w:tcW w:w="851" w:type="dxa"/>
            <w:gridSpan w:val="2"/>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Средний возраст ТС, месяцев*: ____</w:t>
            </w:r>
          </w:p>
        </w:tc>
        <w:tc>
          <w:tcPr>
            <w:tcW w:w="1702" w:type="dxa"/>
            <w:gridSpan w:val="2"/>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Средняя общая вместимость ТС на маршруте (маршрутах):___</w:t>
            </w:r>
          </w:p>
        </w:tc>
        <w:tc>
          <w:tcPr>
            <w:tcW w:w="70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r>
          </w:p>
        </w:tc>
        <w:tc>
          <w:tcPr>
            <w:tcW w:w="1418"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r>
          </w:p>
        </w:tc>
        <w:tc>
          <w:tcPr>
            <w:tcW w:w="1559"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 ___</w:t>
            </w:r>
          </w:p>
        </w:tc>
        <w:tc>
          <w:tcPr>
            <w:tcW w:w="1277"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 ___</w:t>
            </w:r>
          </w:p>
        </w:tc>
        <w:tc>
          <w:tcPr>
            <w:tcW w:w="992"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 ___</w:t>
            </w:r>
          </w:p>
        </w:tc>
        <w:tc>
          <w:tcPr>
            <w:tcW w:w="1277"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 ___</w:t>
            </w:r>
          </w:p>
        </w:tc>
        <w:tc>
          <w:tcPr>
            <w:tcW w:w="1133"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ТС:___</w:t>
            </w:r>
          </w:p>
        </w:tc>
        <w:tc>
          <w:tcPr>
            <w:tcW w:w="1135"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ТС:___</w:t>
            </w:r>
          </w:p>
        </w:tc>
        <w:tc>
          <w:tcPr>
            <w:tcW w:w="1135"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ТС:___</w:t>
            </w:r>
          </w:p>
        </w:tc>
        <w:tc>
          <w:tcPr>
            <w:tcW w:w="1030" w:type="dxa"/>
            <w:tcBorders>
              <w:top w:val="single" w:sz="6" w:space="0" w:color="000000"/>
              <w:left w:val="single" w:sz="4" w:space="0" w:color="000000"/>
              <w:bottom w:val="double" w:sz="4" w:space="0" w:color="000000"/>
              <w:right w:val="single" w:sz="4" w:space="0" w:color="000000"/>
            </w:tcBorders>
            <w:vAlign w:val="center"/>
          </w:tcPr>
          <w:p>
            <w:pPr>
              <w:pStyle w:val="Normal"/>
              <w:widowControl w:val="false"/>
              <w:jc w:val="center"/>
              <w:rPr>
                <w:sz w:val="18"/>
                <w:szCs w:val="18"/>
              </w:rPr>
            </w:pPr>
            <w:r>
              <w:rPr>
                <w:sz w:val="18"/>
                <w:szCs w:val="18"/>
              </w:rPr>
              <w:t>% от общего количества ТС:___</w:t>
            </w:r>
          </w:p>
        </w:tc>
      </w:tr>
    </w:tbl>
    <w:p>
      <w:pPr>
        <w:pStyle w:val="NormalWeb"/>
        <w:keepLines/>
        <w:ind w:firstLine="708"/>
        <w:rPr>
          <w:color w:val="C00000"/>
          <w:sz w:val="40"/>
          <w:szCs w:val="28"/>
        </w:rPr>
      </w:pPr>
      <w:r>
        <w:rPr>
          <w:color w:val="C00000"/>
          <w:sz w:val="40"/>
          <w:szCs w:val="28"/>
        </w:rPr>
      </w:r>
    </w:p>
    <w:p>
      <w:pPr>
        <w:pStyle w:val="Normal"/>
        <w:rPr>
          <w:sz w:val="28"/>
        </w:rPr>
      </w:pPr>
      <w:r>
        <w:rPr>
          <w:sz w:val="28"/>
        </w:rPr>
        <w:t>Я, нижеподписавшийся,  заверяю  правильность  всех данных, указанных в ФОРМЕ № 5.</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2750" w:leader="none"/>
        </w:tabs>
        <w:rPr>
          <w:sz w:val="28"/>
        </w:rPr>
      </w:pPr>
      <w:r>
        <w:rPr>
          <w:sz w:val="28"/>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2750" w:leader="none"/>
        </w:tabs>
        <w:rPr>
          <w:sz w:val="28"/>
          <w:szCs w:val="24"/>
        </w:rPr>
      </w:pPr>
      <w:r>
        <w:rPr>
          <w:sz w:val="28"/>
        </w:rPr>
        <w:t>Руководитель организации (участника конкурса):_________________________ Ф.И.О.                                                                  М.П.</w:t>
      </w:r>
      <w:r>
        <w:rPr>
          <w:sz w:val="28"/>
          <w:szCs w:val="24"/>
        </w:rPr>
        <w:t xml:space="preserve">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2750" w:leader="none"/>
        </w:tabs>
        <w:rPr>
          <w:sz w:val="28"/>
          <w:szCs w:val="24"/>
        </w:rPr>
      </w:pPr>
      <w:r>
        <w:rPr>
          <w:sz w:val="28"/>
        </w:rPr>
        <w:t xml:space="preserve">* Средний возраст ТС рассчитывается по формуле: </w:t>
      </w:r>
      <w:r>
        <w:rPr>
          <w:i/>
          <w:iCs/>
          <w:color w:val="000000"/>
          <w:spacing w:val="12"/>
          <w:sz w:val="28"/>
        </w:rPr>
        <w:t xml:space="preserve">, где </w:t>
      </w:r>
      <w:r>
        <w:rPr>
          <w:sz w:val="28"/>
        </w:rPr>
        <w:t>- средний возраст ТС (месяцев);  - общий возраст ТС (месяцев); - общее количество ТС (ед.),</w:t>
      </w:r>
      <w:r>
        <w:rPr>
          <w:sz w:val="28"/>
          <w:szCs w:val="24"/>
        </w:rPr>
        <w:t xml:space="preserve">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2750" w:leader="none"/>
        </w:tabs>
        <w:rPr>
          <w:sz w:val="28"/>
          <w:szCs w:val="24"/>
        </w:rPr>
      </w:pPr>
      <w:r>
        <w:rPr>
          <w:sz w:val="28"/>
        </w:rPr>
        <w:t>*ТС – Транспортное средство.</w:t>
      </w:r>
    </w:p>
    <w:p>
      <w:pPr>
        <w:sectPr>
          <w:headerReference w:type="default" r:id="rId16"/>
          <w:footerReference w:type="default" r:id="rId17"/>
          <w:type w:val="nextPage"/>
          <w:pgSz w:orient="landscape" w:w="16894" w:h="11906"/>
          <w:pgMar w:left="720" w:right="425" w:header="0" w:top="737" w:footer="0" w:bottom="851" w:gutter="0"/>
          <w:pgNumType w:fmt="decimal"/>
          <w:formProt w:val="false"/>
          <w:textDirection w:val="lrTb"/>
          <w:docGrid w:type="default" w:linePitch="272" w:charSpace="8192"/>
        </w:sectPr>
        <w:pStyle w:val="NormalWeb"/>
        <w:keepLines/>
        <w:ind w:firstLine="708"/>
        <w:rPr>
          <w:color w:val="C00000"/>
          <w:sz w:val="40"/>
          <w:szCs w:val="28"/>
        </w:rPr>
      </w:pPr>
      <w:r>
        <w:rPr>
          <w:color w:val="C00000"/>
          <w:sz w:val="40"/>
          <w:szCs w:val="28"/>
        </w:rPr>
      </w:r>
    </w:p>
    <w:p>
      <w:pPr>
        <w:pStyle w:val="Normal"/>
        <w:ind w:left="5245" w:firstLine="708"/>
        <w:jc w:val="right"/>
        <w:rPr>
          <w:color w:val="000000"/>
        </w:rPr>
      </w:pPr>
      <w:r>
        <w:rPr>
          <w:color w:val="000000"/>
          <w:sz w:val="28"/>
          <w:szCs w:val="28"/>
        </w:rPr>
        <w:t>ПРИЛОЖЕНИЕ № 6</w:t>
      </w:r>
    </w:p>
    <w:p>
      <w:pPr>
        <w:pStyle w:val="Normal"/>
        <w:tabs>
          <w:tab w:val="clear" w:pos="709"/>
          <w:tab w:val="left" w:pos="5245" w:leader="none"/>
        </w:tabs>
        <w:ind w:left="5245" w:hanging="0"/>
        <w:jc w:val="right"/>
        <w:rPr>
          <w:color w:val="000000"/>
        </w:rPr>
      </w:pPr>
      <w:r>
        <w:rPr>
          <w:color w:val="000000"/>
          <w:sz w:val="28"/>
          <w:szCs w:val="28"/>
        </w:rPr>
        <w:t>к Приказу</w:t>
      </w:r>
    </w:p>
    <w:p>
      <w:pPr>
        <w:pStyle w:val="Normal"/>
        <w:tabs>
          <w:tab w:val="clear" w:pos="709"/>
          <w:tab w:val="left" w:pos="5245" w:leader="none"/>
        </w:tabs>
        <w:ind w:left="5245" w:hanging="0"/>
        <w:jc w:val="right"/>
        <w:rPr>
          <w:u w:val="single"/>
        </w:rPr>
      </w:pPr>
      <w:r>
        <w:rPr>
          <w:color w:val="000000"/>
          <w:sz w:val="28"/>
          <w:szCs w:val="28"/>
          <w:u w:val="single"/>
        </w:rPr>
        <w:t xml:space="preserve">от </w:t>
      </w:r>
      <w:r>
        <w:rPr>
          <w:color w:val="000000"/>
          <w:sz w:val="28"/>
          <w:szCs w:val="28"/>
        </w:rPr>
        <w:t>__________ № ____</w:t>
      </w:r>
      <w:r>
        <w:rPr>
          <w:sz w:val="28"/>
          <w:szCs w:val="28"/>
        </w:rPr>
        <w:t>_</w:t>
      </w:r>
    </w:p>
    <w:p>
      <w:pPr>
        <w:pStyle w:val="Normal"/>
        <w:suppressAutoHyphens w:val="false"/>
        <w:rPr>
          <w:kern w:val="0"/>
          <w:sz w:val="24"/>
          <w:szCs w:val="24"/>
          <w:lang w:eastAsia="ru-RU"/>
        </w:rPr>
      </w:pPr>
      <w:r>
        <w:rPr>
          <w:color w:val="000000"/>
          <w:kern w:val="0"/>
          <w:sz w:val="27"/>
          <w:szCs w:val="27"/>
          <w:lang w:eastAsia="ru-RU"/>
        </w:rPr>
        <w:t>                                   </w:t>
      </w:r>
      <w:r>
        <w:rPr>
          <w:rFonts w:eastAsia="PT Astra Serif;Arial"/>
          <w:color w:val="000000"/>
          <w:kern w:val="0"/>
          <w:sz w:val="27"/>
          <w:szCs w:val="27"/>
          <w:lang w:eastAsia="ru-RU"/>
        </w:rPr>
        <w:t xml:space="preserve"> </w:t>
      </w:r>
    </w:p>
    <w:p>
      <w:pPr>
        <w:pStyle w:val="Normal"/>
        <w:suppressAutoHyphens w:val="false"/>
        <w:jc w:val="center"/>
        <w:rPr>
          <w:sz w:val="28"/>
          <w:szCs w:val="28"/>
        </w:rPr>
      </w:pPr>
      <w:r>
        <w:rPr>
          <w:b/>
          <w:bCs/>
          <w:color w:val="000000"/>
          <w:kern w:val="0"/>
          <w:sz w:val="28"/>
          <w:szCs w:val="28"/>
          <w:lang w:eastAsia="ru-RU"/>
        </w:rPr>
        <w:t>Критерии оценки заявок</w:t>
      </w:r>
    </w:p>
    <w:p>
      <w:pPr>
        <w:pStyle w:val="Normal"/>
        <w:suppressAutoHyphens w:val="false"/>
        <w:rPr>
          <w:kern w:val="0"/>
          <w:sz w:val="24"/>
          <w:szCs w:val="24"/>
          <w:lang w:eastAsia="ru-RU"/>
        </w:rPr>
      </w:pPr>
      <w:r>
        <w:rPr>
          <w:kern w:val="0"/>
          <w:sz w:val="24"/>
          <w:szCs w:val="24"/>
          <w:lang w:eastAsia="ru-RU"/>
        </w:rPr>
      </w:r>
    </w:p>
    <w:tbl>
      <w:tblPr>
        <w:tblW w:w="9630" w:type="dxa"/>
        <w:jc w:val="left"/>
        <w:tblInd w:w="-67" w:type="dxa"/>
        <w:tblLayout w:type="fixed"/>
        <w:tblCellMar>
          <w:top w:w="102" w:type="dxa"/>
          <w:left w:w="62" w:type="dxa"/>
          <w:bottom w:w="102" w:type="dxa"/>
          <w:right w:w="62" w:type="dxa"/>
        </w:tblCellMar>
        <w:tblLook w:firstRow="0" w:noVBand="0" w:lastRow="0" w:firstColumn="0" w:lastColumn="0" w:noHBand="0" w:val="0000"/>
      </w:tblPr>
      <w:tblGrid>
        <w:gridCol w:w="522"/>
        <w:gridCol w:w="5702"/>
        <w:gridCol w:w="1705"/>
        <w:gridCol w:w="1700"/>
      </w:tblGrid>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t>п/п</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критерия</w:t>
            </w:r>
          </w:p>
        </w:tc>
        <w:tc>
          <w:tcPr>
            <w:tcW w:w="1705" w:type="dxa"/>
            <w:tcBorders>
              <w:top w:val="single" w:sz="4" w:space="0" w:color="000000"/>
              <w:left w:val="single" w:sz="4" w:space="0" w:color="000000"/>
              <w:bottom w:val="single" w:sz="4" w:space="0" w:color="000000"/>
            </w:tcBorders>
          </w:tcPr>
          <w:p>
            <w:pPr>
              <w:pStyle w:val="Normal"/>
              <w:widowControl w:val="false"/>
              <w:jc w:val="center"/>
              <w:rPr>
                <w:sz w:val="24"/>
                <w:szCs w:val="24"/>
              </w:rPr>
            </w:pPr>
            <w:r>
              <w:rPr>
                <w:sz w:val="24"/>
                <w:szCs w:val="24"/>
              </w:rPr>
              <w:t>Количество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Результат</w:t>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конкурса или его работников в течение года, предшествующего дате размещения извещения о проведении конкурса на официальном сайте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претендента конкурса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jc w:val="both"/>
              <w:rPr>
                <w:sz w:val="24"/>
                <w:szCs w:val="24"/>
              </w:rPr>
            </w:pPr>
            <w:r>
              <w:rPr>
                <w:sz w:val="24"/>
                <w:szCs w:val="24"/>
              </w:rPr>
              <w:t>Данный критерий рассчитывается по формуле:</w:t>
            </w:r>
          </w:p>
          <w:p>
            <w:pPr>
              <w:pStyle w:val="Normal"/>
              <w:widowControl w:val="false"/>
              <w:jc w:val="both"/>
              <w:rPr>
                <w:sz w:val="24"/>
                <w:szCs w:val="24"/>
              </w:rPr>
            </w:pPr>
            <w:r>
              <w:rPr>
                <w:sz w:val="24"/>
                <w:szCs w:val="24"/>
              </w:rPr>
              <w:t>Кдтп = D / Nтр.ср., где:</w:t>
            </w:r>
          </w:p>
          <w:p>
            <w:pPr>
              <w:pStyle w:val="Normal"/>
              <w:widowControl w:val="false"/>
              <w:jc w:val="both"/>
              <w:rPr>
                <w:sz w:val="24"/>
                <w:szCs w:val="24"/>
              </w:rPr>
            </w:pPr>
            <w:r>
              <w:rPr>
                <w:sz w:val="24"/>
                <w:szCs w:val="24"/>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или индивидуального предпринимателя, в течение года, предшествующего дате размещения извещения;</w:t>
            </w:r>
          </w:p>
          <w:p>
            <w:pPr>
              <w:pStyle w:val="Normal"/>
              <w:widowControl w:val="false"/>
              <w:jc w:val="both"/>
              <w:rPr>
                <w:sz w:val="24"/>
                <w:szCs w:val="24"/>
              </w:rPr>
            </w:pPr>
            <w:r>
              <w:rPr>
                <w:sz w:val="24"/>
                <w:szCs w:val="24"/>
              </w:rPr>
              <w:t>Nтр.ср.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rHeight w:val="20" w:hRule="atLeast"/>
        </w:trPr>
        <w:tc>
          <w:tcPr>
            <w:tcW w:w="522" w:type="dxa"/>
            <w:vMerge w:val="continue"/>
            <w:tcBorders>
              <w:left w:val="single" w:sz="4" w:space="0" w:color="000000"/>
              <w:right w:val="single" w:sz="4" w:space="0" w:color="000000"/>
            </w:tcBorders>
          </w:tcPr>
          <w:p>
            <w:pPr>
              <w:pStyle w:val="Normal"/>
              <w:widowControl w:val="false"/>
              <w:jc w:val="center"/>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Кдтп = 0</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плюс 5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vMerge w:val="continue"/>
            <w:tcBorders>
              <w:left w:val="single" w:sz="4" w:space="0" w:color="000000"/>
              <w:right w:val="single" w:sz="4" w:space="0" w:color="000000"/>
            </w:tcBorders>
          </w:tcPr>
          <w:p>
            <w:pPr>
              <w:pStyle w:val="Normal"/>
              <w:widowControl w:val="false"/>
              <w:jc w:val="center"/>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Кдтп = от 0 до 0,05 включительно</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плюс 3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vMerge w:val="continue"/>
            <w:tcBorders>
              <w:left w:val="single" w:sz="4" w:space="0" w:color="000000"/>
              <w:right w:val="single" w:sz="4" w:space="0" w:color="000000"/>
            </w:tcBorders>
          </w:tcPr>
          <w:p>
            <w:pPr>
              <w:pStyle w:val="Normal"/>
              <w:widowControl w:val="false"/>
              <w:jc w:val="center"/>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Кдтп = от 0,05 до 0,1 включительно</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плюс 2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vMerge w:val="continue"/>
            <w:tcBorders>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Кдтп = от 0,1 до 1 включительно</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0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Опыт осуществления регулярных перевозок претендентом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Ульяновской области, муниципальными нормативными правовыми актами муниципального образования «Город Димитровград» Ульяновской области:</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 менее 3 лет</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2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 от 3 до 8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3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от 8 до 13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4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 свыше 13 лет</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91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Влияющие на качество перевозок характеристики транспортных средств, предлагаемых юридическим лицом или индивидуальным предпринимателем для осуществления регулярных перевозок:</w:t>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w:t>
            </w:r>
          </w:p>
        </w:tc>
        <w:tc>
          <w:tcPr>
            <w:tcW w:w="91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Количество посадочных мест транспортных средств, заявленных для работы на маршруте (маршрутах) регулярных пассажирских перевозок:</w:t>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 от 12 по 15 мест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1 балл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 от 16 по 18 мест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2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166" w:hRule="atLeast"/>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от 19 по 21 мест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3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rHeight w:val="20" w:hRule="atLeast"/>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 от 22 по 24 мест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4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 свыше 24 мест</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w:t>
            </w:r>
          </w:p>
        </w:tc>
        <w:tc>
          <w:tcPr>
            <w:tcW w:w="91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Возраст транспортных средств, заявленных для работы на маршруте (маршрутах) регулярных пассажирских перевозок:</w:t>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 до 12 месяцев</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 от 12 до 24 месяцев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4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от 24 до 36 месяцев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3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 от 36 до 48 месяцев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2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FF0000"/>
                <w:sz w:val="24"/>
                <w:szCs w:val="24"/>
              </w:rPr>
            </w:pPr>
            <w:r>
              <w:rPr>
                <w:color w:val="FF0000"/>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 свыше 60 месяцев</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1 балл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3.3</w:t>
            </w:r>
          </w:p>
        </w:tc>
        <w:tc>
          <w:tcPr>
            <w:tcW w:w="5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Наличие в составе транспортных средств, предусмотренных в заявке на участие в открытом конкурсе, транспортных средств, оборудованных аппаратурой спутниковой навигации ГЛОНАСС или ГЛОНАСС/GPS и подключенных к региональной навигационно-информационной системе Ульяновской области</w:t>
            </w:r>
          </w:p>
        </w:tc>
        <w:tc>
          <w:tcPr>
            <w:tcW w:w="1705" w:type="dxa"/>
            <w:tcBorders>
              <w:top w:val="single" w:sz="4" w:space="0" w:color="000000"/>
              <w:left w:val="single" w:sz="4" w:space="0" w:color="000000"/>
              <w:bottom w:val="single" w:sz="4" w:space="0" w:color="000000"/>
            </w:tcBorders>
          </w:tcPr>
          <w:p>
            <w:pPr>
              <w:pStyle w:val="ConsPlusNormal"/>
              <w:widowControl w:val="false"/>
              <w:rPr>
                <w:sz w:val="24"/>
                <w:szCs w:val="24"/>
              </w:rPr>
            </w:pPr>
            <w:r>
              <w:rPr>
                <w:sz w:val="24"/>
                <w:szCs w:val="24"/>
              </w:rPr>
              <w:t>плюс 5 баллов при условии, что все заявленные транспортные средства оборудованы и подключены</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24"/>
                <w:szCs w:val="24"/>
              </w:rPr>
            </w:pPr>
            <w:r>
              <w:rPr>
                <w:color w:val="FF0000"/>
                <w:sz w:val="24"/>
                <w:szCs w:val="24"/>
              </w:rPr>
            </w:r>
          </w:p>
          <w:p>
            <w:pPr>
              <w:pStyle w:val="Normal"/>
              <w:widowControl w:val="false"/>
              <w:jc w:val="center"/>
              <w:rPr>
                <w:sz w:val="24"/>
                <w:szCs w:val="24"/>
              </w:rPr>
            </w:pPr>
            <w:r>
              <w:rPr>
                <w:sz w:val="24"/>
                <w:szCs w:val="24"/>
              </w:rPr>
              <w:t>3.4</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Наличие в составе заявленного подвижного состава транспортных средств, имеющих кондиционеры пассажирского салона с системой контроля температуры воздуха</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r>
              <w:rPr>
                <w:sz w:val="24"/>
                <w:szCs w:val="24"/>
              </w:rPr>
              <w:t>3.5</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Наличие в составе заявленного подвижного состава транспортных средств, оборудованных автомобильными двухсторонними видеорегистраторами с возможностью записи ситуации как внутри салона транспортного средства, так и дорожной обстановки перед транспортным средством</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3.6</w:t>
            </w:r>
          </w:p>
        </w:tc>
        <w:tc>
          <w:tcPr>
            <w:tcW w:w="91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Наличие в составе заявленного подвижного состава транспортных средств, оснащенных устройствами звукового и визуального информирования пассажиров по вопросам их перевозки, а именно:</w:t>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 громкоговорящая связь водителя в салоне транспортного средства и (или) автоинформатор</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плюс 3 балла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 устройства визуального информирования (табло «Бегущая строка», электронное табло, монитор и т.д.)</w:t>
            </w:r>
          </w:p>
        </w:tc>
        <w:tc>
          <w:tcPr>
            <w:tcW w:w="1705" w:type="dxa"/>
            <w:tcBorders>
              <w:top w:val="single" w:sz="4" w:space="0" w:color="000000"/>
              <w:left w:val="single" w:sz="4" w:space="0" w:color="000000"/>
              <w:bottom w:val="single" w:sz="4" w:space="0" w:color="000000"/>
            </w:tcBorders>
          </w:tcPr>
          <w:p>
            <w:pPr>
              <w:pStyle w:val="Normal"/>
              <w:widowControl w:val="false"/>
              <w:jc w:val="both"/>
              <w:rPr>
                <w:sz w:val="24"/>
                <w:szCs w:val="24"/>
              </w:rPr>
            </w:pPr>
            <w:r>
              <w:rPr>
                <w:sz w:val="24"/>
                <w:szCs w:val="24"/>
              </w:rPr>
              <w:t>плюс 3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3.7</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Наличие в составе заявленного подвижного состава транспортных средств, оборудованных для перевозки пассажиров из числа инвалидов с нарушениями опорно-двигательного аппарата</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3.8</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Наличие в составе заявленного подвижного состава транспортных средств, оборудованных для безналичной оплаты проезда, функционирующей в городской автоматизированной системе учета оплаты проезда</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3.9</w:t>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Наличие в составе транспортных средств, предусмотренных в заявке на участие в открытом конкурсе, транспортных средств, работающих на газовом топливе</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2 баллов за каждое транспортное средство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91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Максимальный срок эксплуатации транспортных средств, предлагаемых претендентом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 до 1 года</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5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 от 1 года до 2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4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от 2 до 3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3 балла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 от 3 до 5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2 баллов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 от 5 до 8 лет включительно</w:t>
            </w:r>
          </w:p>
        </w:tc>
        <w:tc>
          <w:tcPr>
            <w:tcW w:w="1705" w:type="dxa"/>
            <w:tcBorders>
              <w:top w:val="single" w:sz="4" w:space="0" w:color="000000"/>
              <w:left w:val="single" w:sz="4" w:space="0" w:color="000000"/>
              <w:bottom w:val="single" w:sz="4" w:space="0" w:color="000000"/>
            </w:tcBorders>
          </w:tcPr>
          <w:p>
            <w:pPr>
              <w:pStyle w:val="Normal"/>
              <w:widowControl w:val="false"/>
              <w:rPr>
                <w:sz w:val="24"/>
                <w:szCs w:val="24"/>
              </w:rPr>
            </w:pPr>
            <w:r>
              <w:rPr>
                <w:sz w:val="24"/>
                <w:szCs w:val="24"/>
              </w:rPr>
              <w:t>плюс 1 балл</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7929" w:type="dxa"/>
            <w:gridSpan w:val="3"/>
            <w:tcBorders>
              <w:top w:val="single" w:sz="4" w:space="0" w:color="000000"/>
              <w:left w:val="single" w:sz="4" w:space="0" w:color="000000"/>
              <w:bottom w:val="single" w:sz="4" w:space="0" w:color="000000"/>
            </w:tcBorders>
          </w:tcPr>
          <w:p>
            <w:pPr>
              <w:pStyle w:val="Normal"/>
              <w:widowControl w:val="false"/>
              <w:jc w:val="right"/>
              <w:rPr>
                <w:b/>
                <w:b/>
                <w:sz w:val="24"/>
                <w:szCs w:val="24"/>
                <w:shd w:fill="FFFFFF" w:val="clear"/>
              </w:rPr>
            </w:pPr>
            <w:r>
              <w:rPr>
                <w:b/>
                <w:sz w:val="24"/>
                <w:szCs w:val="24"/>
                <w:shd w:fill="FFFFFF" w:val="clear"/>
              </w:rPr>
              <w:t>ИТОГО: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highlight w:val="yellow"/>
              </w:rPr>
            </w:pPr>
            <w:r>
              <w:rPr>
                <w:sz w:val="24"/>
                <w:szCs w:val="24"/>
                <w:highlight w:val="yellow"/>
              </w:rPr>
            </w:r>
          </w:p>
        </w:tc>
      </w:tr>
    </w:tbl>
    <w:p>
      <w:pPr>
        <w:pStyle w:val="Normal"/>
        <w:spacing w:lineRule="auto" w:line="360"/>
        <w:ind w:left="5245" w:hanging="0"/>
        <w:rPr>
          <w:bCs/>
          <w:color w:val="00000A"/>
          <w:sz w:val="28"/>
          <w:szCs w:val="28"/>
        </w:rPr>
      </w:pPr>
      <w:r>
        <w:rPr>
          <w:bCs/>
          <w:color w:val="00000A"/>
          <w:sz w:val="28"/>
          <w:szCs w:val="28"/>
        </w:rPr>
      </w:r>
    </w:p>
    <w:p>
      <w:pPr>
        <w:sectPr>
          <w:headerReference w:type="default" r:id="rId18"/>
          <w:footerReference w:type="default" r:id="rId19"/>
          <w:type w:val="nextPage"/>
          <w:pgSz w:w="11906" w:h="16894"/>
          <w:pgMar w:left="1588" w:right="737" w:header="720" w:top="1134" w:footer="425" w:bottom="1134" w:gutter="0"/>
          <w:pgNumType w:fmt="decimal"/>
          <w:formProt w:val="false"/>
          <w:textDirection w:val="lrTb"/>
          <w:docGrid w:type="default" w:linePitch="240" w:charSpace="8192"/>
        </w:sectPr>
        <w:pStyle w:val="Normal"/>
        <w:spacing w:lineRule="auto" w:line="360"/>
        <w:ind w:left="5245" w:hanging="0"/>
        <w:rPr>
          <w:bCs/>
          <w:color w:val="00000A"/>
          <w:sz w:val="28"/>
          <w:szCs w:val="28"/>
        </w:rPr>
      </w:pPr>
      <w:r>
        <w:rPr>
          <w:bCs/>
          <w:color w:val="00000A"/>
          <w:sz w:val="28"/>
          <w:szCs w:val="28"/>
        </w:rPr>
      </w:r>
    </w:p>
    <w:p>
      <w:pPr>
        <w:pStyle w:val="Normal"/>
        <w:ind w:left="5245" w:hanging="0"/>
        <w:jc w:val="right"/>
        <w:rPr>
          <w:kern w:val="0"/>
          <w:sz w:val="24"/>
          <w:szCs w:val="24"/>
          <w:lang w:eastAsia="ru-RU"/>
        </w:rPr>
      </w:pPr>
      <w:r>
        <w:rPr>
          <w:sz w:val="28"/>
          <w:szCs w:val="28"/>
        </w:rPr>
        <w:t>ПРИЛОЖЕНИЕ № 7</w:t>
      </w:r>
    </w:p>
    <w:p>
      <w:pPr>
        <w:pStyle w:val="Normal"/>
        <w:ind w:left="5245" w:hanging="0"/>
        <w:jc w:val="right"/>
        <w:rPr>
          <w:kern w:val="0"/>
          <w:sz w:val="24"/>
          <w:szCs w:val="24"/>
          <w:lang w:eastAsia="ru-RU"/>
        </w:rPr>
      </w:pPr>
      <w:r>
        <w:rPr>
          <w:sz w:val="28"/>
          <w:szCs w:val="28"/>
        </w:rPr>
        <w:t>к Приказу</w:t>
      </w:r>
    </w:p>
    <w:p>
      <w:pPr>
        <w:pStyle w:val="Normal"/>
        <w:tabs>
          <w:tab w:val="clear" w:pos="709"/>
          <w:tab w:val="left" w:pos="5245" w:leader="none"/>
        </w:tabs>
        <w:ind w:left="5245" w:hanging="0"/>
        <w:jc w:val="right"/>
        <w:rPr>
          <w:kern w:val="0"/>
          <w:sz w:val="24"/>
          <w:szCs w:val="24"/>
          <w:lang w:eastAsia="ru-RU"/>
        </w:rPr>
      </w:pPr>
      <w:r>
        <w:rPr>
          <w:sz w:val="28"/>
          <w:szCs w:val="28"/>
        </w:rPr>
        <w:t>от __________ № _____</w:t>
      </w:r>
    </w:p>
    <w:p>
      <w:pPr>
        <w:pStyle w:val="Normal"/>
        <w:tabs>
          <w:tab w:val="clear" w:pos="709"/>
          <w:tab w:val="left" w:pos="5245" w:leader="none"/>
        </w:tabs>
        <w:ind w:left="5245" w:hanging="0"/>
        <w:jc w:val="both"/>
        <w:rPr>
          <w:sz w:val="28"/>
          <w:szCs w:val="28"/>
        </w:rPr>
      </w:pPr>
      <w:r>
        <w:rPr>
          <w:sz w:val="28"/>
          <w:szCs w:val="28"/>
        </w:rPr>
      </w:r>
    </w:p>
    <w:p>
      <w:pPr>
        <w:pStyle w:val="Normal"/>
        <w:suppressAutoHyphens w:val="false"/>
        <w:jc w:val="center"/>
        <w:rPr>
          <w:b/>
          <w:b/>
          <w:kern w:val="0"/>
          <w:sz w:val="28"/>
          <w:szCs w:val="28"/>
          <w:lang w:eastAsia="ru-RU"/>
        </w:rPr>
      </w:pPr>
      <w:r>
        <w:rPr>
          <w:b/>
          <w:kern w:val="0"/>
          <w:sz w:val="28"/>
          <w:szCs w:val="28"/>
          <w:lang w:eastAsia="ru-RU"/>
        </w:rPr>
        <w:t>Состав</w:t>
      </w:r>
    </w:p>
    <w:p>
      <w:pPr>
        <w:pStyle w:val="Normal"/>
        <w:suppressAutoHyphens w:val="false"/>
        <w:jc w:val="center"/>
        <w:rPr>
          <w:b/>
          <w:b/>
          <w:bCs/>
          <w:color w:val="00000A"/>
          <w:sz w:val="28"/>
          <w:szCs w:val="28"/>
        </w:rPr>
      </w:pPr>
      <w:r>
        <w:rPr>
          <w:b/>
          <w:kern w:val="0"/>
          <w:sz w:val="28"/>
          <w:szCs w:val="28"/>
          <w:lang w:eastAsia="ru-RU"/>
        </w:rPr>
        <w:t>конкурсной комиссии по проведению открытого</w:t>
      </w:r>
    </w:p>
    <w:p>
      <w:pPr>
        <w:pStyle w:val="Normal"/>
        <w:jc w:val="center"/>
        <w:rPr>
          <w:b/>
          <w:b/>
          <w:bCs/>
          <w:color w:val="00000A"/>
          <w:sz w:val="28"/>
          <w:szCs w:val="28"/>
        </w:rPr>
      </w:pPr>
      <w:r>
        <w:rPr>
          <w:b/>
          <w:kern w:val="0"/>
          <w:sz w:val="28"/>
          <w:szCs w:val="28"/>
          <w:lang w:eastAsia="ru-RU"/>
        </w:rPr>
        <w:t xml:space="preserve">конкурса </w:t>
      </w:r>
      <w:r>
        <w:rPr>
          <w:b/>
          <w:sz w:val="28"/>
          <w:szCs w:val="28"/>
        </w:rPr>
        <w:t>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p>
    <w:p>
      <w:pPr>
        <w:pStyle w:val="Normal"/>
        <w:suppressAutoHyphens w:val="false"/>
        <w:jc w:val="center"/>
        <w:rPr>
          <w:bCs/>
          <w:kern w:val="0"/>
          <w:sz w:val="28"/>
          <w:szCs w:val="28"/>
          <w:lang w:eastAsia="ru-RU"/>
        </w:rPr>
      </w:pPr>
      <w:r>
        <w:rPr>
          <w:bCs/>
          <w:kern w:val="0"/>
          <w:sz w:val="28"/>
          <w:szCs w:val="28"/>
          <w:lang w:eastAsia="ru-RU"/>
        </w:rPr>
      </w:r>
    </w:p>
    <w:tbl>
      <w:tblPr>
        <w:tblW w:w="9071"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2665"/>
        <w:gridCol w:w="6405"/>
      </w:tblGrid>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sz w:val="24"/>
                <w:szCs w:val="24"/>
              </w:rPr>
            </w:pPr>
            <w:r>
              <w:rPr>
                <w:sz w:val="24"/>
                <w:szCs w:val="24"/>
              </w:rPr>
              <w:t>Председатель Комиссии: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Большаков А.Н.</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-Заместитель Главы города</w:t>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sz w:val="24"/>
                <w:szCs w:val="24"/>
              </w:rPr>
            </w:pPr>
            <w:r>
              <w:rPr>
                <w:sz w:val="24"/>
                <w:szCs w:val="24"/>
              </w:rPr>
              <w:t>Заместитель председателя Комиссии: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Новиков С.Н.</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-председатель Комитета по жилищно-коммунальному комплексу</w:t>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346"/>
              <w:jc w:val="both"/>
              <w:rPr>
                <w:sz w:val="24"/>
                <w:szCs w:val="24"/>
              </w:rPr>
            </w:pPr>
            <w:r>
              <w:rPr>
                <w:sz w:val="24"/>
                <w:szCs w:val="24"/>
              </w:rPr>
              <w:t>Секретарь Комиссии: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Журавлева Л.Х.</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-главный специалист-эксперт отдела благоустройства, транспорта и связи Комитета по жилищно-коммунальному комплексу</w:t>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sz w:val="24"/>
                <w:szCs w:val="24"/>
              </w:rPr>
            </w:pPr>
            <w:r>
              <w:rPr>
                <w:sz w:val="24"/>
                <w:szCs w:val="24"/>
              </w:rPr>
              <w:t>Члены Комиссии: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4"/>
                <w:szCs w:val="24"/>
              </w:rPr>
            </w:pPr>
            <w:r>
              <w:rPr>
                <w:sz w:val="24"/>
                <w:szCs w:val="24"/>
              </w:rPr>
              <w:t>Барышева С.Н.</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-начальник правового управления (по согласованию)</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Елистратов С.В.</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-старший государственный инспектор технического надзора отдела ГИБДД МО МВД России «Димитровградский»</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Кононов Е.В.</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-представитель Общественной организации «Опора России»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Новичков В.В.</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-депутат Городской Думы города Димитровграда Ульяновской области третьего созыва (по согласованию)</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Панин И.Н.</w:t>
            </w:r>
          </w:p>
        </w:tc>
        <w:tc>
          <w:tcPr>
            <w:tcW w:w="64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-председатель Общественной палаты города Димитровграда (по согласованию)</w:t>
            </w:r>
          </w:p>
        </w:tc>
      </w:tr>
    </w:tbl>
    <w:p>
      <w:pPr>
        <w:sectPr>
          <w:headerReference w:type="default" r:id="rId20"/>
          <w:footerReference w:type="default" r:id="rId21"/>
          <w:type w:val="nextPage"/>
          <w:pgSz w:w="11906" w:h="16894"/>
          <w:pgMar w:left="1588" w:right="737" w:header="720" w:top="1134" w:footer="425" w:bottom="1134" w:gutter="0"/>
          <w:pgNumType w:fmt="decimal"/>
          <w:formProt w:val="false"/>
          <w:textDirection w:val="lrTb"/>
          <w:docGrid w:type="default" w:linePitch="240" w:charSpace="8192"/>
        </w:sectPr>
      </w:pPr>
    </w:p>
    <w:p>
      <w:pPr>
        <w:pStyle w:val="Normal"/>
        <w:ind w:left="5245" w:hanging="0"/>
        <w:jc w:val="right"/>
        <w:rPr>
          <w:kern w:val="0"/>
          <w:sz w:val="28"/>
          <w:szCs w:val="28"/>
          <w:lang w:eastAsia="ru-RU"/>
        </w:rPr>
      </w:pPr>
      <w:r>
        <w:rPr>
          <w:sz w:val="28"/>
          <w:szCs w:val="28"/>
        </w:rPr>
        <w:t>ПРИЛОЖЕНИЕ № 8</w:t>
      </w:r>
    </w:p>
    <w:p>
      <w:pPr>
        <w:pStyle w:val="Normal"/>
        <w:ind w:left="5245" w:hanging="0"/>
        <w:jc w:val="right"/>
        <w:rPr>
          <w:kern w:val="0"/>
          <w:sz w:val="28"/>
          <w:szCs w:val="28"/>
          <w:lang w:eastAsia="ru-RU"/>
        </w:rPr>
      </w:pPr>
      <w:r>
        <w:rPr>
          <w:sz w:val="28"/>
          <w:szCs w:val="28"/>
        </w:rPr>
        <w:t>к Приказу</w:t>
      </w:r>
    </w:p>
    <w:p>
      <w:pPr>
        <w:pStyle w:val="Normal"/>
        <w:tabs>
          <w:tab w:val="clear" w:pos="709"/>
          <w:tab w:val="left" w:pos="5245" w:leader="none"/>
        </w:tabs>
        <w:ind w:left="5245" w:hanging="0"/>
        <w:jc w:val="right"/>
        <w:rPr>
          <w:kern w:val="0"/>
          <w:sz w:val="28"/>
          <w:szCs w:val="28"/>
          <w:lang w:eastAsia="ru-RU"/>
        </w:rPr>
      </w:pPr>
      <w:r>
        <w:rPr>
          <w:sz w:val="28"/>
          <w:szCs w:val="28"/>
        </w:rPr>
        <w:t>от __________ № _____</w:t>
      </w:r>
    </w:p>
    <w:p>
      <w:pPr>
        <w:pStyle w:val="Normal"/>
        <w:suppressAutoHyphens w:val="false"/>
        <w:jc w:val="both"/>
        <w:rPr>
          <w:kern w:val="0"/>
          <w:sz w:val="28"/>
          <w:szCs w:val="28"/>
          <w:lang w:eastAsia="ru-RU"/>
        </w:rPr>
      </w:pPr>
      <w:r>
        <w:rPr>
          <w:kern w:val="0"/>
          <w:sz w:val="28"/>
          <w:szCs w:val="28"/>
          <w:lang w:eastAsia="ru-RU"/>
        </w:rPr>
      </w:r>
    </w:p>
    <w:p>
      <w:pPr>
        <w:pStyle w:val="Normal"/>
        <w:jc w:val="center"/>
        <w:rPr>
          <w:b/>
          <w:b/>
          <w:bCs/>
          <w:sz w:val="28"/>
          <w:szCs w:val="28"/>
        </w:rPr>
      </w:pPr>
      <w:r>
        <w:rPr>
          <w:b/>
          <w:bCs/>
          <w:sz w:val="28"/>
          <w:szCs w:val="28"/>
        </w:rPr>
        <w:t>ДОВЕРЕННОСТЬ № ____</w:t>
      </w:r>
    </w:p>
    <w:p>
      <w:pPr>
        <w:pStyle w:val="Normal"/>
        <w:jc w:val="center"/>
        <w:rPr>
          <w:b/>
          <w:b/>
          <w:bCs/>
          <w:sz w:val="28"/>
          <w:szCs w:val="28"/>
        </w:rPr>
      </w:pPr>
      <w:r>
        <w:rPr>
          <w:b/>
          <w:bCs/>
          <w:sz w:val="28"/>
          <w:szCs w:val="28"/>
        </w:rPr>
        <w:t>на осуществление действий от имени участника открытого конкурса</w:t>
      </w:r>
    </w:p>
    <w:p>
      <w:pPr>
        <w:pStyle w:val="Normal"/>
        <w:jc w:val="center"/>
        <w:rPr>
          <w:b/>
          <w:b/>
          <w:bCs/>
          <w:sz w:val="28"/>
          <w:szCs w:val="28"/>
        </w:rPr>
      </w:pPr>
      <w:r>
        <w:rPr>
          <w:b/>
          <w:bCs/>
          <w:sz w:val="28"/>
          <w:szCs w:val="28"/>
        </w:rPr>
      </w:r>
    </w:p>
    <w:tbl>
      <w:tblPr>
        <w:tblW w:w="98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854"/>
      </w:tblGrid>
      <w:tr>
        <w:trPr/>
        <w:tc>
          <w:tcPr>
            <w:tcW w:w="9854" w:type="dxa"/>
            <w:tcBorders>
              <w:bottom w:val="single" w:sz="4" w:space="0" w:color="000000"/>
            </w:tcBorders>
          </w:tcPr>
          <w:p>
            <w:pPr>
              <w:pStyle w:val="Normal"/>
              <w:widowControl w:val="false"/>
              <w:snapToGrid w:val="false"/>
              <w:rPr>
                <w:sz w:val="28"/>
                <w:szCs w:val="28"/>
              </w:rPr>
            </w:pPr>
            <w:r>
              <w:rPr>
                <w:sz w:val="28"/>
                <w:szCs w:val="28"/>
              </w:rPr>
            </w:r>
          </w:p>
        </w:tc>
      </w:tr>
      <w:tr>
        <w:trPr/>
        <w:tc>
          <w:tcPr>
            <w:tcW w:w="9854" w:type="dxa"/>
            <w:tcBorders>
              <w:top w:val="single" w:sz="4" w:space="0" w:color="000000"/>
            </w:tcBorders>
          </w:tcPr>
          <w:p>
            <w:pPr>
              <w:pStyle w:val="Normal"/>
              <w:widowControl w:val="false"/>
              <w:jc w:val="center"/>
              <w:rPr>
                <w:sz w:val="28"/>
                <w:szCs w:val="28"/>
                <w:vertAlign w:val="superscript"/>
              </w:rPr>
            </w:pPr>
            <w:r>
              <w:rPr>
                <w:sz w:val="28"/>
                <w:szCs w:val="28"/>
                <w:vertAlign w:val="superscript"/>
              </w:rPr>
              <w:t>(число, месяц и год выдачи доверенности)</w:t>
            </w:r>
          </w:p>
        </w:tc>
      </w:tr>
    </w:tbl>
    <w:p>
      <w:pPr>
        <w:pStyle w:val="Normal"/>
        <w:rPr>
          <w:sz w:val="28"/>
          <w:szCs w:val="28"/>
        </w:rPr>
      </w:pPr>
      <w:r>
        <w:rPr>
          <w:sz w:val="28"/>
          <w:szCs w:val="28"/>
        </w:rPr>
      </w:r>
    </w:p>
    <w:tbl>
      <w:tblPr>
        <w:tblW w:w="98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57"/>
        <w:gridCol w:w="570"/>
        <w:gridCol w:w="706"/>
        <w:gridCol w:w="3060"/>
        <w:gridCol w:w="486"/>
        <w:gridCol w:w="3826"/>
        <w:gridCol w:w="248"/>
      </w:tblGrid>
      <w:tr>
        <w:trPr>
          <w:trHeight w:val="124" w:hRule="atLeast"/>
        </w:trPr>
        <w:tc>
          <w:tcPr>
            <w:tcW w:w="1527" w:type="dxa"/>
            <w:gridSpan w:val="2"/>
            <w:tcBorders/>
          </w:tcPr>
          <w:p>
            <w:pPr>
              <w:pStyle w:val="Normal"/>
              <w:widowControl w:val="false"/>
              <w:rPr>
                <w:sz w:val="28"/>
                <w:szCs w:val="28"/>
              </w:rPr>
            </w:pPr>
            <w:r>
              <w:rPr>
                <w:sz w:val="28"/>
                <w:szCs w:val="28"/>
              </w:rPr>
              <w:t>Заявитель:</w:t>
            </w:r>
          </w:p>
        </w:tc>
        <w:tc>
          <w:tcPr>
            <w:tcW w:w="8326" w:type="dxa"/>
            <w:gridSpan w:val="5"/>
            <w:tcBorders>
              <w:bottom w:val="single" w:sz="4" w:space="0" w:color="000000"/>
            </w:tcBorders>
          </w:tcPr>
          <w:p>
            <w:pPr>
              <w:pStyle w:val="Normal"/>
              <w:widowControl w:val="false"/>
              <w:snapToGrid w:val="false"/>
              <w:rPr>
                <w:sz w:val="28"/>
                <w:szCs w:val="28"/>
              </w:rPr>
            </w:pPr>
            <w:r>
              <w:rPr>
                <w:sz w:val="28"/>
                <w:szCs w:val="28"/>
              </w:rPr>
            </w:r>
          </w:p>
        </w:tc>
      </w:tr>
      <w:tr>
        <w:trPr>
          <w:trHeight w:val="124" w:hRule="atLeast"/>
        </w:trPr>
        <w:tc>
          <w:tcPr>
            <w:tcW w:w="1527" w:type="dxa"/>
            <w:gridSpan w:val="2"/>
            <w:tcBorders/>
          </w:tcPr>
          <w:p>
            <w:pPr>
              <w:pStyle w:val="Normal"/>
              <w:widowControl w:val="false"/>
              <w:snapToGrid w:val="false"/>
              <w:rPr>
                <w:sz w:val="28"/>
                <w:szCs w:val="28"/>
              </w:rPr>
            </w:pPr>
            <w:r>
              <w:rPr>
                <w:sz w:val="28"/>
                <w:szCs w:val="28"/>
              </w:rPr>
            </w:r>
          </w:p>
        </w:tc>
        <w:tc>
          <w:tcPr>
            <w:tcW w:w="8326" w:type="dxa"/>
            <w:gridSpan w:val="5"/>
            <w:tcBorders>
              <w:top w:val="single" w:sz="4" w:space="0" w:color="000000"/>
            </w:tcBorders>
          </w:tcPr>
          <w:p>
            <w:pPr>
              <w:pStyle w:val="Normal"/>
              <w:widowControl w:val="false"/>
              <w:jc w:val="center"/>
              <w:rPr>
                <w:sz w:val="28"/>
                <w:szCs w:val="28"/>
                <w:vertAlign w:val="superscript"/>
              </w:rPr>
            </w:pPr>
            <w:r>
              <w:rPr>
                <w:sz w:val="28"/>
                <w:szCs w:val="28"/>
                <w:vertAlign w:val="superscript"/>
              </w:rPr>
              <w:t>(наименование заявителя)</w:t>
            </w:r>
          </w:p>
        </w:tc>
      </w:tr>
      <w:tr>
        <w:trPr>
          <w:trHeight w:val="124" w:hRule="atLeast"/>
        </w:trPr>
        <w:tc>
          <w:tcPr>
            <w:tcW w:w="1527" w:type="dxa"/>
            <w:gridSpan w:val="2"/>
            <w:tcBorders/>
          </w:tcPr>
          <w:p>
            <w:pPr>
              <w:pStyle w:val="Normal"/>
              <w:widowControl w:val="false"/>
              <w:rPr>
                <w:sz w:val="28"/>
                <w:szCs w:val="28"/>
              </w:rPr>
            </w:pPr>
            <w:r>
              <w:rPr>
                <w:sz w:val="28"/>
                <w:szCs w:val="28"/>
              </w:rPr>
              <w:t>доверяет</w:t>
            </w:r>
          </w:p>
        </w:tc>
        <w:tc>
          <w:tcPr>
            <w:tcW w:w="8078" w:type="dxa"/>
            <w:gridSpan w:val="4"/>
            <w:tcBorders>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c>
          <w:tcPr>
            <w:tcW w:w="248" w:type="dxa"/>
            <w:tcBorders/>
          </w:tcPr>
          <w:p>
            <w:pPr>
              <w:pStyle w:val="Normal"/>
              <w:widowControl w:val="false"/>
              <w:snapToGrid w:val="false"/>
              <w:jc w:val="center"/>
              <w:rPr>
                <w:sz w:val="28"/>
                <w:szCs w:val="28"/>
                <w:vertAlign w:val="superscript"/>
              </w:rPr>
            </w:pPr>
            <w:r>
              <w:rPr>
                <w:sz w:val="28"/>
                <w:szCs w:val="28"/>
                <w:vertAlign w:val="superscript"/>
              </w:rPr>
            </w:r>
          </w:p>
        </w:tc>
      </w:tr>
      <w:tr>
        <w:trPr>
          <w:trHeight w:val="124" w:hRule="atLeast"/>
        </w:trPr>
        <w:tc>
          <w:tcPr>
            <w:tcW w:w="1527" w:type="dxa"/>
            <w:gridSpan w:val="2"/>
            <w:tcBorders/>
          </w:tcPr>
          <w:p>
            <w:pPr>
              <w:pStyle w:val="Normal"/>
              <w:widowControl w:val="false"/>
              <w:snapToGrid w:val="false"/>
              <w:rPr>
                <w:sz w:val="28"/>
                <w:szCs w:val="28"/>
                <w:vertAlign w:val="superscript"/>
              </w:rPr>
            </w:pPr>
            <w:r>
              <w:rPr>
                <w:sz w:val="28"/>
                <w:szCs w:val="28"/>
                <w:vertAlign w:val="superscript"/>
              </w:rPr>
            </w:r>
          </w:p>
        </w:tc>
        <w:tc>
          <w:tcPr>
            <w:tcW w:w="8326" w:type="dxa"/>
            <w:gridSpan w:val="5"/>
            <w:tcBorders/>
          </w:tcPr>
          <w:p>
            <w:pPr>
              <w:pStyle w:val="Normal"/>
              <w:widowControl w:val="false"/>
              <w:jc w:val="center"/>
              <w:rPr>
                <w:sz w:val="28"/>
                <w:szCs w:val="28"/>
                <w:vertAlign w:val="superscript"/>
              </w:rPr>
            </w:pPr>
            <w:r>
              <w:rPr>
                <w:sz w:val="28"/>
                <w:szCs w:val="28"/>
                <w:vertAlign w:val="superscript"/>
              </w:rPr>
              <w:t>(фамилия, имя, отчество, должность)</w:t>
            </w:r>
          </w:p>
        </w:tc>
      </w:tr>
      <w:tr>
        <w:trPr>
          <w:trHeight w:val="124" w:hRule="atLeast"/>
        </w:trPr>
        <w:tc>
          <w:tcPr>
            <w:tcW w:w="2233" w:type="dxa"/>
            <w:gridSpan w:val="3"/>
            <w:tcBorders/>
          </w:tcPr>
          <w:p>
            <w:pPr>
              <w:pStyle w:val="Normal"/>
              <w:widowControl w:val="false"/>
              <w:rPr>
                <w:sz w:val="28"/>
                <w:szCs w:val="28"/>
              </w:rPr>
            </w:pPr>
            <w:r>
              <w:rPr>
                <w:sz w:val="28"/>
                <w:szCs w:val="28"/>
              </w:rPr>
              <w:t>паспорт серии</w:t>
            </w:r>
          </w:p>
        </w:tc>
        <w:tc>
          <w:tcPr>
            <w:tcW w:w="3060" w:type="dxa"/>
            <w:tcBorders>
              <w:bottom w:val="single" w:sz="4" w:space="0" w:color="000000"/>
            </w:tcBorders>
          </w:tcPr>
          <w:p>
            <w:pPr>
              <w:pStyle w:val="Normal"/>
              <w:widowControl w:val="false"/>
              <w:snapToGrid w:val="false"/>
              <w:jc w:val="center"/>
              <w:rPr>
                <w:sz w:val="28"/>
                <w:szCs w:val="28"/>
              </w:rPr>
            </w:pPr>
            <w:r>
              <w:rPr>
                <w:sz w:val="28"/>
                <w:szCs w:val="28"/>
              </w:rPr>
            </w:r>
          </w:p>
        </w:tc>
        <w:tc>
          <w:tcPr>
            <w:tcW w:w="486" w:type="dxa"/>
            <w:tcBorders/>
          </w:tcPr>
          <w:p>
            <w:pPr>
              <w:pStyle w:val="Normal"/>
              <w:widowControl w:val="false"/>
              <w:rPr>
                <w:sz w:val="28"/>
                <w:szCs w:val="28"/>
              </w:rPr>
            </w:pPr>
            <w:r>
              <w:rPr>
                <w:sz w:val="28"/>
                <w:szCs w:val="28"/>
              </w:rPr>
              <w:t>№</w:t>
            </w:r>
          </w:p>
        </w:tc>
        <w:tc>
          <w:tcPr>
            <w:tcW w:w="4074" w:type="dxa"/>
            <w:gridSpan w:val="2"/>
            <w:tcBorders>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r>
      <w:tr>
        <w:trPr>
          <w:trHeight w:val="124" w:hRule="atLeast"/>
        </w:trPr>
        <w:tc>
          <w:tcPr>
            <w:tcW w:w="957" w:type="dxa"/>
            <w:tcBorders/>
          </w:tcPr>
          <w:p>
            <w:pPr>
              <w:pStyle w:val="Normal"/>
              <w:widowControl w:val="false"/>
              <w:rPr>
                <w:sz w:val="28"/>
                <w:szCs w:val="28"/>
              </w:rPr>
            </w:pPr>
            <w:r>
              <w:rPr>
                <w:sz w:val="28"/>
                <w:szCs w:val="28"/>
              </w:rPr>
              <w:t>выдан</w:t>
            </w:r>
          </w:p>
        </w:tc>
        <w:tc>
          <w:tcPr>
            <w:tcW w:w="8896" w:type="dxa"/>
            <w:gridSpan w:val="6"/>
            <w:tcBorders>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r>
      <w:tr>
        <w:trPr>
          <w:trHeight w:val="124" w:hRule="atLeast"/>
        </w:trPr>
        <w:tc>
          <w:tcPr>
            <w:tcW w:w="9853" w:type="dxa"/>
            <w:gridSpan w:val="7"/>
            <w:tcBorders/>
          </w:tcPr>
          <w:p>
            <w:pPr>
              <w:pStyle w:val="Normal"/>
              <w:widowControl w:val="false"/>
              <w:jc w:val="center"/>
              <w:rPr>
                <w:sz w:val="28"/>
                <w:szCs w:val="28"/>
                <w:vertAlign w:val="superscript"/>
              </w:rPr>
            </w:pPr>
            <w:r>
              <w:rPr>
                <w:sz w:val="28"/>
                <w:szCs w:val="28"/>
                <w:vertAlign w:val="superscript"/>
              </w:rPr>
              <w:t>(кем и когда выдан)</w:t>
            </w:r>
          </w:p>
        </w:tc>
      </w:tr>
      <w:tr>
        <w:trPr>
          <w:trHeight w:val="124" w:hRule="atLeast"/>
        </w:trPr>
        <w:tc>
          <w:tcPr>
            <w:tcW w:w="9853" w:type="dxa"/>
            <w:gridSpan w:val="7"/>
            <w:tcBorders>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r>
      <w:tr>
        <w:trPr>
          <w:trHeight w:val="124" w:hRule="atLeast"/>
        </w:trPr>
        <w:tc>
          <w:tcPr>
            <w:tcW w:w="9853" w:type="dxa"/>
            <w:gridSpan w:val="7"/>
            <w:tcBorders>
              <w:top w:val="single" w:sz="4" w:space="0" w:color="000000"/>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r>
      <w:tr>
        <w:trPr>
          <w:trHeight w:val="124" w:hRule="atLeast"/>
        </w:trPr>
        <w:tc>
          <w:tcPr>
            <w:tcW w:w="9853" w:type="dxa"/>
            <w:gridSpan w:val="7"/>
            <w:tcBorders>
              <w:top w:val="single" w:sz="4" w:space="0" w:color="000000"/>
              <w:bottom w:val="single" w:sz="4" w:space="0" w:color="000000"/>
            </w:tcBorders>
          </w:tcPr>
          <w:p>
            <w:pPr>
              <w:pStyle w:val="Normal"/>
              <w:widowControl w:val="false"/>
              <w:snapToGrid w:val="false"/>
              <w:jc w:val="center"/>
              <w:rPr>
                <w:sz w:val="28"/>
                <w:szCs w:val="28"/>
                <w:vertAlign w:val="superscript"/>
              </w:rPr>
            </w:pPr>
            <w:r>
              <w:rPr>
                <w:sz w:val="28"/>
                <w:szCs w:val="28"/>
                <w:vertAlign w:val="superscript"/>
              </w:rPr>
            </w:r>
          </w:p>
        </w:tc>
      </w:tr>
    </w:tbl>
    <w:p>
      <w:pPr>
        <w:pStyle w:val="Normal"/>
        <w:rPr>
          <w:sz w:val="28"/>
          <w:szCs w:val="28"/>
        </w:rPr>
      </w:pPr>
      <w:r>
        <w:rPr>
          <w:sz w:val="28"/>
          <w:szCs w:val="28"/>
        </w:rPr>
      </w:r>
    </w:p>
    <w:tbl>
      <w:tblPr>
        <w:tblW w:w="98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085"/>
        <w:gridCol w:w="6768"/>
      </w:tblGrid>
      <w:tr>
        <w:trPr/>
        <w:tc>
          <w:tcPr>
            <w:tcW w:w="3085" w:type="dxa"/>
            <w:tcBorders/>
          </w:tcPr>
          <w:p>
            <w:pPr>
              <w:pStyle w:val="Normal"/>
              <w:widowControl w:val="false"/>
              <w:ind w:right="-39" w:hanging="0"/>
              <w:rPr>
                <w:sz w:val="28"/>
                <w:szCs w:val="28"/>
              </w:rPr>
            </w:pPr>
            <w:r>
              <w:rPr>
                <w:sz w:val="28"/>
                <w:szCs w:val="28"/>
              </w:rPr>
              <w:t>представлять интересы</w:t>
            </w:r>
          </w:p>
        </w:tc>
        <w:tc>
          <w:tcPr>
            <w:tcW w:w="6768" w:type="dxa"/>
            <w:tcBorders>
              <w:bottom w:val="single" w:sz="4" w:space="0" w:color="000000"/>
            </w:tcBorders>
          </w:tcPr>
          <w:p>
            <w:pPr>
              <w:pStyle w:val="Normal"/>
              <w:widowControl w:val="false"/>
              <w:snapToGrid w:val="false"/>
              <w:ind w:right="-39" w:hanging="0"/>
              <w:rPr>
                <w:sz w:val="28"/>
                <w:szCs w:val="28"/>
              </w:rPr>
            </w:pPr>
            <w:r>
              <w:rPr>
                <w:sz w:val="28"/>
                <w:szCs w:val="28"/>
              </w:rPr>
            </w:r>
          </w:p>
        </w:tc>
      </w:tr>
      <w:tr>
        <w:trPr/>
        <w:tc>
          <w:tcPr>
            <w:tcW w:w="3085" w:type="dxa"/>
            <w:tcBorders/>
          </w:tcPr>
          <w:p>
            <w:pPr>
              <w:pStyle w:val="Normal"/>
              <w:widowControl w:val="false"/>
              <w:snapToGrid w:val="false"/>
              <w:ind w:right="-39" w:hanging="0"/>
              <w:rPr>
                <w:sz w:val="28"/>
                <w:szCs w:val="28"/>
              </w:rPr>
            </w:pPr>
            <w:r>
              <w:rPr>
                <w:sz w:val="28"/>
                <w:szCs w:val="28"/>
              </w:rPr>
            </w:r>
          </w:p>
        </w:tc>
        <w:tc>
          <w:tcPr>
            <w:tcW w:w="6768" w:type="dxa"/>
            <w:tcBorders>
              <w:top w:val="single" w:sz="4" w:space="0" w:color="000000"/>
            </w:tcBorders>
          </w:tcPr>
          <w:p>
            <w:pPr>
              <w:pStyle w:val="Normal"/>
              <w:widowControl w:val="false"/>
              <w:ind w:right="-39" w:hanging="0"/>
              <w:jc w:val="center"/>
              <w:rPr>
                <w:sz w:val="28"/>
                <w:szCs w:val="28"/>
                <w:vertAlign w:val="superscript"/>
              </w:rPr>
            </w:pPr>
            <w:r>
              <w:rPr>
                <w:sz w:val="28"/>
                <w:szCs w:val="28"/>
                <w:vertAlign w:val="superscript"/>
              </w:rPr>
              <w:t>(наименование заявителя)</w:t>
            </w:r>
          </w:p>
        </w:tc>
      </w:tr>
    </w:tbl>
    <w:p>
      <w:pPr>
        <w:pStyle w:val="Normal"/>
        <w:jc w:val="both"/>
        <w:rPr>
          <w:sz w:val="28"/>
          <w:szCs w:val="28"/>
        </w:rPr>
      </w:pPr>
      <w:r>
        <w:rPr>
          <w:sz w:val="28"/>
          <w:szCs w:val="28"/>
        </w:rPr>
        <w:t xml:space="preserve">на открытом конкурсе </w:t>
      </w:r>
      <w:r>
        <w:rPr>
          <w:kern w:val="0"/>
          <w:sz w:val="28"/>
          <w:szCs w:val="28"/>
          <w:lang w:eastAsia="ru-RU"/>
        </w:rPr>
        <w:t xml:space="preserve">на право </w:t>
      </w:r>
      <w:r>
        <w:rPr>
          <w:sz w:val="28"/>
          <w:szCs w:val="28"/>
        </w:rPr>
        <w:t>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Димитровград» Ульяновской области по нерегулируемым тарифам</w:t>
      </w:r>
      <w:r>
        <w:rPr>
          <w:i/>
          <w:iCs/>
          <w:sz w:val="28"/>
          <w:szCs w:val="28"/>
        </w:rPr>
        <w:t>.</w:t>
      </w:r>
    </w:p>
    <w:p>
      <w:pPr>
        <w:pStyle w:val="Normal"/>
        <w:ind w:firstLine="720"/>
        <w:jc w:val="both"/>
        <w:rPr>
          <w:sz w:val="28"/>
          <w:szCs w:val="28"/>
        </w:rPr>
      </w:pPr>
      <w:r>
        <w:rPr>
          <w:sz w:val="28"/>
          <w:szCs w:val="28"/>
        </w:rPr>
        <w:t xml:space="preserve">В целях выполнения данного поручения он имеет </w:t>
      </w:r>
      <w:r>
        <w:rPr>
          <w:bCs/>
          <w:sz w:val="28"/>
          <w:szCs w:val="28"/>
        </w:rPr>
        <w:t>право совершать юридически значимые действия от имени представляемого заявителя (доверителя): на подачу заявки на участие в открытом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pPr>
        <w:pStyle w:val="Normal"/>
        <w:ind w:left="-284" w:firstLine="720"/>
        <w:jc w:val="both"/>
        <w:rPr>
          <w:sz w:val="28"/>
          <w:szCs w:val="28"/>
        </w:rPr>
      </w:pPr>
      <w:r>
        <w:rPr>
          <w:sz w:val="28"/>
          <w:szCs w:val="28"/>
        </w:rPr>
      </w:r>
    </w:p>
    <w:p>
      <w:pPr>
        <w:pStyle w:val="Normal"/>
        <w:spacing w:before="0" w:after="120"/>
        <w:jc w:val="both"/>
        <w:rPr>
          <w:sz w:val="28"/>
          <w:szCs w:val="28"/>
        </w:rPr>
      </w:pPr>
      <w:r>
        <w:rPr>
          <w:sz w:val="28"/>
          <w:szCs w:val="28"/>
        </w:rPr>
        <w:t>Подпись    _________________                   ____________________ удостоверяю.</w:t>
      </w:r>
    </w:p>
    <w:p>
      <w:pPr>
        <w:pStyle w:val="Normal"/>
        <w:spacing w:before="0" w:after="120"/>
        <w:rPr>
          <w:sz w:val="28"/>
          <w:szCs w:val="28"/>
          <w:vertAlign w:val="superscript"/>
        </w:rPr>
      </w:pPr>
      <w:r>
        <w:rPr>
          <w:rFonts w:eastAsia="PT Astra Serif"/>
          <w:sz w:val="28"/>
          <w:szCs w:val="28"/>
          <w:vertAlign w:val="superscript"/>
        </w:rPr>
        <w:t xml:space="preserve">                                 </w:t>
      </w:r>
      <w:r>
        <w:rPr>
          <w:sz w:val="28"/>
          <w:szCs w:val="28"/>
          <w:vertAlign w:val="superscript"/>
        </w:rPr>
        <w:t>(Ф.И.О. удостоверяемого)                                            (подпись удостоверяющего)</w:t>
      </w:r>
    </w:p>
    <w:p>
      <w:pPr>
        <w:pStyle w:val="Normal"/>
        <w:spacing w:before="0" w:after="120"/>
        <w:rPr>
          <w:sz w:val="28"/>
          <w:szCs w:val="28"/>
        </w:rPr>
      </w:pPr>
      <w:r>
        <w:rPr>
          <w:sz w:val="28"/>
          <w:szCs w:val="28"/>
        </w:rPr>
        <w:t>Доверенность действительна  по  «____»  ____________________ _____ г.</w:t>
      </w:r>
    </w:p>
    <w:p>
      <w:pPr>
        <w:pStyle w:val="Normal"/>
        <w:spacing w:before="0" w:after="120"/>
        <w:rPr>
          <w:sz w:val="28"/>
          <w:szCs w:val="28"/>
        </w:rPr>
      </w:pPr>
      <w:r>
        <w:rPr>
          <w:sz w:val="28"/>
          <w:szCs w:val="28"/>
        </w:rPr>
      </w:r>
    </w:p>
    <w:p>
      <w:pPr>
        <w:pStyle w:val="Normal"/>
        <w:spacing w:before="0" w:after="120"/>
        <w:rPr>
          <w:sz w:val="28"/>
          <w:szCs w:val="28"/>
        </w:rPr>
      </w:pPr>
      <w:r>
        <w:rPr>
          <w:sz w:val="28"/>
          <w:szCs w:val="28"/>
        </w:rPr>
        <w:t>______________________   _____________________      ( ___________________ )</w:t>
      </w:r>
    </w:p>
    <w:p>
      <w:pPr>
        <w:pStyle w:val="Normal"/>
        <w:rPr>
          <w:sz w:val="28"/>
          <w:szCs w:val="28"/>
          <w:vertAlign w:val="superscript"/>
        </w:rPr>
      </w:pPr>
      <w:r>
        <w:rPr>
          <w:rFonts w:eastAsia="PT Astra Serif"/>
          <w:sz w:val="28"/>
          <w:szCs w:val="28"/>
          <w:vertAlign w:val="superscript"/>
        </w:rPr>
        <w:t xml:space="preserve">            </w:t>
      </w:r>
      <w:r>
        <w:rPr>
          <w:sz w:val="28"/>
          <w:szCs w:val="28"/>
          <w:vertAlign w:val="superscript"/>
        </w:rPr>
        <w:t>(должность)                                                           (Ф.И.О. заявителя)                                     (расшифровка подписи)</w:t>
      </w:r>
    </w:p>
    <w:p>
      <w:pPr>
        <w:pStyle w:val="Normal"/>
        <w:suppressAutoHyphens w:val="false"/>
        <w:jc w:val="both"/>
        <w:rPr>
          <w:sz w:val="28"/>
          <w:szCs w:val="28"/>
        </w:rPr>
      </w:pPr>
      <w:r>
        <w:rPr>
          <w:sz w:val="28"/>
          <w:szCs w:val="28"/>
        </w:rPr>
        <w:t>М.П.</w:t>
      </w:r>
    </w:p>
    <w:p>
      <w:pPr>
        <w:pStyle w:val="Normal"/>
        <w:suppressAutoHyphens w:val="false"/>
        <w:jc w:val="both"/>
        <w:rPr>
          <w:kern w:val="0"/>
          <w:sz w:val="28"/>
          <w:szCs w:val="28"/>
          <w:lang w:eastAsia="ru-RU"/>
        </w:rPr>
      </w:pPr>
      <w:r>
        <w:rPr/>
      </w:r>
    </w:p>
    <w:sectPr>
      <w:headerReference w:type="default" r:id="rId22"/>
      <w:footerReference w:type="default" r:id="rId23"/>
      <w:type w:val="nextPage"/>
      <w:pgSz w:w="11906" w:h="16894"/>
      <w:pgMar w:left="1588" w:right="737" w:header="720" w:top="1134" w:footer="425" w:bottom="1134" w:gutter="0"/>
      <w:pgNumType w:fmt="decimal"/>
      <w:formProt w:val="false"/>
      <w:textDirection w:val="lrTb"/>
      <w:docGrid w:type="default" w:linePitch="24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sz w:val="28"/>
        <w:szCs w:val="28"/>
      </w:rPr>
    </w:pPr>
    <w:r>
      <w:rPr>
        <w:sz w:val="28"/>
        <w:szCs w:val="28"/>
      </w:rPr>
      <w:t>г. Димитровград</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16"/>
        <w:szCs w:val="16"/>
      </w:rPr>
    </w:pPr>
    <w:r>
      <w:rPr>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16"/>
        <w:szCs w:val="16"/>
      </w:rPr>
    </w:pPr>
    <w:r>
      <w:rPr>
        <w:sz w:val="16"/>
        <w:szCs w:val="16"/>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ru-RU" w:eastAsia="zh-CN"/>
    </w:rPr>
  </w:style>
  <w:style w:type="paragraph" w:styleId="1">
    <w:name w:val="Heading 1"/>
    <w:basedOn w:val="Normal"/>
    <w:next w:val="Style22"/>
    <w:qFormat/>
    <w:pPr>
      <w:spacing w:before="108" w:after="108"/>
      <w:jc w:val="center"/>
      <w:outlineLvl w:val="0"/>
    </w:pPr>
    <w:rPr>
      <w:rFonts w:ascii="Arial" w:hAnsi="Arial" w:cs="Arial"/>
      <w:b/>
      <w:bCs/>
      <w:color w:val="000080"/>
      <w:sz w:val="24"/>
      <w:szCs w:val="24"/>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jc w:val="center"/>
      <w:outlineLvl w:val="2"/>
    </w:pPr>
    <w:rPr>
      <w:b/>
      <w:sz w:val="28"/>
    </w:rPr>
  </w:style>
  <w:style w:type="paragraph" w:styleId="4">
    <w:name w:val="Heading 4"/>
    <w:basedOn w:val="Normal"/>
    <w:next w:val="Style22"/>
    <w:qFormat/>
    <w:pPr>
      <w:keepNext w:val="true"/>
      <w:numPr>
        <w:ilvl w:val="3"/>
        <w:numId w:val="1"/>
      </w:numPr>
      <w:spacing w:before="200" w:after="0"/>
      <w:outlineLvl w:val="3"/>
    </w:pPr>
    <w:rPr>
      <w:rFonts w:ascii="Cambria" w:hAnsi="Cambria" w:cs=";Times New Roman"/>
      <w:b/>
      <w:bCs/>
      <w:i/>
      <w:iCs/>
      <w:color w:val="4F81BD"/>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color w:val="00000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color w:val="000000"/>
      <w:kern w:val="0"/>
      <w:sz w:val="22"/>
      <w:szCs w:val="22"/>
      <w:lang w:eastAsia="ru-RU"/>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sz w:val="20"/>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sz w:val="20"/>
    </w:rPr>
  </w:style>
  <w:style w:type="character" w:styleId="WW8Num6z0" w:customStyle="1">
    <w:name w:val="WW8Num6z0"/>
    <w:qFormat/>
    <w:rPr>
      <w:rFonts w:ascii="Symbol" w:hAnsi="Symbol" w:cs="Symbol"/>
      <w:sz w:val="20"/>
    </w:rPr>
  </w:style>
  <w:style w:type="character" w:styleId="WW8Num6z1" w:customStyle="1">
    <w:name w:val="WW8Num6z1"/>
    <w:qFormat/>
    <w:rPr>
      <w:rFonts w:ascii="Courier New" w:hAnsi="Courier New" w:cs="Courier New"/>
      <w:sz w:val="20"/>
    </w:rPr>
  </w:style>
  <w:style w:type="character" w:styleId="WW8Num6z2" w:customStyle="1">
    <w:name w:val="WW8Num6z2"/>
    <w:qFormat/>
    <w:rPr>
      <w:rFonts w:ascii="Wingdings" w:hAnsi="Wingdings" w:cs="Wingdings"/>
      <w:sz w:val="20"/>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color w:val="C00000"/>
      <w:sz w:val="20"/>
      <w:szCs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rFonts w:ascii="Symbol" w:hAnsi="Symbol" w:cs="Symbol"/>
      <w:sz w:val="20"/>
    </w:rPr>
  </w:style>
  <w:style w:type="character" w:styleId="WW8Num11z1" w:customStyle="1">
    <w:name w:val="WW8Num11z1"/>
    <w:qFormat/>
    <w:rPr>
      <w:rFonts w:ascii="Courier New" w:hAnsi="Courier New" w:cs="Courier New"/>
      <w:sz w:val="20"/>
    </w:rPr>
  </w:style>
  <w:style w:type="character" w:styleId="WW8Num11z2" w:customStyle="1">
    <w:name w:val="WW8Num11z2"/>
    <w:qFormat/>
    <w:rPr>
      <w:rFonts w:ascii="Wingdings" w:hAnsi="Wingdings" w:cs="Wingdings"/>
      <w:sz w:val="20"/>
    </w:rPr>
  </w:style>
  <w:style w:type="character" w:styleId="WW8Num12z0" w:customStyle="1">
    <w:name w:val="WW8Num12z0"/>
    <w:qFormat/>
    <w:rPr>
      <w:rFonts w:ascii="Symbol" w:hAnsi="Symbol" w:cs="Symbol"/>
      <w:sz w:val="20"/>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sz w:val="20"/>
    </w:rPr>
  </w:style>
  <w:style w:type="character" w:styleId="WW8Num17z1" w:customStyle="1">
    <w:name w:val="WW8Num17z1"/>
    <w:qFormat/>
    <w:rPr>
      <w:rFonts w:ascii="Courier New" w:hAnsi="Courier New" w:cs="Courier New"/>
      <w:sz w:val="20"/>
    </w:rPr>
  </w:style>
  <w:style w:type="character" w:styleId="WW8Num17z2" w:customStyle="1">
    <w:name w:val="WW8Num17z2"/>
    <w:qFormat/>
    <w:rPr>
      <w:rFonts w:ascii="Wingdings" w:hAnsi="Wingdings" w:cs="Wingdings"/>
      <w:sz w:val="20"/>
    </w:rPr>
  </w:style>
  <w:style w:type="character" w:styleId="WW8Num18z0" w:customStyle="1">
    <w:name w:val="WW8Num18z0"/>
    <w:qFormat/>
    <w:rPr>
      <w:rFonts w:ascii="Symbol" w:hAnsi="Symbol" w:cs="Symbol"/>
      <w:sz w:val="20"/>
    </w:rPr>
  </w:style>
  <w:style w:type="character" w:styleId="WW8Num18z1" w:customStyle="1">
    <w:name w:val="WW8Num18z1"/>
    <w:qFormat/>
    <w:rPr>
      <w:rFonts w:ascii="Courier New" w:hAnsi="Courier New" w:cs="Courier New"/>
      <w:sz w:val="20"/>
    </w:rPr>
  </w:style>
  <w:style w:type="character" w:styleId="WW8Num18z2" w:customStyle="1">
    <w:name w:val="WW8Num18z2"/>
    <w:qFormat/>
    <w:rPr>
      <w:rFonts w:ascii="Wingdings" w:hAnsi="Wingdings" w:cs="Wingdings"/>
      <w:sz w:val="20"/>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sz w:val="20"/>
    </w:rPr>
  </w:style>
  <w:style w:type="character" w:styleId="WW8Num20z1" w:customStyle="1">
    <w:name w:val="WW8Num20z1"/>
    <w:qFormat/>
    <w:rPr>
      <w:rFonts w:ascii="Courier New" w:hAnsi="Courier New" w:cs="Courier New"/>
      <w:sz w:val="20"/>
    </w:rPr>
  </w:style>
  <w:style w:type="character" w:styleId="WW8Num20z2" w:customStyle="1">
    <w:name w:val="WW8Num20z2"/>
    <w:qFormat/>
    <w:rPr>
      <w:rFonts w:ascii="Wingdings" w:hAnsi="Wingdings" w:cs="Wingdings"/>
      <w:sz w:val="20"/>
    </w:rPr>
  </w:style>
  <w:style w:type="character" w:styleId="WW8Num21z0" w:customStyle="1">
    <w:name w:val="WW8Num21z0"/>
    <w:qFormat/>
    <w:rPr>
      <w:rFonts w:ascii="Symbol" w:hAnsi="Symbol" w:cs="Symbol"/>
      <w:sz w:val="20"/>
    </w:rPr>
  </w:style>
  <w:style w:type="character" w:styleId="WW8Num21z1" w:customStyle="1">
    <w:name w:val="WW8Num21z1"/>
    <w:qFormat/>
    <w:rPr>
      <w:rFonts w:ascii="Courier New" w:hAnsi="Courier New" w:cs="Courier New"/>
      <w:sz w:val="20"/>
    </w:rPr>
  </w:style>
  <w:style w:type="character" w:styleId="WW8Num21z2" w:customStyle="1">
    <w:name w:val="WW8Num21z2"/>
    <w:qFormat/>
    <w:rPr>
      <w:rFonts w:ascii="Wingdings" w:hAnsi="Wingdings" w:cs="Wingdings"/>
      <w:sz w:val="20"/>
    </w:rPr>
  </w:style>
  <w:style w:type="character" w:styleId="WW8Num22z0" w:customStyle="1">
    <w:name w:val="WW8Num22z0"/>
    <w:qFormat/>
    <w:rPr>
      <w:rFonts w:ascii="Symbol" w:hAnsi="Symbol" w:cs="Symbol"/>
      <w:sz w:val="20"/>
    </w:rPr>
  </w:style>
  <w:style w:type="character" w:styleId="WW8Num22z1" w:customStyle="1">
    <w:name w:val="WW8Num22z1"/>
    <w:qFormat/>
    <w:rPr>
      <w:rFonts w:ascii="Courier New" w:hAnsi="Courier New" w:cs="Courier New"/>
      <w:sz w:val="20"/>
    </w:rPr>
  </w:style>
  <w:style w:type="character" w:styleId="WW8Num22z2" w:customStyle="1">
    <w:name w:val="WW8Num22z2"/>
    <w:qFormat/>
    <w:rPr>
      <w:rFonts w:ascii="Wingdings" w:hAnsi="Wingdings" w:cs="Wingdings"/>
      <w:sz w:val="20"/>
    </w:rPr>
  </w:style>
  <w:style w:type="character" w:styleId="WW8Num23z0" w:customStyle="1">
    <w:name w:val="WW8Num23z0"/>
    <w:qFormat/>
    <w:rPr>
      <w:rFonts w:ascii="Symbol" w:hAnsi="Symbol" w:cs="Symbol"/>
      <w:color w:val="C00000"/>
      <w:sz w:val="20"/>
      <w:szCs w:val="20"/>
    </w:rPr>
  </w:style>
  <w:style w:type="character" w:styleId="WW8Num23z1" w:customStyle="1">
    <w:name w:val="WW8Num23z1"/>
    <w:qFormat/>
    <w:rPr>
      <w:rFonts w:ascii="Courier New" w:hAnsi="Courier New" w:cs="Courier New"/>
      <w:sz w:val="20"/>
    </w:rPr>
  </w:style>
  <w:style w:type="character" w:styleId="WW8Num23z2" w:customStyle="1">
    <w:name w:val="WW8Num23z2"/>
    <w:qFormat/>
    <w:rPr>
      <w:rFonts w:ascii="Wingdings" w:hAnsi="Wingdings" w:cs="Wingdings"/>
      <w:sz w:val="20"/>
    </w:rPr>
  </w:style>
  <w:style w:type="character" w:styleId="21" w:customStyle="1">
    <w:name w:val="Основной шрифт абзаца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Pagenumber">
    <w:name w:val="page number"/>
    <w:basedOn w:val="21"/>
    <w:qFormat/>
    <w:rPr/>
  </w:style>
  <w:style w:type="character" w:styleId="Style10" w:customStyle="1">
    <w:name w:val="Активная гипертекстовая ссылка"/>
    <w:basedOn w:val="DefaultParagraphFont"/>
    <w:qFormat/>
    <w:rPr/>
  </w:style>
  <w:style w:type="character" w:styleId="Style11" w:customStyle="1">
    <w:name w:val="Гипертекстовая ссылка"/>
    <w:basedOn w:val="DefaultParagraphFont"/>
    <w:qFormat/>
    <w:rPr/>
  </w:style>
  <w:style w:type="character" w:styleId="Style12" w:customStyle="1">
    <w:name w:val="Цветовое выделение"/>
    <w:qFormat/>
    <w:rPr/>
  </w:style>
  <w:style w:type="character" w:styleId="11" w:customStyle="1">
    <w:name w:val="Заголовок 1 Знак"/>
    <w:basedOn w:val="DefaultParagraphFont"/>
    <w:qFormat/>
    <w:rPr/>
  </w:style>
  <w:style w:type="character" w:styleId="Style13" w:customStyle="1">
    <w:name w:val="Заголовок своего сообщения"/>
    <w:basedOn w:val="Style12"/>
    <w:qFormat/>
    <w:rPr/>
  </w:style>
  <w:style w:type="character" w:styleId="Style14" w:customStyle="1">
    <w:name w:val="Нижний колонтитул Знак"/>
    <w:basedOn w:val="DefaultParagraphFont"/>
    <w:qFormat/>
    <w:rPr/>
  </w:style>
  <w:style w:type="character" w:styleId="Style15" w:customStyle="1">
    <w:name w:val="Цветовое выделение для Нормальный"/>
    <w:basedOn w:val="DefaultParagraphFont"/>
    <w:qFormat/>
    <w:rPr/>
  </w:style>
  <w:style w:type="character" w:styleId="41" w:customStyle="1">
    <w:name w:val="Заголовок 4 Знак"/>
    <w:basedOn w:val="DefaultParagraphFont"/>
    <w:qFormat/>
    <w:rPr/>
  </w:style>
  <w:style w:type="character" w:styleId="22" w:customStyle="1">
    <w:name w:val="Основной текст (2)_"/>
    <w:basedOn w:val="DefaultParagraphFont"/>
    <w:qFormat/>
    <w:rPr/>
  </w:style>
  <w:style w:type="character" w:styleId="Style16" w:customStyle="1">
    <w:name w:val="Верхний колонтитул Знак"/>
    <w:basedOn w:val="DefaultParagraphFont"/>
    <w:qFormat/>
    <w:rPr/>
  </w:style>
  <w:style w:type="character" w:styleId="Style17" w:customStyle="1">
    <w:name w:val="Интернет-ссылка"/>
    <w:basedOn w:val="DefaultParagraphFont"/>
    <w:uiPriority w:val="99"/>
    <w:unhideWhenUsed/>
    <w:rsid w:val="00683438"/>
    <w:rPr>
      <w:color w:val="0000FF" w:themeColor="hyperlink"/>
      <w:u w:val="single"/>
    </w:rPr>
  </w:style>
  <w:style w:type="character" w:styleId="12" w:customStyle="1">
    <w:name w:val="Основной шрифт абзаца1"/>
    <w:qFormat/>
    <w:rPr/>
  </w:style>
  <w:style w:type="character" w:styleId="Style18" w:customStyle="1">
    <w:name w:val="Выделение жирным"/>
    <w:qFormat/>
    <w:rPr>
      <w:b/>
      <w:bCs/>
    </w:rPr>
  </w:style>
  <w:style w:type="character" w:styleId="Style19" w:customStyle="1">
    <w:name w:val="Знак Знак"/>
    <w:qFormat/>
    <w:rPr>
      <w:rFonts w:ascii="Tahoma" w:hAnsi="Tahoma" w:cs="Tahoma"/>
      <w:kern w:val="2"/>
      <w:sz w:val="16"/>
      <w:szCs w:val="16"/>
    </w:rPr>
  </w:style>
  <w:style w:type="character" w:styleId="Style20">
    <w:name w:val="Выделение"/>
    <w:qFormat/>
    <w:rPr>
      <w:i/>
      <w:iCs/>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before="0" w:after="120"/>
    </w:pPr>
    <w:rPr/>
  </w:style>
  <w:style w:type="paragraph" w:styleId="Style23">
    <w:name w:val="List"/>
    <w:basedOn w:val="Style22"/>
    <w:pPr/>
    <w:rPr>
      <w:rFonts w:ascii="Arial" w:hAnsi="Arial" w:cs="Mang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3" w:customStyle="1">
    <w:name w:val="Заголовок1"/>
    <w:basedOn w:val="Normal"/>
    <w:next w:val="Style22"/>
    <w:qFormat/>
    <w:pPr>
      <w:keepNext w:val="true"/>
      <w:spacing w:before="240" w:after="120"/>
    </w:pPr>
    <w:rPr>
      <w:rFonts w:ascii="Arial" w:hAnsi="Arial" w:eastAsia="Lucida Sans Unicode" w:cs="Mangal"/>
      <w:sz w:val="28"/>
      <w:szCs w:val="28"/>
    </w:rPr>
  </w:style>
  <w:style w:type="paragraph" w:styleId="23" w:customStyle="1">
    <w:name w:val="Указатель2"/>
    <w:basedOn w:val="Normal"/>
    <w:qFormat/>
    <w:pPr>
      <w:suppressLineNumbers/>
    </w:pPr>
    <w:rPr>
      <w:rFonts w:cs="Arial"/>
    </w:rPr>
  </w:style>
  <w:style w:type="paragraph" w:styleId="14" w:customStyle="1">
    <w:name w:val="Название1"/>
    <w:basedOn w:val="Normal"/>
    <w:qFormat/>
    <w:pPr>
      <w:suppressLineNumbers/>
      <w:spacing w:before="120" w:after="120"/>
    </w:pPr>
    <w:rPr>
      <w:rFonts w:ascii="Arial" w:hAnsi="Arial" w:cs="Mangal"/>
      <w:i/>
      <w:iCs/>
      <w:szCs w:val="24"/>
    </w:rPr>
  </w:style>
  <w:style w:type="paragraph" w:styleId="15" w:customStyle="1">
    <w:name w:val="Указатель1"/>
    <w:basedOn w:val="Normal"/>
    <w:qFormat/>
    <w:pPr>
      <w:suppressLineNumbers/>
    </w:pPr>
    <w:rPr>
      <w:rFonts w:ascii="Arial" w:hAnsi="Arial" w:cs="Mangal"/>
    </w:rPr>
  </w:style>
  <w:style w:type="paragraph" w:styleId="Style26"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7">
    <w:name w:val="Header"/>
    <w:basedOn w:val="Normal"/>
    <w:pPr>
      <w:suppressLineNumbers/>
      <w:tabs>
        <w:tab w:val="clear" w:pos="709"/>
        <w:tab w:val="center" w:pos="4153" w:leader="none"/>
        <w:tab w:val="right" w:pos="8306" w:leader="none"/>
      </w:tabs>
    </w:pPr>
    <w:rPr/>
  </w:style>
  <w:style w:type="paragraph" w:styleId="ConsPlusNormal" w:customStyle="1">
    <w:name w:val="ConsPlusNormal"/>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bidi="ar-SA" w:val="ru-RU" w:eastAsia="zh-CN"/>
    </w:rPr>
  </w:style>
  <w:style w:type="paragraph" w:styleId="ConsPlusNonformat" w:customStyle="1">
    <w:name w:val="ConsPlusNonformat"/>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bidi="ar-SA" w:val="ru-RU" w:eastAsia="zh-CN"/>
    </w:rPr>
  </w:style>
  <w:style w:type="paragraph" w:styleId="BalloonText">
    <w:name w:val="Balloon Text"/>
    <w:basedOn w:val="Normal"/>
    <w:qFormat/>
    <w:pPr/>
    <w:rPr>
      <w:rFonts w:ascii="Tahoma" w:hAnsi="Tahoma" w:cs="Tahoma"/>
      <w:sz w:val="16"/>
      <w:szCs w:val="16"/>
    </w:rPr>
  </w:style>
  <w:style w:type="paragraph" w:styleId="Style28" w:customStyle="1">
    <w:name w:val="Прижатый влево"/>
    <w:basedOn w:val="Normal"/>
    <w:qFormat/>
    <w:pPr/>
    <w:rPr/>
  </w:style>
  <w:style w:type="paragraph" w:styleId="Style29">
    <w:name w:val="Footer"/>
    <w:basedOn w:val="Normal"/>
    <w:pPr>
      <w:suppressLineNumbers/>
      <w:tabs>
        <w:tab w:val="clear" w:pos="709"/>
        <w:tab w:val="center" w:pos="4677" w:leader="none"/>
        <w:tab w:val="right" w:pos="9355" w:leader="none"/>
      </w:tabs>
    </w:pPr>
    <w:rPr/>
  </w:style>
  <w:style w:type="paragraph" w:styleId="Style30" w:customStyle="1">
    <w:name w:val="Заголовок статьи"/>
    <w:basedOn w:val="Normal"/>
    <w:qFormat/>
    <w:pPr/>
    <w:rPr/>
  </w:style>
  <w:style w:type="paragraph" w:styleId="Style31" w:customStyle="1">
    <w:name w:val="Нормальный (таблица)"/>
    <w:basedOn w:val="Normal"/>
    <w:qFormat/>
    <w:pPr/>
    <w:rPr/>
  </w:style>
  <w:style w:type="paragraph" w:styleId="1CharChar" w:customStyle="1">
    <w:name w:val="Знак Знак1 Char Char"/>
    <w:basedOn w:val="Normal"/>
    <w:qFormat/>
    <w:pPr/>
    <w:rPr/>
  </w:style>
  <w:style w:type="paragraph" w:styleId="ListParagraph">
    <w:name w:val="List Paragraph"/>
    <w:basedOn w:val="Normal"/>
    <w:qFormat/>
    <w:pPr/>
    <w:rPr/>
  </w:style>
  <w:style w:type="paragraph" w:styleId="Style32" w:customStyle="1">
    <w:name w:val="Заголовок *"/>
    <w:basedOn w:val="Normal"/>
    <w:qFormat/>
    <w:pPr/>
    <w:rPr/>
  </w:style>
  <w:style w:type="paragraph" w:styleId="Style33" w:customStyle="1">
    <w:name w:val="Интерактивный заголовок"/>
    <w:basedOn w:val="Normal"/>
    <w:qFormat/>
    <w:pPr/>
    <w:rPr/>
  </w:style>
  <w:style w:type="paragraph" w:styleId="Style34" w:customStyle="1">
    <w:name w:val="Внимание: криминал!!"/>
    <w:basedOn w:val="Normal"/>
    <w:qFormat/>
    <w:pPr/>
    <w:rPr/>
  </w:style>
  <w:style w:type="paragraph" w:styleId="Style35" w:customStyle="1">
    <w:name w:val="Таблицы (моноширинный)"/>
    <w:basedOn w:val="Normal"/>
    <w:qFormat/>
    <w:pPr/>
    <w:rPr/>
  </w:style>
  <w:style w:type="paragraph" w:styleId="24" w:customStyle="1">
    <w:name w:val="Основной текст (2)"/>
    <w:basedOn w:val="Normal"/>
    <w:qFormat/>
    <w:pPr/>
    <w:rPr/>
  </w:style>
  <w:style w:type="paragraph" w:styleId="Style36" w:customStyle="1">
    <w:name w:val="Содержимое таблицы"/>
    <w:basedOn w:val="Normal"/>
    <w:qFormat/>
    <w:pPr>
      <w:suppressLineNumbers/>
    </w:pPr>
    <w:rPr/>
  </w:style>
  <w:style w:type="paragraph" w:styleId="Style37" w:customStyle="1">
    <w:name w:val="Заголовок таблицы"/>
    <w:basedOn w:val="Style36"/>
    <w:qFormat/>
    <w:pPr>
      <w:jc w:val="center"/>
    </w:pPr>
    <w:rPr>
      <w:b/>
      <w:bCs/>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ru-RU" w:eastAsia="zh-CN"/>
    </w:rPr>
  </w:style>
  <w:style w:type="paragraph" w:styleId="BodyText21" w:customStyle="1">
    <w:name w:val="Body Text 21"/>
    <w:basedOn w:val="Normal"/>
    <w:qFormat/>
    <w:pPr>
      <w:suppressAutoHyphens w:val="false"/>
      <w:ind w:firstLine="720"/>
      <w:jc w:val="both"/>
    </w:pPr>
    <w:rPr>
      <w:kern w:val="0"/>
      <w:sz w:val="24"/>
    </w:rPr>
  </w:style>
  <w:style w:type="paragraph" w:styleId="16" w:customStyle="1">
    <w:name w:val="Знак Знак1 Знак Знак"/>
    <w:basedOn w:val="Normal"/>
    <w:qFormat/>
    <w:pPr>
      <w:suppressAutoHyphens w:val="false"/>
      <w:spacing w:lineRule="exact" w:line="240" w:before="0" w:after="160"/>
    </w:pPr>
    <w:rPr>
      <w:rFonts w:ascii="Verdana" w:hAnsi="Verdana" w:cs="Verdana"/>
      <w:kern w:val="0"/>
      <w:lang w:val="en-US"/>
    </w:rPr>
  </w:style>
  <w:style w:type="paragraph" w:styleId="Style38" w:customStyle="1">
    <w:name w:val="Содержимое врезки"/>
    <w:basedOn w:val="Normal"/>
    <w:qFormat/>
    <w:pPr/>
    <w:rPr/>
  </w:style>
  <w:style w:type="paragraph" w:styleId="211" w:customStyle="1">
    <w:name w:val="Основной текст 21"/>
    <w:basedOn w:val="Normal"/>
    <w:qFormat/>
    <w:pPr/>
    <w:rPr>
      <w:rFonts w:ascii="Arial" w:hAnsi="Arial" w:cs="Arial"/>
      <w:sz w:val="22"/>
    </w:rPr>
  </w:style>
  <w:style w:type="paragraph" w:styleId="NormalWeb">
    <w:name w:val="Normal (Web)"/>
    <w:basedOn w:val="Normal"/>
    <w:qFormat/>
    <w:pPr>
      <w:keepNext w:val="true"/>
    </w:pPr>
    <w:rPr/>
  </w:style>
  <w:style w:type="paragraph" w:styleId="Style39" w:customStyle="1">
    <w:name w:val="Îáû÷íûé"/>
    <w:qFormat/>
    <w:pPr>
      <w:widowControl/>
      <w:suppressAutoHyphens w:val="true"/>
      <w:bidi w:val="0"/>
      <w:spacing w:before="0" w:after="0"/>
      <w:jc w:val="left"/>
    </w:pPr>
    <w:rPr>
      <w:rFonts w:ascii="Times New Roman" w:hAnsi="Times New Roman" w:eastAsia="Arial" w:cs="Times New Roman"/>
      <w:color w:val="auto"/>
      <w:kern w:val="0"/>
      <w:sz w:val="20"/>
      <w:szCs w:val="20"/>
      <w:lang w:bidi="ar-SA" w:val="ru-RU" w:eastAsia="zh-CN"/>
    </w:rPr>
  </w:style>
  <w:style w:type="paragraph" w:styleId="7" w:customStyle="1">
    <w:name w:val="заголовок 7"/>
    <w:basedOn w:val="Normal"/>
    <w:next w:val="Normal"/>
    <w:qFormat/>
    <w:pPr>
      <w:keepNext w:val="true"/>
      <w:widowControl w:val="false"/>
      <w:tabs>
        <w:tab w:val="clear" w:pos="709"/>
        <w:tab w:val="left" w:pos="1476" w:leader="none"/>
      </w:tabs>
      <w:jc w:val="center"/>
    </w:pPr>
    <w:rPr>
      <w:b/>
    </w:rPr>
  </w:style>
  <w:style w:type="paragraph" w:styleId="Docdata" w:customStyle="1">
    <w:name w:val="docdata"/>
    <w:basedOn w:val="Normal"/>
    <w:qFormat/>
    <w:pPr>
      <w:suppressAutoHyphens w:val="false"/>
      <w:spacing w:before="280" w:after="280"/>
    </w:pPr>
    <w:rPr>
      <w:kern w:val="0"/>
      <w:sz w:val="24"/>
      <w:szCs w:val="24"/>
    </w:rPr>
  </w:style>
  <w:style w:type="paragraph" w:styleId="BlockText">
    <w:name w:val="Block Text"/>
    <w:basedOn w:val="Normal"/>
    <w:qFormat/>
    <w:rsid w:val="006b7876"/>
    <w:pPr>
      <w:suppressAutoHyphens w:val="false"/>
      <w:spacing w:lineRule="atLeast" w:line="240"/>
      <w:ind w:left="113" w:right="113" w:hanging="0"/>
      <w:jc w:val="center"/>
    </w:pPr>
    <w:rPr>
      <w:b/>
      <w:kern w:val="0"/>
      <w:sz w:val="24"/>
      <w:szCs w:val="24"/>
      <w:u w:val="single"/>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f6">
    <w:name w:val="Table Grid"/>
    <w:basedOn w:val="a2"/>
    <w:uiPriority w:val="59"/>
    <w:rsid w:val="00582c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garantf1://15206261.101"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yperlink" Target="mailto:trasport73@mail.ru" TargetMode="Externa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19CD-4272-4805-80B0-803F031C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Application>LibreOffice/7.1.3.2$Windows_X86_64 LibreOffice_project/47f78053abe362b9384784d31a6e56f8511eb1c1</Application>
  <AppVersion>15.0000</AppVersion>
  <Pages>29</Pages>
  <Words>6666</Words>
  <Characters>47408</Characters>
  <CharactersWithSpaces>54516</CharactersWithSpaces>
  <Paragraphs>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2021-11-16T02:41:00Z</dcterms:created>
  <dc:creator>MOE</dc:creator>
  <dc:description/>
  <cp:keywords>  </cp:keywords>
  <dc:language>ru-RU</dc:language>
  <cp:lastModifiedBy/>
  <cp:lastPrinted>2021-11-23T13:56:57Z</cp:lastPrinted>
  <dcterms:modified xsi:type="dcterms:W3CDTF">2021-11-23T13:59:34Z</dcterms:modified>
  <cp:revision>149</cp:revision>
  <dc:subject/>
  <dc:title>ПРОЕКТ</dc:title>
</cp:coreProperties>
</file>

<file path=docProps/custom.xml><?xml version="1.0" encoding="utf-8"?>
<Properties xmlns="http://schemas.openxmlformats.org/officeDocument/2006/custom-properties" xmlns:vt="http://schemas.openxmlformats.org/officeDocument/2006/docPropsVTypes"/>
</file>