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DA" w:rsidRPr="00ED42EC" w:rsidRDefault="000F78DA" w:rsidP="00ED4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EC">
        <w:rPr>
          <w:rFonts w:ascii="Times New Roman" w:hAnsi="Times New Roman" w:cs="Times New Roman"/>
          <w:sz w:val="28"/>
          <w:szCs w:val="28"/>
        </w:rPr>
        <w:t xml:space="preserve">Для предоставления участка земли под создание семейного (родового) захоронения заявители обращаются в уполномоченный орган с </w:t>
      </w:r>
      <w:hyperlink w:anchor="P417">
        <w:r w:rsidRPr="00ED42EC">
          <w:rPr>
            <w:rFonts w:ascii="Times New Roman" w:hAnsi="Times New Roman" w:cs="Times New Roman"/>
            <w:color w:val="0000FF"/>
            <w:sz w:val="28"/>
            <w:szCs w:val="28"/>
          </w:rPr>
          <w:t>заявлениями</w:t>
        </w:r>
      </w:hyperlink>
      <w:r w:rsidRPr="00ED42E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 согласно приложению N 1 к настоящему административному регламенту (далее - заявление).</w:t>
      </w:r>
    </w:p>
    <w:p w:rsidR="000F78DA" w:rsidRPr="00ED42EC" w:rsidRDefault="000F78DA" w:rsidP="00ED42EC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EC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F78DA" w:rsidRPr="00ED42EC" w:rsidRDefault="000F78DA" w:rsidP="00ED42EC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EC">
        <w:rPr>
          <w:rFonts w:ascii="Times New Roman" w:hAnsi="Times New Roman" w:cs="Times New Roman"/>
          <w:sz w:val="28"/>
          <w:szCs w:val="28"/>
        </w:rPr>
        <w:t>а) документы, удостоверяющие личность заявителей (заявитель предоставляет самостоятельно);</w:t>
      </w:r>
    </w:p>
    <w:p w:rsidR="000F78DA" w:rsidRPr="00ED42EC" w:rsidRDefault="000F78DA" w:rsidP="00ED42EC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EC">
        <w:rPr>
          <w:rFonts w:ascii="Times New Roman" w:hAnsi="Times New Roman" w:cs="Times New Roman"/>
          <w:sz w:val="28"/>
          <w:szCs w:val="28"/>
        </w:rPr>
        <w:t>б) документы, подтверждающие полномочия представителя (заявитель предоставляет самостоятельно);</w:t>
      </w:r>
    </w:p>
    <w:p w:rsidR="000F78DA" w:rsidRPr="00ED42EC" w:rsidRDefault="000F78DA" w:rsidP="00ED42EC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5"/>
      <w:bookmarkEnd w:id="0"/>
      <w:r w:rsidRPr="00ED42EC">
        <w:rPr>
          <w:rFonts w:ascii="Times New Roman" w:hAnsi="Times New Roman" w:cs="Times New Roman"/>
          <w:sz w:val="28"/>
          <w:szCs w:val="28"/>
        </w:rPr>
        <w:t>в) документы, подтверждающие наличие брачных отношений или степень родства лиц, указанных в заявлении:</w:t>
      </w:r>
    </w:p>
    <w:p w:rsidR="000F78DA" w:rsidRPr="00ED42EC" w:rsidRDefault="000F78DA" w:rsidP="00ED42EC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EC">
        <w:rPr>
          <w:rFonts w:ascii="Times New Roman" w:hAnsi="Times New Roman" w:cs="Times New Roman"/>
          <w:sz w:val="28"/>
          <w:szCs w:val="28"/>
        </w:rPr>
        <w:t>- свидетельство о заключении брака;</w:t>
      </w:r>
    </w:p>
    <w:p w:rsidR="000F78DA" w:rsidRPr="00ED42EC" w:rsidRDefault="000F78DA" w:rsidP="00ED42EC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EC">
        <w:rPr>
          <w:rFonts w:ascii="Times New Roman" w:hAnsi="Times New Roman" w:cs="Times New Roman"/>
          <w:sz w:val="28"/>
          <w:szCs w:val="28"/>
        </w:rPr>
        <w:t>- свидетельство о рождения;</w:t>
      </w:r>
    </w:p>
    <w:p w:rsidR="000F78DA" w:rsidRPr="00ED42EC" w:rsidRDefault="000F78DA" w:rsidP="00ED42EC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EC">
        <w:rPr>
          <w:rFonts w:ascii="Times New Roman" w:hAnsi="Times New Roman" w:cs="Times New Roman"/>
          <w:sz w:val="28"/>
          <w:szCs w:val="28"/>
        </w:rPr>
        <w:t>- свидетельство об усыновлении (удочерении);</w:t>
      </w:r>
    </w:p>
    <w:p w:rsidR="000F78DA" w:rsidRPr="00ED42EC" w:rsidRDefault="000F78DA" w:rsidP="00ED42EC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EC">
        <w:rPr>
          <w:rFonts w:ascii="Times New Roman" w:hAnsi="Times New Roman" w:cs="Times New Roman"/>
          <w:sz w:val="28"/>
          <w:szCs w:val="28"/>
        </w:rPr>
        <w:t>- свидетельство об установлении отцовства;</w:t>
      </w:r>
    </w:p>
    <w:p w:rsidR="000F78DA" w:rsidRPr="00ED42EC" w:rsidRDefault="000F78DA" w:rsidP="00ED42EC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EC">
        <w:rPr>
          <w:rFonts w:ascii="Times New Roman" w:hAnsi="Times New Roman" w:cs="Times New Roman"/>
          <w:sz w:val="28"/>
          <w:szCs w:val="28"/>
        </w:rPr>
        <w:t>- свидетельство о перемене имени;</w:t>
      </w:r>
    </w:p>
    <w:p w:rsidR="000F78DA" w:rsidRPr="00ED42EC" w:rsidRDefault="000F78DA" w:rsidP="00ED42EC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EC">
        <w:rPr>
          <w:rFonts w:ascii="Times New Roman" w:hAnsi="Times New Roman" w:cs="Times New Roman"/>
          <w:sz w:val="28"/>
          <w:szCs w:val="28"/>
        </w:rPr>
        <w:t>- иные документы, подтверждающие данные обстоятельства.</w:t>
      </w:r>
    </w:p>
    <w:p w:rsidR="000F78DA" w:rsidRPr="00ED42EC" w:rsidRDefault="000F78DA" w:rsidP="00ED42EC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2EC">
        <w:rPr>
          <w:rFonts w:ascii="Times New Roman" w:hAnsi="Times New Roman" w:cs="Times New Roman"/>
          <w:sz w:val="28"/>
          <w:szCs w:val="28"/>
        </w:rPr>
        <w:t>Заявитель предоставляет самостоятельно: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язык, а также свидетельства об усыновлении, выданные органами записи актов гражданского состояния или консульскими учреждениями Российской Федерации.</w:t>
      </w:r>
      <w:proofErr w:type="gramEnd"/>
    </w:p>
    <w:p w:rsidR="00FC0945" w:rsidRPr="00ED42EC" w:rsidRDefault="000F78DA" w:rsidP="00ED42EC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2EC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05">
        <w:r w:rsidRPr="00ED42EC">
          <w:rPr>
            <w:rFonts w:ascii="Times New Roman" w:hAnsi="Times New Roman" w:cs="Times New Roman"/>
            <w:color w:val="0000FF"/>
            <w:sz w:val="28"/>
            <w:szCs w:val="28"/>
          </w:rPr>
          <w:t>пункте "в" раздела 2.6</w:t>
        </w:r>
      </w:hyperlink>
      <w:r w:rsidRPr="00ED42EC">
        <w:rPr>
          <w:rFonts w:ascii="Times New Roman" w:hAnsi="Times New Roman" w:cs="Times New Roman"/>
          <w:sz w:val="28"/>
          <w:szCs w:val="28"/>
        </w:rPr>
        <w:t xml:space="preserve"> настоящего пункта Административного регламента, запрашиваются в рамках межведомственного информационного взаимодействия из Единого государственного реестра записей актов гражданского состояния (далее - ЕГР ЗАГС) в Федеральной налоговой службе Российской Федерации (далее - ФНС).</w:t>
      </w:r>
      <w:proofErr w:type="gramEnd"/>
    </w:p>
    <w:sectPr w:rsidR="00FC0945" w:rsidRPr="00ED42EC" w:rsidSect="00FC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8DA"/>
    <w:rsid w:val="000F4911"/>
    <w:rsid w:val="000F78DA"/>
    <w:rsid w:val="001E3C77"/>
    <w:rsid w:val="00364561"/>
    <w:rsid w:val="00ED42EC"/>
    <w:rsid w:val="00FC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8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</dc:creator>
  <cp:keywords/>
  <dc:description/>
  <cp:lastModifiedBy>Лосева</cp:lastModifiedBy>
  <cp:revision>3</cp:revision>
  <dcterms:created xsi:type="dcterms:W3CDTF">2023-01-11T09:01:00Z</dcterms:created>
  <dcterms:modified xsi:type="dcterms:W3CDTF">2023-01-11T09:04:00Z</dcterms:modified>
</cp:coreProperties>
</file>