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b w:val="1"/>
          <w:color w:val="000000"/>
          <w:sz w:val="28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утверждении Положени</w:t>
      </w:r>
      <w:r>
        <w:rPr>
          <w:rFonts w:ascii="Times New Roman" w:hAnsi="Times New Roman"/>
          <w:b w:val="1"/>
          <w:sz w:val="28"/>
        </w:rPr>
        <w:t>я</w:t>
      </w:r>
      <w:r>
        <w:rPr>
          <w:rFonts w:ascii="Times New Roman" w:hAnsi="Times New Roman"/>
          <w:b w:val="1"/>
          <w:sz w:val="28"/>
        </w:rPr>
        <w:t xml:space="preserve"> о балансовой комиссии по рассмотрению </w:t>
      </w:r>
      <w:r>
        <w:rPr>
          <w:rFonts w:ascii="Times New Roman" w:hAnsi="Times New Roman"/>
          <w:b w:val="1"/>
          <w:sz w:val="28"/>
        </w:rPr>
        <w:t>результатов финансово-хозяйственной деятельности муниципальных унитарных предприятий города Димитровграда</w:t>
      </w:r>
      <w:r>
        <w:rPr>
          <w:rFonts w:ascii="Times New Roman" w:hAnsi="Times New Roman"/>
          <w:b w:val="1"/>
          <w:sz w:val="28"/>
        </w:rPr>
        <w:t xml:space="preserve"> Ульяновской области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>с Бюджетным кодексом Российской Федерации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 законом от 14.11.2002 № 161-ФЗ «О государственных и муниципальных унитарных предприятиях»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"consultantplus://offline/ref=1664E79CF97BFD0858C3AC037E04E113EBE89A05C27B457101BE11E1D7B963DAFECD5D0A73AFC359442FCC4EACAA33DE42ECC1E247ABB19B37772EBDR5M"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14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"consultantplus://offline/ref=1664E79CF97BFD0858C3AC037E04E113EBE89A05C27B457101BE11E1D7B963DAFECD5D0A73AFC359442FCC40ACAA33DE42ECC1E247ABB19B37772EBDR5M"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 части 3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20 </w:t>
      </w:r>
      <w:r>
        <w:rPr>
          <w:rFonts w:ascii="Times New Roman" w:hAnsi="Times New Roman"/>
          <w:sz w:val="28"/>
        </w:rPr>
        <w:t>статьи 45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Устава муниципального образования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Город Димитровград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Ульяновской области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Городской Думы города Димитровграда</w:t>
      </w:r>
      <w:r>
        <w:rPr>
          <w:rFonts w:ascii="Times New Roman" w:hAnsi="Times New Roman"/>
          <w:sz w:val="28"/>
        </w:rPr>
        <w:t xml:space="preserve"> Ульяновской области</w:t>
      </w:r>
      <w:r>
        <w:rPr>
          <w:rFonts w:ascii="Times New Roman" w:hAnsi="Times New Roman"/>
          <w:sz w:val="28"/>
        </w:rPr>
        <w:t xml:space="preserve"> от 31.10.2018 № 4/24 «Об утверждении Положения</w:t>
      </w:r>
      <w:r>
        <w:rPr>
          <w:rFonts w:ascii="Times New Roman" w:hAnsi="Times New Roman"/>
          <w:sz w:val="28"/>
        </w:rPr>
        <w:t xml:space="preserve"> о Комитете по управлению имуществом города Димитровграда»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Решением Городской Думы города Димитровграда </w:t>
      </w:r>
      <w:r>
        <w:rPr>
          <w:rFonts w:ascii="Times New Roman" w:hAnsi="Times New Roman"/>
          <w:sz w:val="28"/>
        </w:rPr>
        <w:t xml:space="preserve">Ульяновской области </w:t>
      </w:r>
      <w:r>
        <w:rPr>
          <w:rFonts w:ascii="Times New Roman" w:hAnsi="Times New Roman"/>
          <w:sz w:val="28"/>
        </w:rPr>
        <w:t>от 31.10.2018 № 4/25 «Об утверждении Положения об управлении и распоряжении муниципальной собственностью города Димитровграда Ульяновской области»</w:t>
      </w:r>
      <w:r>
        <w:rPr>
          <w:rFonts w:ascii="Times New Roman" w:hAnsi="Times New Roman"/>
          <w:sz w:val="28"/>
          <w:shd w:fill="F9F9F9" w:val="clear"/>
        </w:rPr>
        <w:t xml:space="preserve">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 о с т а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 о в л я ю: </w:t>
      </w:r>
    </w:p>
    <w:p w14:paraId="0C000000">
      <w:pPr>
        <w:tabs>
          <w:tab w:leader="none" w:pos="567" w:val="left"/>
        </w:tabs>
        <w:spacing w:after="0" w:line="240" w:lineRule="auto"/>
        <w:ind w:firstLine="567" w:left="0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.Утвердить 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instrText>HYPERLINK "consultantplus://offline/ref=90852138290E6EC15F11FD67F9905042C87ACA16FAE03F131BF528BD1B523F44CC7E97537870D3D54983ACs51CL"</w:instrTex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t>Положение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балансовой комиссии </w:t>
      </w:r>
      <w:r>
        <w:rPr>
          <w:rFonts w:ascii="Times New Roman" w:hAnsi="Times New Roman"/>
          <w:sz w:val="28"/>
        </w:rPr>
        <w:t>по рассмотрению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результатов финансово-хозяйственной деятельности муниципальных унитарных предприятий города Димитровграда Ульяновской</w:t>
      </w:r>
      <w:r>
        <w:rPr>
          <w:rFonts w:ascii="Times New Roman" w:hAnsi="Times New Roman"/>
          <w:sz w:val="28"/>
        </w:rPr>
        <w:t xml:space="preserve"> области</w:t>
      </w:r>
      <w:r>
        <w:rPr>
          <w:rFonts w:ascii="Times New Roman" w:hAnsi="Times New Roman"/>
          <w:sz w:val="28"/>
        </w:rPr>
        <w:t>, согл</w:t>
      </w:r>
      <w:r>
        <w:rPr>
          <w:rFonts w:ascii="Liberation Serif" w:hAnsi="Liberation Serif"/>
          <w:sz w:val="28"/>
        </w:rPr>
        <w:t xml:space="preserve">асно приложению к настоящему </w:t>
      </w:r>
      <w:r>
        <w:rPr>
          <w:rFonts w:ascii="Liberation Serif" w:hAnsi="Liberation Serif"/>
          <w:sz w:val="28"/>
        </w:rPr>
        <w:t>постановлению.</w:t>
      </w:r>
    </w:p>
    <w:p w14:paraId="0D000000">
      <w:pPr>
        <w:tabs>
          <w:tab w:leader="none" w:pos="567" w:val="left"/>
        </w:tabs>
        <w:spacing w:after="0" w:line="240" w:lineRule="auto"/>
        <w:ind w:firstLine="567" w:lef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2.</w:t>
      </w:r>
      <w:r>
        <w:rPr>
          <w:rFonts w:ascii="Liberation Serif" w:hAnsi="Liberation Serif"/>
          <w:sz w:val="28"/>
        </w:rPr>
        <w:t>Установить, что настоящее постановление подлежит официальному опубликованию.</w:t>
      </w:r>
    </w:p>
    <w:p w14:paraId="0E000000">
      <w:pPr>
        <w:tabs>
          <w:tab w:leader="none" w:pos="567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Liberation Serif" w:hAnsi="Liberation Serif"/>
          <w:sz w:val="28"/>
        </w:rPr>
        <w:t>3.</w:t>
      </w:r>
      <w:r>
        <w:rPr>
          <w:rFonts w:ascii="Liberation Serif" w:hAnsi="Liberation Serif"/>
          <w:sz w:val="28"/>
        </w:rPr>
        <w:t>Контроль за</w:t>
      </w:r>
      <w:r>
        <w:rPr>
          <w:rFonts w:ascii="Liberation Serif" w:hAnsi="Liberation Serif"/>
          <w:sz w:val="28"/>
        </w:rPr>
        <w:t xml:space="preserve"> исполнением настоящего </w:t>
      </w:r>
      <w:r>
        <w:rPr>
          <w:rFonts w:ascii="Liberation Serif" w:hAnsi="Liberation Serif"/>
          <w:sz w:val="28"/>
        </w:rPr>
        <w:t>постановления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возложить на председателя Комитета по управлению имуществом города Димитровград</w:t>
      </w:r>
      <w:r>
        <w:rPr>
          <w:rFonts w:ascii="Times New Roman" w:hAnsi="Times New Roman"/>
          <w:sz w:val="28"/>
        </w:rPr>
        <w:t>а (Назарову Р.Ю.)</w:t>
      </w:r>
      <w:r>
        <w:rPr>
          <w:rFonts w:ascii="Times New Roman" w:hAnsi="Times New Roman"/>
          <w:sz w:val="28"/>
        </w:rPr>
        <w:t>.</w:t>
      </w:r>
    </w:p>
    <w:p w14:paraId="0F000000">
      <w:pPr>
        <w:tabs>
          <w:tab w:leader="none" w:pos="567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10000000">
      <w:pPr>
        <w:tabs>
          <w:tab w:leader="none" w:pos="567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11000000">
      <w:pPr>
        <w:tabs>
          <w:tab w:leader="none" w:pos="567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12000000">
      <w:pPr>
        <w:pStyle w:val="Style_3"/>
        <w:spacing w:before="0" w:line="240" w:lineRule="auto"/>
        <w:ind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Глава Города                                                                                   </w:t>
      </w:r>
      <w:r>
        <w:rPr>
          <w:rFonts w:ascii="Times New Roman" w:hAnsi="Times New Roman"/>
          <w:b w:val="0"/>
          <w:color w:val="000000"/>
        </w:rPr>
        <w:t>С.А.Сандрюков</w:t>
      </w:r>
    </w:p>
    <w:p w14:paraId="13000000">
      <w:pPr>
        <w:spacing w:after="0" w:line="240" w:lineRule="auto"/>
        <w:ind w:firstLine="0" w:left="6096"/>
        <w:outlineLvl w:val="0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0" w:left="6096"/>
        <w:outlineLvl w:val="0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0" w:left="6096"/>
        <w:outlineLvl w:val="0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0" w:left="6096"/>
        <w:outlineLvl w:val="0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0" w:left="6096"/>
        <w:outlineLvl w:val="0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0" w:left="6096"/>
        <w:outlineLvl w:val="0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0" w:left="6096"/>
        <w:outlineLvl w:val="0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0" w:left="46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1B000000">
      <w:pPr>
        <w:spacing w:after="0" w:line="240" w:lineRule="auto"/>
        <w:ind w:firstLine="0" w:left="46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 xml:space="preserve">постановлению Администрации города </w:t>
      </w:r>
    </w:p>
    <w:p w14:paraId="1C000000">
      <w:pPr>
        <w:ind w:firstLine="0" w:left="46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 __________ № ___</w:t>
      </w:r>
      <w:r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__</w:t>
      </w:r>
    </w:p>
    <w:p w14:paraId="1D000000">
      <w:pPr>
        <w:spacing w:after="0" w:line="240" w:lineRule="auto"/>
        <w:ind w:firstLine="0" w:left="5670"/>
        <w:rPr>
          <w:rFonts w:ascii="Times New Roman" w:hAnsi="Times New Roman"/>
          <w:b w:val="1"/>
          <w:sz w:val="28"/>
        </w:rPr>
      </w:pPr>
    </w:p>
    <w:p w14:paraId="1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Положение о балансовой комиссии по рассмотрению </w:t>
      </w:r>
      <w:r>
        <w:rPr>
          <w:rFonts w:ascii="Times New Roman" w:hAnsi="Times New Roman"/>
          <w:b w:val="1"/>
          <w:sz w:val="28"/>
        </w:rPr>
        <w:t>результатов</w:t>
      </w:r>
      <w:r>
        <w:rPr>
          <w:rFonts w:ascii="Times New Roman" w:hAnsi="Times New Roman"/>
          <w:b w:val="1"/>
          <w:sz w:val="28"/>
        </w:rPr>
        <w:t xml:space="preserve"> финансово-хозяйственной деятельности муниципальных унитарных предприятий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города Димитровграда</w:t>
      </w:r>
      <w:r>
        <w:rPr>
          <w:rFonts w:ascii="Times New Roman" w:hAnsi="Times New Roman"/>
          <w:b w:val="1"/>
          <w:sz w:val="28"/>
        </w:rPr>
        <w:t xml:space="preserve"> Ульяновской области</w:t>
      </w:r>
    </w:p>
    <w:p w14:paraId="1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000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1.Общие положения </w:t>
      </w:r>
    </w:p>
    <w:p w14:paraId="21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1.1.Настоящее Положение о балансовой комиссии по рассмотрению </w:t>
      </w:r>
      <w:r>
        <w:rPr>
          <w:rFonts w:ascii="Times New Roman" w:hAnsi="Times New Roman"/>
          <w:sz w:val="28"/>
        </w:rPr>
        <w:t>результатов</w:t>
      </w:r>
      <w:r>
        <w:rPr>
          <w:rFonts w:ascii="Times New Roman" w:hAnsi="Times New Roman"/>
          <w:sz w:val="28"/>
        </w:rPr>
        <w:t xml:space="preserve"> финансово-хозяйственной деятельности муниципальных унитарных предприятий города Димитровграда</w:t>
      </w:r>
      <w:r>
        <w:rPr>
          <w:rFonts w:ascii="Times New Roman" w:hAnsi="Times New Roman"/>
          <w:sz w:val="28"/>
        </w:rPr>
        <w:t xml:space="preserve"> Ульяновской области</w:t>
      </w:r>
      <w:r>
        <w:rPr>
          <w:rFonts w:ascii="Times New Roman" w:hAnsi="Times New Roman"/>
          <w:sz w:val="28"/>
        </w:rPr>
        <w:t xml:space="preserve"> (далее – Положение) разработано в соответствии с Бюджетным кодексом Российской Федерации, </w:t>
      </w:r>
      <w:r>
        <w:rPr>
          <w:rFonts w:ascii="Times New Roman" w:hAnsi="Times New Roman"/>
          <w:sz w:val="28"/>
        </w:rPr>
        <w:t>Федеральным законом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14.11.</w:t>
      </w:r>
      <w:r>
        <w:rPr>
          <w:rFonts w:ascii="Times New Roman" w:hAnsi="Times New Roman"/>
          <w:sz w:val="28"/>
        </w:rPr>
        <w:t>2002 года № 161-ФЗ «О государственных и муници</w:t>
      </w:r>
      <w:r>
        <w:rPr>
          <w:rFonts w:ascii="Times New Roman" w:hAnsi="Times New Roman"/>
          <w:sz w:val="28"/>
        </w:rPr>
        <w:t xml:space="preserve">пальных унитарных предприятиях», </w:t>
      </w:r>
      <w:r>
        <w:rPr>
          <w:rFonts w:ascii="Times New Roman" w:hAnsi="Times New Roman"/>
          <w:sz w:val="28"/>
        </w:rPr>
        <w:t>Федеральным законом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.10.</w:t>
      </w:r>
      <w:r>
        <w:rPr>
          <w:rFonts w:ascii="Times New Roman" w:hAnsi="Times New Roman"/>
          <w:sz w:val="28"/>
        </w:rPr>
        <w:t xml:space="preserve">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"consultantplus://offline/ref=1664E79CF97BFD0858C3AC037E04E113EBE89A05C27B457101BE11E1D7B963DAFECD5D0A73AFC359442FCC4EACAA33DE42ECC1E247ABB19B37772EBDR5M"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14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"consultantplus://offline/ref=1664E79CF97BFD0858C3AC037E04E113EBE89A05C27B457101BE11E1D7B963DAFECD5D0A73AFC359442FCC40ACAA33DE42ECC1E247ABB19B37772EBDR5M"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 части 3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20 </w:t>
      </w:r>
      <w:r>
        <w:rPr>
          <w:rFonts w:ascii="Times New Roman" w:hAnsi="Times New Roman"/>
          <w:sz w:val="28"/>
        </w:rPr>
        <w:t>статьи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45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Устава муниципального образования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Город Димитровград</w:t>
      </w:r>
      <w:r>
        <w:rPr>
          <w:rFonts w:ascii="Times New Roman" w:hAnsi="Times New Roman"/>
          <w:sz w:val="28"/>
        </w:rPr>
        <w:t>» Ульяновской области, Решением Городской Думы города Димитровграда Ульяновской области от 31.10.2018 № 4/24 «Об утверждении Положения о Комитете по управлению имуществом города Димитровграда»,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Решением Городской Думы города Димитровграда Ульяновской области от 31.10.2018 № 4/25 «Об утверждении Положения об управлении и распоряжении муниципальной собственностью города Димитровграда Ульяновской области»</w:t>
      </w:r>
      <w:r>
        <w:rPr>
          <w:rFonts w:ascii="Times New Roman" w:hAnsi="Times New Roman"/>
          <w:sz w:val="28"/>
        </w:rPr>
        <w:t>.</w:t>
      </w:r>
    </w:p>
    <w:p w14:paraId="22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1.2.Балансовая комиссия </w:t>
      </w:r>
      <w:r>
        <w:rPr>
          <w:rFonts w:ascii="Times New Roman" w:hAnsi="Times New Roman"/>
          <w:sz w:val="28"/>
        </w:rPr>
        <w:t xml:space="preserve">по рассмотрению </w:t>
      </w:r>
      <w:r>
        <w:rPr>
          <w:rFonts w:ascii="Times New Roman" w:hAnsi="Times New Roman"/>
          <w:sz w:val="28"/>
        </w:rPr>
        <w:t>результатов финансово-хозяйственной деятельности муниципальных унитарных предприятий города Димитровграда</w:t>
      </w:r>
      <w:r>
        <w:rPr>
          <w:rFonts w:ascii="Times New Roman" w:hAnsi="Times New Roman"/>
          <w:sz w:val="28"/>
        </w:rPr>
        <w:t xml:space="preserve"> Ульяновской</w:t>
      </w:r>
      <w:r>
        <w:rPr>
          <w:rFonts w:ascii="Times New Roman" w:hAnsi="Times New Roman"/>
          <w:sz w:val="28"/>
        </w:rPr>
        <w:t xml:space="preserve"> области (далее - Балансовая комиссии)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постоянно действующий коллегиальный орган, созданный с целью обеспечения принятия экономически обоснованных решений в области управления и развития муниципальных унитарных предприятий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города Димитровграда</w:t>
      </w:r>
      <w:r>
        <w:rPr>
          <w:rFonts w:ascii="Times New Roman" w:hAnsi="Times New Roman"/>
          <w:sz w:val="28"/>
        </w:rPr>
        <w:t xml:space="preserve"> Ульяновской области</w:t>
      </w:r>
      <w:r>
        <w:rPr>
          <w:rFonts w:ascii="Times New Roman" w:hAnsi="Times New Roman"/>
          <w:sz w:val="28"/>
        </w:rPr>
        <w:t>.</w:t>
      </w:r>
    </w:p>
    <w:p w14:paraId="23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Балансовая комиссия руководствуется в своей деятельности  Конституцией Российской Федерации, Федеральными законами, постановлениями и распоряжениями Правительства Российской Федерации, законами, </w:t>
      </w:r>
      <w:r>
        <w:rPr>
          <w:rFonts w:ascii="Times New Roman" w:hAnsi="Times New Roman"/>
          <w:sz w:val="28"/>
        </w:rPr>
        <w:t xml:space="preserve">муниципальным </w:t>
      </w:r>
      <w:r>
        <w:rPr>
          <w:rFonts w:ascii="Times New Roman" w:hAnsi="Times New Roman"/>
          <w:sz w:val="28"/>
        </w:rPr>
        <w:t>правовыми актами города Димитровграда</w:t>
      </w:r>
      <w:r>
        <w:rPr>
          <w:rFonts w:ascii="Times New Roman" w:hAnsi="Times New Roman"/>
          <w:sz w:val="28"/>
        </w:rPr>
        <w:t xml:space="preserve"> Ульяновской области (далее – город)</w:t>
      </w:r>
      <w:r>
        <w:rPr>
          <w:rFonts w:ascii="Times New Roman" w:hAnsi="Times New Roman"/>
          <w:sz w:val="28"/>
        </w:rPr>
        <w:t>, а также настоящим Положением</w:t>
      </w:r>
      <w:r>
        <w:rPr>
          <w:rFonts w:ascii="Times New Roman" w:hAnsi="Times New Roman"/>
          <w:sz w:val="28"/>
        </w:rPr>
        <w:t>.</w:t>
      </w:r>
    </w:p>
    <w:p w14:paraId="24000000">
      <w:pPr>
        <w:keepLines w:val="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1.3.Состав Балансовой комиссии утверждается </w:t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t xml:space="preserve"> Администрации города.</w:t>
      </w:r>
    </w:p>
    <w:p w14:paraId="25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2.Основные задачи и полномочия Балансовой комиссии.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A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2.1.Основными задачами Балансовой комиссии являются:</w:t>
      </w:r>
    </w:p>
    <w:p w14:paraId="2B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рассмотрение и утверждение итогов</w:t>
      </w:r>
      <w:r>
        <w:rPr>
          <w:rFonts w:ascii="Times New Roman" w:hAnsi="Times New Roman"/>
          <w:sz w:val="28"/>
        </w:rPr>
        <w:t xml:space="preserve"> финансово-хозяйственной деятельности мун</w:t>
      </w:r>
      <w:r>
        <w:rPr>
          <w:rFonts w:ascii="Times New Roman" w:hAnsi="Times New Roman"/>
          <w:sz w:val="28"/>
        </w:rPr>
        <w:t>иципальных унитарных предприятий</w:t>
      </w:r>
      <w:r>
        <w:rPr>
          <w:rFonts w:ascii="Times New Roman" w:hAnsi="Times New Roman"/>
          <w:sz w:val="28"/>
        </w:rPr>
        <w:t xml:space="preserve"> города</w:t>
      </w:r>
      <w:r>
        <w:rPr>
          <w:rFonts w:ascii="Times New Roman" w:hAnsi="Times New Roman"/>
          <w:sz w:val="28"/>
        </w:rPr>
        <w:t>;</w:t>
      </w:r>
    </w:p>
    <w:p w14:paraId="2C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-оценка экономической эффективности использования муниципального имущества, других экономических ресурсов </w:t>
      </w:r>
      <w:r>
        <w:rPr>
          <w:rFonts w:ascii="Times New Roman" w:hAnsi="Times New Roman"/>
          <w:sz w:val="28"/>
        </w:rPr>
        <w:t>города</w:t>
      </w:r>
      <w:r>
        <w:rPr>
          <w:rFonts w:ascii="Times New Roman" w:hAnsi="Times New Roman"/>
          <w:sz w:val="28"/>
        </w:rPr>
        <w:t xml:space="preserve"> муниципальными унитарными предприятиями</w:t>
      </w:r>
      <w:r>
        <w:rPr>
          <w:rFonts w:ascii="Times New Roman" w:hAnsi="Times New Roman"/>
          <w:sz w:val="28"/>
        </w:rPr>
        <w:t xml:space="preserve"> города</w:t>
      </w:r>
      <w:r>
        <w:rPr>
          <w:rFonts w:ascii="Times New Roman" w:hAnsi="Times New Roman"/>
          <w:sz w:val="28"/>
        </w:rPr>
        <w:t xml:space="preserve">; </w:t>
      </w:r>
    </w:p>
    <w:p w14:paraId="2D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-контроль за выполнением утверждаемых </w:t>
      </w:r>
      <w:r>
        <w:rPr>
          <w:rFonts w:ascii="Times New Roman" w:hAnsi="Times New Roman"/>
          <w:sz w:val="28"/>
        </w:rPr>
        <w:t>показателей экономической эффективности деятельности муниципальных унитарных предприятий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города</w:t>
      </w:r>
      <w:r>
        <w:rPr>
          <w:rFonts w:ascii="Times New Roman" w:hAnsi="Times New Roman"/>
          <w:sz w:val="28"/>
        </w:rPr>
        <w:t>;</w:t>
      </w:r>
    </w:p>
    <w:p w14:paraId="2E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-внесение предложений по совершенствованию системы управления муниципальных унитарных предприятий</w:t>
      </w:r>
      <w:r>
        <w:rPr>
          <w:rFonts w:ascii="Times New Roman" w:hAnsi="Times New Roman"/>
          <w:sz w:val="28"/>
        </w:rPr>
        <w:t xml:space="preserve"> города</w:t>
      </w:r>
      <w:r>
        <w:rPr>
          <w:rFonts w:ascii="Times New Roman" w:hAnsi="Times New Roman"/>
          <w:sz w:val="28"/>
        </w:rPr>
        <w:t xml:space="preserve">, в целях повышения эффективности производственно-хозяйственной и финансовой деятельности; </w:t>
      </w:r>
    </w:p>
    <w:p w14:paraId="2F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-оценка эффективности управления муниципальными унитарными предприятиями</w:t>
      </w:r>
      <w:r>
        <w:rPr>
          <w:rFonts w:ascii="Times New Roman" w:hAnsi="Times New Roman"/>
          <w:sz w:val="28"/>
        </w:rPr>
        <w:t xml:space="preserve"> города</w:t>
      </w:r>
      <w:r>
        <w:rPr>
          <w:rFonts w:ascii="Times New Roman" w:hAnsi="Times New Roman"/>
          <w:sz w:val="28"/>
        </w:rPr>
        <w:t xml:space="preserve">. </w:t>
      </w:r>
    </w:p>
    <w:p w14:paraId="30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2.2.Основные полномочия Балансовой комиссии:</w:t>
      </w:r>
    </w:p>
    <w:p w14:paraId="31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-рассмотрение проектов планов (программ) финансово-хозяйственной деятельности муниципальных унитарных предприятий</w:t>
      </w:r>
      <w:r>
        <w:rPr>
          <w:rFonts w:ascii="Times New Roman" w:hAnsi="Times New Roman"/>
          <w:sz w:val="28"/>
        </w:rPr>
        <w:t xml:space="preserve"> города</w:t>
      </w:r>
      <w:r>
        <w:rPr>
          <w:rFonts w:ascii="Times New Roman" w:hAnsi="Times New Roman"/>
          <w:sz w:val="28"/>
        </w:rPr>
        <w:t xml:space="preserve">; </w:t>
      </w:r>
    </w:p>
    <w:p w14:paraId="32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-рассмотрение отчетов о выполнении планов (программ) финансово- хозяйственной деятельности муниципальных унитарных предприятий</w:t>
      </w:r>
      <w:r>
        <w:rPr>
          <w:rFonts w:ascii="Times New Roman" w:hAnsi="Times New Roman"/>
          <w:sz w:val="28"/>
        </w:rPr>
        <w:t xml:space="preserve"> города</w:t>
      </w:r>
      <w:r>
        <w:rPr>
          <w:rFonts w:ascii="Times New Roman" w:hAnsi="Times New Roman"/>
          <w:sz w:val="28"/>
        </w:rPr>
        <w:t xml:space="preserve">; </w:t>
      </w:r>
    </w:p>
    <w:p w14:paraId="33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-рассмотрение проектов уставов</w:t>
      </w:r>
      <w:r>
        <w:rPr>
          <w:rFonts w:ascii="Times New Roman" w:hAnsi="Times New Roman"/>
          <w:sz w:val="28"/>
        </w:rPr>
        <w:t xml:space="preserve"> муниципальных унитарных предприятий города</w:t>
      </w:r>
      <w:r>
        <w:rPr>
          <w:rFonts w:ascii="Times New Roman" w:hAnsi="Times New Roman"/>
          <w:sz w:val="28"/>
        </w:rPr>
        <w:t xml:space="preserve"> и внесение предложений по их утверждению;</w:t>
      </w:r>
    </w:p>
    <w:p w14:paraId="34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-рассмотрение результатов выполнения, утверждаемых показателей экономической эффективности деятельности муниципальных унитарных предприятий</w:t>
      </w:r>
      <w:r>
        <w:rPr>
          <w:rFonts w:ascii="Times New Roman" w:hAnsi="Times New Roman"/>
          <w:sz w:val="28"/>
        </w:rPr>
        <w:t xml:space="preserve"> города</w:t>
      </w:r>
      <w:r>
        <w:rPr>
          <w:rFonts w:ascii="Times New Roman" w:hAnsi="Times New Roman"/>
          <w:sz w:val="28"/>
        </w:rPr>
        <w:t xml:space="preserve">; </w:t>
      </w:r>
    </w:p>
    <w:p w14:paraId="35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-анализ финансового положения муниципальных унитарных предприятий</w:t>
      </w:r>
      <w:r>
        <w:rPr>
          <w:rFonts w:ascii="Times New Roman" w:hAnsi="Times New Roman"/>
          <w:sz w:val="28"/>
        </w:rPr>
        <w:t xml:space="preserve"> города</w:t>
      </w:r>
      <w:r>
        <w:rPr>
          <w:rFonts w:ascii="Times New Roman" w:hAnsi="Times New Roman"/>
          <w:sz w:val="28"/>
        </w:rPr>
        <w:t xml:space="preserve">, их платежеспособности, ликвидности активов, соотношения собственных и заемных средств; </w:t>
      </w:r>
    </w:p>
    <w:p w14:paraId="36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целевым использованием средств, выделяемых из бюджета </w:t>
      </w:r>
      <w:r>
        <w:rPr>
          <w:rFonts w:ascii="Times New Roman" w:hAnsi="Times New Roman"/>
          <w:sz w:val="28"/>
        </w:rPr>
        <w:t>города</w:t>
      </w:r>
      <w:r>
        <w:rPr>
          <w:rFonts w:ascii="Times New Roman" w:hAnsi="Times New Roman"/>
          <w:sz w:val="28"/>
        </w:rPr>
        <w:t>:</w:t>
      </w:r>
    </w:p>
    <w:p w14:paraId="37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-оценка эффективности использования </w:t>
      </w:r>
      <w:r>
        <w:rPr>
          <w:rFonts w:ascii="Times New Roman" w:hAnsi="Times New Roman"/>
          <w:sz w:val="28"/>
        </w:rPr>
        <w:t>имущества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находящегося в муниципальной собственности города</w:t>
      </w:r>
      <w:r>
        <w:rPr>
          <w:rFonts w:ascii="Times New Roman" w:hAnsi="Times New Roman"/>
          <w:sz w:val="28"/>
        </w:rPr>
        <w:t xml:space="preserve"> и переданного муниципальным унитарным предприятиям города</w:t>
      </w:r>
      <w:r>
        <w:rPr>
          <w:rFonts w:ascii="Times New Roman" w:hAnsi="Times New Roman"/>
          <w:sz w:val="28"/>
        </w:rPr>
        <w:t xml:space="preserve">; </w:t>
      </w:r>
    </w:p>
    <w:p w14:paraId="38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-оценка эффективности финансово-хозяйственной деятельности и эффективности управления дочерними предприятиями, филиалами, представительствами, созданными муниципальными унитарными предприятиями; </w:t>
      </w:r>
    </w:p>
    <w:p w14:paraId="39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-выявление </w:t>
      </w:r>
      <w:r>
        <w:rPr>
          <w:rFonts w:ascii="Times New Roman" w:hAnsi="Times New Roman"/>
          <w:sz w:val="28"/>
        </w:rPr>
        <w:t>резервов улучшения экономического состояния муниципальных унитарных предприятий</w:t>
      </w:r>
      <w:r>
        <w:rPr>
          <w:rFonts w:ascii="Times New Roman" w:hAnsi="Times New Roman"/>
          <w:sz w:val="28"/>
        </w:rPr>
        <w:t xml:space="preserve"> города</w:t>
      </w:r>
      <w:r>
        <w:rPr>
          <w:rFonts w:ascii="Times New Roman" w:hAnsi="Times New Roman"/>
          <w:sz w:val="28"/>
        </w:rPr>
        <w:t xml:space="preserve">; </w:t>
      </w:r>
    </w:p>
    <w:p w14:paraId="3A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-разработка рекомендаций по повышению эффективности деятельности муниципальных унитарных предприятий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города</w:t>
      </w:r>
      <w:r>
        <w:rPr>
          <w:rFonts w:ascii="Times New Roman" w:hAnsi="Times New Roman"/>
          <w:sz w:val="28"/>
        </w:rPr>
        <w:t xml:space="preserve">; </w:t>
      </w:r>
    </w:p>
    <w:p w14:paraId="3B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-выработка рекомендаций о реорганизации или ликвидации муниципальных унитарных предприятий</w:t>
      </w:r>
      <w:r>
        <w:rPr>
          <w:rFonts w:ascii="Times New Roman" w:hAnsi="Times New Roman"/>
          <w:sz w:val="28"/>
        </w:rPr>
        <w:t xml:space="preserve"> города</w:t>
      </w:r>
      <w:r>
        <w:rPr>
          <w:rFonts w:ascii="Times New Roman" w:hAnsi="Times New Roman"/>
          <w:sz w:val="28"/>
        </w:rPr>
        <w:t xml:space="preserve">; </w:t>
      </w:r>
    </w:p>
    <w:p w14:paraId="3C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-выработка предложений об эффективном управлении муниципальной собственностью</w:t>
      </w:r>
      <w:r>
        <w:rPr>
          <w:rFonts w:ascii="Times New Roman" w:hAnsi="Times New Roman"/>
          <w:sz w:val="28"/>
        </w:rPr>
        <w:t xml:space="preserve"> города</w:t>
      </w:r>
      <w:r>
        <w:rPr>
          <w:rFonts w:ascii="Times New Roman" w:hAnsi="Times New Roman"/>
          <w:sz w:val="28"/>
        </w:rPr>
        <w:t>;</w:t>
      </w:r>
    </w:p>
    <w:p w14:paraId="3D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выработка рекомендации по назначению на должность и освобождению от занимаемой должности руководителей муниципальных </w:t>
      </w:r>
      <w:r>
        <w:rPr>
          <w:rFonts w:ascii="Times New Roman" w:hAnsi="Times New Roman"/>
          <w:sz w:val="28"/>
        </w:rPr>
        <w:t xml:space="preserve">унитарных </w:t>
      </w:r>
      <w:r>
        <w:rPr>
          <w:rFonts w:ascii="Times New Roman" w:hAnsi="Times New Roman"/>
          <w:sz w:val="28"/>
        </w:rPr>
        <w:t>предприятий</w:t>
      </w:r>
      <w:r>
        <w:rPr>
          <w:rFonts w:ascii="Times New Roman" w:hAnsi="Times New Roman"/>
          <w:sz w:val="28"/>
        </w:rPr>
        <w:t xml:space="preserve"> города</w:t>
      </w:r>
      <w:r>
        <w:rPr>
          <w:rFonts w:ascii="Times New Roman" w:hAnsi="Times New Roman"/>
          <w:sz w:val="28"/>
        </w:rPr>
        <w:t xml:space="preserve">. </w:t>
      </w:r>
    </w:p>
    <w:p w14:paraId="3E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2.3.Для организации своей деятельности Балансовая комиссия вправе: </w:t>
      </w:r>
    </w:p>
    <w:p w14:paraId="3F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-запрашивать у должностных лиц муниципальных унитарных предприятий </w:t>
      </w:r>
      <w:r>
        <w:rPr>
          <w:rFonts w:ascii="Times New Roman" w:hAnsi="Times New Roman"/>
          <w:sz w:val="28"/>
        </w:rPr>
        <w:t>города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учредительные документы, данные бухгалтерского и статистического учета и отчетности, аудиторских проверок, другую информацию по вопросам деятельности </w:t>
      </w:r>
      <w:r>
        <w:rPr>
          <w:rFonts w:ascii="Times New Roman" w:hAnsi="Times New Roman"/>
          <w:sz w:val="28"/>
        </w:rPr>
        <w:t>муниципальных унитарных предприятий города</w:t>
      </w:r>
      <w:r>
        <w:rPr>
          <w:rFonts w:ascii="Times New Roman" w:hAnsi="Times New Roman"/>
          <w:sz w:val="28"/>
        </w:rPr>
        <w:t xml:space="preserve">; </w:t>
      </w:r>
    </w:p>
    <w:p w14:paraId="40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-проводить оценку результатов деятельности </w:t>
      </w:r>
      <w:r>
        <w:rPr>
          <w:rFonts w:ascii="Times New Roman" w:hAnsi="Times New Roman"/>
          <w:sz w:val="28"/>
        </w:rPr>
        <w:t>муниципальных унитарных предприятий города</w:t>
      </w:r>
      <w:r>
        <w:rPr>
          <w:rFonts w:ascii="Times New Roman" w:hAnsi="Times New Roman"/>
          <w:sz w:val="28"/>
        </w:rPr>
        <w:t xml:space="preserve"> за отчетный период, указывать на допущенные нарушения финансово-хозяйственной деятельности, давать рекомендации по устранению выявленных нарушений и контролировать ход реализации выполнения рекомендаций Балансовой комиссии; </w:t>
      </w:r>
    </w:p>
    <w:p w14:paraId="41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-проводить проверки выполнения решений Балансовой комиссии;</w:t>
      </w:r>
    </w:p>
    <w:p w14:paraId="42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-заслушивать руководителей муниципальных унитарных предприятий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города </w:t>
      </w:r>
      <w:r>
        <w:rPr>
          <w:rFonts w:ascii="Times New Roman" w:hAnsi="Times New Roman"/>
          <w:sz w:val="28"/>
        </w:rPr>
        <w:t>о перспективах развития, повышении эффективности использования  переданного им имущества</w:t>
      </w:r>
      <w:r>
        <w:rPr>
          <w:rFonts w:ascii="Times New Roman" w:hAnsi="Times New Roman"/>
          <w:sz w:val="28"/>
        </w:rPr>
        <w:t>, находящегося в муниципальной собственности города</w:t>
      </w:r>
      <w:r>
        <w:rPr>
          <w:rFonts w:ascii="Times New Roman" w:hAnsi="Times New Roman"/>
          <w:sz w:val="28"/>
        </w:rPr>
        <w:t>;</w:t>
      </w:r>
    </w:p>
    <w:p w14:paraId="43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-заслушивать отчеты руководителей муниципальных унитарных предприятий </w:t>
      </w:r>
      <w:r>
        <w:rPr>
          <w:rFonts w:ascii="Times New Roman" w:hAnsi="Times New Roman"/>
          <w:sz w:val="28"/>
        </w:rPr>
        <w:t xml:space="preserve">города </w:t>
      </w:r>
      <w:r>
        <w:rPr>
          <w:rFonts w:ascii="Times New Roman" w:hAnsi="Times New Roman"/>
          <w:sz w:val="28"/>
        </w:rPr>
        <w:t>по итогам</w:t>
      </w:r>
      <w:r>
        <w:rPr>
          <w:rFonts w:ascii="Times New Roman" w:hAnsi="Times New Roman"/>
          <w:sz w:val="28"/>
        </w:rPr>
        <w:t xml:space="preserve"> их</w:t>
      </w:r>
      <w:r>
        <w:rPr>
          <w:rFonts w:ascii="Times New Roman" w:hAnsi="Times New Roman"/>
          <w:sz w:val="28"/>
        </w:rPr>
        <w:t xml:space="preserve"> финансово-хозяйст</w:t>
      </w:r>
      <w:r>
        <w:rPr>
          <w:rFonts w:ascii="Times New Roman" w:hAnsi="Times New Roman"/>
          <w:sz w:val="28"/>
        </w:rPr>
        <w:t>венной деятельности</w:t>
      </w:r>
      <w:r>
        <w:rPr>
          <w:rFonts w:ascii="Times New Roman" w:hAnsi="Times New Roman"/>
          <w:sz w:val="28"/>
        </w:rPr>
        <w:t xml:space="preserve">; </w:t>
      </w:r>
    </w:p>
    <w:p w14:paraId="44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-вносить в установленном порядке предложения учредителям по реорганизации, приватизации или ликвидации </w:t>
      </w:r>
      <w:r>
        <w:rPr>
          <w:rFonts w:ascii="Times New Roman" w:hAnsi="Times New Roman"/>
          <w:sz w:val="28"/>
        </w:rPr>
        <w:t xml:space="preserve">муниципальных унитарных предприятий </w:t>
      </w:r>
      <w:r>
        <w:rPr>
          <w:rFonts w:ascii="Times New Roman" w:hAnsi="Times New Roman"/>
          <w:sz w:val="28"/>
        </w:rPr>
        <w:t>города</w:t>
      </w:r>
      <w:r>
        <w:rPr>
          <w:rFonts w:ascii="Times New Roman" w:hAnsi="Times New Roman"/>
          <w:sz w:val="28"/>
        </w:rPr>
        <w:t xml:space="preserve">. </w:t>
      </w:r>
    </w:p>
    <w:p w14:paraId="45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2.4.Балансовая комиссия вправе принимать следующие решения и предложения</w:t>
      </w:r>
      <w:r>
        <w:rPr>
          <w:rFonts w:ascii="Times New Roman" w:hAnsi="Times New Roman"/>
          <w:sz w:val="28"/>
        </w:rPr>
        <w:t>, которые носят рекомендательный характер</w:t>
      </w:r>
      <w:r>
        <w:rPr>
          <w:rFonts w:ascii="Times New Roman" w:hAnsi="Times New Roman"/>
          <w:sz w:val="28"/>
        </w:rPr>
        <w:t xml:space="preserve">: </w:t>
      </w:r>
    </w:p>
    <w:p w14:paraId="46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 утверждении текущих и перспективных планов, программ финансово-хозяйственной деятельности муниципальных унитарных предприятий</w:t>
      </w:r>
      <w:r>
        <w:rPr>
          <w:rFonts w:ascii="Times New Roman" w:hAnsi="Times New Roman"/>
          <w:sz w:val="28"/>
        </w:rPr>
        <w:t xml:space="preserve"> города</w:t>
      </w:r>
      <w:r>
        <w:rPr>
          <w:rFonts w:ascii="Times New Roman" w:hAnsi="Times New Roman"/>
          <w:sz w:val="28"/>
        </w:rPr>
        <w:t>;</w:t>
      </w:r>
    </w:p>
    <w:p w14:paraId="47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-об оценке результатов финансово-хозяйственной деятельности муниципальных унитарных предприятий </w:t>
      </w:r>
      <w:r>
        <w:rPr>
          <w:rFonts w:ascii="Times New Roman" w:hAnsi="Times New Roman"/>
          <w:sz w:val="28"/>
        </w:rPr>
        <w:t xml:space="preserve">города </w:t>
      </w:r>
      <w:r>
        <w:rPr>
          <w:rFonts w:ascii="Times New Roman" w:hAnsi="Times New Roman"/>
          <w:sz w:val="28"/>
        </w:rPr>
        <w:t>по итогам отчетного периода</w:t>
      </w:r>
      <w:r>
        <w:rPr>
          <w:rFonts w:ascii="Times New Roman" w:hAnsi="Times New Roman"/>
          <w:sz w:val="28"/>
        </w:rPr>
        <w:t xml:space="preserve"> (3,</w:t>
      </w:r>
      <w:r>
        <w:rPr>
          <w:rFonts w:ascii="Times New Roman" w:hAnsi="Times New Roman"/>
          <w:sz w:val="28"/>
        </w:rPr>
        <w:t xml:space="preserve"> 6, </w:t>
      </w:r>
      <w:r>
        <w:rPr>
          <w:rFonts w:ascii="Times New Roman" w:hAnsi="Times New Roman"/>
          <w:sz w:val="28"/>
        </w:rPr>
        <w:t>9,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12 месяцев)</w:t>
      </w:r>
      <w:r>
        <w:rPr>
          <w:rFonts w:ascii="Times New Roman" w:hAnsi="Times New Roman"/>
          <w:sz w:val="28"/>
        </w:rPr>
        <w:t xml:space="preserve">; </w:t>
      </w:r>
    </w:p>
    <w:p w14:paraId="48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 оценке деятельности руководителей и главных бухгалтеров муниципальных унитарных предприятий</w:t>
      </w:r>
      <w:r>
        <w:rPr>
          <w:rFonts w:ascii="Times New Roman" w:hAnsi="Times New Roman"/>
          <w:sz w:val="28"/>
        </w:rPr>
        <w:t xml:space="preserve"> города</w:t>
      </w:r>
      <w:r>
        <w:rPr>
          <w:rFonts w:ascii="Times New Roman" w:hAnsi="Times New Roman"/>
          <w:sz w:val="28"/>
        </w:rPr>
        <w:t xml:space="preserve">; </w:t>
      </w:r>
    </w:p>
    <w:p w14:paraId="49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 решению кадровых вопросов в отношении заместителей руководителей и главного бухгалтера, чья деятельность по соответствующему направлению признана неудовлетворительной;</w:t>
      </w:r>
    </w:p>
    <w:p w14:paraId="4A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 внесении учредителям предложений о ликвидации муниципальных унитарных предприятий</w:t>
      </w:r>
      <w:r>
        <w:rPr>
          <w:rFonts w:ascii="Times New Roman" w:hAnsi="Times New Roman"/>
          <w:sz w:val="28"/>
        </w:rPr>
        <w:t xml:space="preserve"> города</w:t>
      </w:r>
      <w:r>
        <w:rPr>
          <w:rFonts w:ascii="Times New Roman" w:hAnsi="Times New Roman"/>
          <w:sz w:val="28"/>
        </w:rPr>
        <w:t xml:space="preserve">; </w:t>
      </w:r>
    </w:p>
    <w:p w14:paraId="4B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 необходимости разработки программ по оздоровлению финансового состояния муниципальных унитарных предприятий</w:t>
      </w:r>
      <w:r>
        <w:rPr>
          <w:rFonts w:ascii="Times New Roman" w:hAnsi="Times New Roman"/>
          <w:sz w:val="28"/>
        </w:rPr>
        <w:t xml:space="preserve"> города</w:t>
      </w:r>
      <w:r>
        <w:rPr>
          <w:rFonts w:ascii="Times New Roman" w:hAnsi="Times New Roman"/>
          <w:sz w:val="28"/>
        </w:rPr>
        <w:t>;</w:t>
      </w:r>
    </w:p>
    <w:p w14:paraId="4C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-о способе эффективного управления муниципальной собственностью</w:t>
      </w:r>
      <w:r>
        <w:rPr>
          <w:rFonts w:ascii="Times New Roman" w:hAnsi="Times New Roman"/>
          <w:sz w:val="28"/>
        </w:rPr>
        <w:t xml:space="preserve"> города</w:t>
      </w:r>
      <w:r>
        <w:rPr>
          <w:rFonts w:ascii="Times New Roman" w:hAnsi="Times New Roman"/>
          <w:sz w:val="28"/>
        </w:rPr>
        <w:t>;</w:t>
      </w:r>
    </w:p>
    <w:p w14:paraId="4D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-о назначении ревизии или аудиторской проверки финансово- хозяйственной деятельности муниципальных унитарных предприятий</w:t>
      </w:r>
      <w:r>
        <w:rPr>
          <w:rFonts w:ascii="Times New Roman" w:hAnsi="Times New Roman"/>
          <w:sz w:val="28"/>
        </w:rPr>
        <w:t xml:space="preserve"> города</w:t>
      </w:r>
      <w:r>
        <w:rPr>
          <w:rFonts w:ascii="Times New Roman" w:hAnsi="Times New Roman"/>
          <w:sz w:val="28"/>
        </w:rPr>
        <w:t xml:space="preserve">; </w:t>
      </w:r>
    </w:p>
    <w:p w14:paraId="4E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 повторном рассмотрении вопроса на заседании Балансовой комиссии;</w:t>
      </w:r>
    </w:p>
    <w:p w14:paraId="4F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-иные вопросы, касающиеся финансово-хозяйственной деятельности предприятий.</w:t>
      </w:r>
    </w:p>
    <w:p w14:paraId="50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1000000">
      <w:pPr>
        <w:keepLines w:val="1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3.Порядок работы Балансовой комиссии.</w:t>
      </w:r>
    </w:p>
    <w:p w14:paraId="52000000">
      <w:pPr>
        <w:keepLines w:val="1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3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3.1.Заседани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Балансовой комиссии </w:t>
      </w:r>
      <w:r>
        <w:rPr>
          <w:rFonts w:ascii="Times New Roman" w:hAnsi="Times New Roman"/>
          <w:sz w:val="28"/>
        </w:rPr>
        <w:t>проводя</w:t>
      </w:r>
      <w:r>
        <w:rPr>
          <w:rFonts w:ascii="Times New Roman" w:hAnsi="Times New Roman"/>
          <w:sz w:val="28"/>
        </w:rPr>
        <w:t xml:space="preserve">тся </w:t>
      </w:r>
      <w:r>
        <w:rPr>
          <w:rFonts w:ascii="Times New Roman" w:hAnsi="Times New Roman"/>
          <w:sz w:val="28"/>
        </w:rPr>
        <w:t>не реже одного раза в полугодие, дополнительные заседани</w:t>
      </w:r>
      <w:r>
        <w:rPr>
          <w:rFonts w:ascii="Times New Roman" w:hAnsi="Times New Roman"/>
          <w:sz w:val="28"/>
        </w:rPr>
        <w:t>я Комиссии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проводятся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 вынесении специального распоряжения Главы города.</w:t>
      </w:r>
    </w:p>
    <w:p w14:paraId="54000000">
      <w:pPr>
        <w:keepLines w:val="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 комиссии утверждается постановлением Администрации города, </w:t>
      </w:r>
      <w:r>
        <w:rPr>
          <w:rFonts w:ascii="Times New Roman" w:hAnsi="Times New Roman"/>
          <w:sz w:val="28"/>
        </w:rPr>
        <w:t xml:space="preserve">в составе не менее </w:t>
      </w:r>
      <w:r>
        <w:rPr>
          <w:rFonts w:ascii="Times New Roman" w:hAnsi="Times New Roman"/>
          <w:sz w:val="28"/>
        </w:rPr>
        <w:t>десяти</w:t>
      </w:r>
      <w:r>
        <w:rPr>
          <w:rFonts w:ascii="Times New Roman" w:hAnsi="Times New Roman"/>
          <w:sz w:val="28"/>
        </w:rPr>
        <w:t xml:space="preserve"> человек, обладающих правом голоса.</w:t>
      </w:r>
    </w:p>
    <w:p w14:paraId="55000000">
      <w:pPr>
        <w:keepLines w:val="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Комиссии входят председатель Комиссии, секретарь Комиссии, члены Комиссии.</w:t>
      </w:r>
    </w:p>
    <w:p w14:paraId="56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работы Балансовой комиссии утверждается председателем Балансовой комиссии</w:t>
      </w:r>
    </w:p>
    <w:p w14:paraId="57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3.2.Руководство деятельностью Балансовой комиссии осуществляет председатель Балансовой комиссии. В случае отсутствия председателя Балансовой комиссии его обязанности выполняет заместитель председателя Балансовой комиссии.</w:t>
      </w:r>
    </w:p>
    <w:p w14:paraId="58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Председатель Балансовой комиссии руководит деятельностью Балансовой комиссии и организует ее работу, утверждает план работы Балансовой комиссии и повестку дня ее заседания. </w:t>
      </w:r>
    </w:p>
    <w:p w14:paraId="59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работе Балансовой комиссии </w:t>
      </w:r>
      <w:r>
        <w:rPr>
          <w:rFonts w:ascii="Times New Roman" w:hAnsi="Times New Roman"/>
          <w:sz w:val="28"/>
        </w:rPr>
        <w:t>по решению Председателя</w:t>
      </w:r>
      <w:r>
        <w:rPr>
          <w:rFonts w:ascii="Times New Roman" w:hAnsi="Times New Roman"/>
          <w:sz w:val="28"/>
        </w:rPr>
        <w:t xml:space="preserve"> Балансовой комиссии </w:t>
      </w:r>
      <w:r>
        <w:rPr>
          <w:rFonts w:ascii="Times New Roman" w:hAnsi="Times New Roman"/>
          <w:sz w:val="28"/>
        </w:rPr>
        <w:t>приглаш</w:t>
      </w:r>
      <w:r>
        <w:rPr>
          <w:rFonts w:ascii="Times New Roman" w:hAnsi="Times New Roman"/>
          <w:sz w:val="28"/>
        </w:rPr>
        <w:t>аются</w:t>
      </w:r>
      <w:r>
        <w:rPr>
          <w:rFonts w:ascii="Times New Roman" w:hAnsi="Times New Roman"/>
          <w:sz w:val="28"/>
        </w:rPr>
        <w:t xml:space="preserve"> руководители, бухгалтеры, специалисты </w:t>
      </w:r>
      <w:r>
        <w:rPr>
          <w:rFonts w:ascii="Times New Roman" w:hAnsi="Times New Roman"/>
          <w:sz w:val="28"/>
        </w:rPr>
        <w:t>муниципальных унитарных предприятий города</w:t>
      </w:r>
      <w:r>
        <w:rPr>
          <w:rFonts w:ascii="Times New Roman" w:hAnsi="Times New Roman"/>
          <w:sz w:val="28"/>
        </w:rPr>
        <w:t>, вопрос о деятельности которых рассматривается на заседании Балансовой комиссии</w:t>
      </w:r>
      <w:r>
        <w:rPr>
          <w:rFonts w:ascii="Times New Roman" w:hAnsi="Times New Roman"/>
          <w:sz w:val="28"/>
        </w:rPr>
        <w:t xml:space="preserve"> обладающими специальными познаниями для дачи пояснений</w:t>
      </w:r>
      <w:r>
        <w:rPr>
          <w:rFonts w:ascii="Times New Roman" w:hAnsi="Times New Roman"/>
          <w:sz w:val="28"/>
        </w:rPr>
        <w:t>.</w:t>
      </w:r>
    </w:p>
    <w:p w14:paraId="5A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3.3.Заседание Балансовой комиссии считается правомочным при участии в нем не менее половины от ее состава. Решение Балансовой комиссии принимается открытым голосованием большинством голосов от числа ее членов, участвующих в заседании. В случае если голоса разделились поровну, право решающего голоса принадлежит председательствующему на заседании.</w:t>
      </w:r>
    </w:p>
    <w:p w14:paraId="5B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3.4.Для обеспечения деятельности Балансовой комиссии </w:t>
      </w:r>
      <w:r>
        <w:rPr>
          <w:rFonts w:ascii="Times New Roman" w:hAnsi="Times New Roman"/>
          <w:sz w:val="28"/>
        </w:rPr>
        <w:t>по решению Председателя Балансовой комиссии</w:t>
      </w:r>
      <w:r>
        <w:rPr>
          <w:rFonts w:ascii="Times New Roman" w:hAnsi="Times New Roman"/>
          <w:sz w:val="28"/>
        </w:rPr>
        <w:t xml:space="preserve"> созд</w:t>
      </w:r>
      <w:r>
        <w:rPr>
          <w:rFonts w:ascii="Times New Roman" w:hAnsi="Times New Roman"/>
          <w:sz w:val="28"/>
        </w:rPr>
        <w:t>ается</w:t>
      </w:r>
      <w:r>
        <w:rPr>
          <w:rFonts w:ascii="Times New Roman" w:hAnsi="Times New Roman"/>
          <w:sz w:val="28"/>
        </w:rPr>
        <w:t xml:space="preserve"> рабочая группа экспертов, состав и функции которой утверждается председателем Балансовой комиссии.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</w:p>
    <w:p w14:paraId="5C000000">
      <w:pPr>
        <w:keepLines w:val="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3.5.Организационно-техническую работу по подготовке, проведению заседаний и оформлению документации по результатам работы Балансовой комиссии осуществляет секретарь Балансовой комиссии. </w:t>
      </w:r>
    </w:p>
    <w:p w14:paraId="5D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Секретарь балансовой комиссии выполняет следующие функции: </w:t>
      </w:r>
    </w:p>
    <w:p w14:paraId="5E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-формирует по согласованию с соответствующими структурными подразделениями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</w:t>
      </w:r>
      <w:r>
        <w:rPr>
          <w:rFonts w:ascii="Times New Roman" w:hAnsi="Times New Roman"/>
          <w:sz w:val="28"/>
        </w:rPr>
        <w:t xml:space="preserve"> города</w:t>
      </w:r>
      <w:r>
        <w:rPr>
          <w:rFonts w:ascii="Times New Roman" w:hAnsi="Times New Roman"/>
          <w:sz w:val="28"/>
        </w:rPr>
        <w:t xml:space="preserve"> графики заседаний Балансовой комиссии и представляет их на утверждение председателю;</w:t>
      </w:r>
    </w:p>
    <w:p w14:paraId="5F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-составляет проект повестки заседания Балансовой комиссии;</w:t>
      </w:r>
    </w:p>
    <w:p w14:paraId="60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-решает организационные вопросы по обеспечению заседания Балансовой комиссии и оповещает всех членов Балансовой комиссии и приглашенных руководителей предприятий о месте и времени проведения заседаний;</w:t>
      </w:r>
    </w:p>
    <w:p w14:paraId="61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-ведет протоколы заседаний Балансовой комиссии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62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3000000">
      <w:pPr>
        <w:keepLines w:val="1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4.Порядок подготовки заседаний Балансовой комиссии.</w:t>
      </w:r>
    </w:p>
    <w:p w14:paraId="64000000">
      <w:pPr>
        <w:keepLines w:val="1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65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4.1.В соответствии с графиком проведения балансовых комиссий руководителям </w:t>
      </w:r>
      <w:r>
        <w:rPr>
          <w:rFonts w:ascii="Times New Roman" w:hAnsi="Times New Roman"/>
          <w:sz w:val="28"/>
        </w:rPr>
        <w:t>муниципальных унитарных предприятий города</w:t>
      </w:r>
      <w:r>
        <w:rPr>
          <w:rFonts w:ascii="Times New Roman" w:hAnsi="Times New Roman"/>
          <w:sz w:val="28"/>
        </w:rPr>
        <w:t xml:space="preserve"> рассылаются извещения о сроках рассмотрения документов на Балансовой комиссии. </w:t>
      </w:r>
    </w:p>
    <w:p w14:paraId="66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4.2.Руководитель </w:t>
      </w:r>
      <w:r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унитарн</w:t>
      </w:r>
      <w:r>
        <w:rPr>
          <w:rFonts w:ascii="Times New Roman" w:hAnsi="Times New Roman"/>
          <w:sz w:val="28"/>
        </w:rPr>
        <w:t>ого предприятия</w:t>
      </w:r>
      <w:r>
        <w:rPr>
          <w:rFonts w:ascii="Times New Roman" w:hAnsi="Times New Roman"/>
          <w:sz w:val="28"/>
        </w:rPr>
        <w:t xml:space="preserve"> города</w:t>
      </w:r>
      <w:r>
        <w:rPr>
          <w:rFonts w:ascii="Times New Roman" w:hAnsi="Times New Roman"/>
          <w:sz w:val="28"/>
        </w:rPr>
        <w:t xml:space="preserve"> представляет в комиссию не позднее, чем за 14 дней до даты соответствующего заседания, следующие документы:</w:t>
      </w:r>
    </w:p>
    <w:p w14:paraId="67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бухгалтерский баланс;</w:t>
      </w:r>
    </w:p>
    <w:p w14:paraId="68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2) отчет о финансовых результатах; </w:t>
      </w:r>
    </w:p>
    <w:p w14:paraId="69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отчет о движении денежных средств; </w:t>
      </w:r>
    </w:p>
    <w:p w14:paraId="6A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отчет о целевом использовании средств; </w:t>
      </w:r>
    </w:p>
    <w:p w14:paraId="6B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отчет руководителя предприятия по результатам работы за отчетный период;</w:t>
      </w:r>
    </w:p>
    <w:p w14:paraId="6C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отчет о выполнении плана (программы) финансово-хозяйственной деятельности организации за отчетный период; </w:t>
      </w:r>
    </w:p>
    <w:p w14:paraId="6D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расшифровку задолженности по налогам и обязательным платежам; </w:t>
      </w:r>
    </w:p>
    <w:p w14:paraId="6E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пояснительную записку руководителя предприятия об итогах работы предприятия (общества) за отчетный период, подготовленную на основе проведенного факторного анализа показателей финансово- хозяйственной деятельности.</w:t>
      </w:r>
    </w:p>
    <w:p w14:paraId="6F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пояснительной записке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указывается следующая информация</w:t>
      </w:r>
      <w:r>
        <w:rPr>
          <w:rFonts w:ascii="Times New Roman" w:hAnsi="Times New Roman"/>
          <w:sz w:val="28"/>
        </w:rPr>
        <w:t>:</w:t>
      </w:r>
    </w:p>
    <w:p w14:paraId="70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-анализ дебиторской и кредиторской задолженности, дата, причины возникновения и принимаемые меры по ликвидации задолженности, динамика изменения суммы задолженности за последние два года</w:t>
      </w:r>
      <w:r>
        <w:rPr>
          <w:rFonts w:ascii="Times New Roman" w:hAnsi="Times New Roman"/>
          <w:sz w:val="28"/>
        </w:rPr>
        <w:t xml:space="preserve"> ;</w:t>
      </w:r>
    </w:p>
    <w:p w14:paraId="71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-расшифровку доходов за </w:t>
      </w:r>
      <w:r>
        <w:rPr>
          <w:rFonts w:ascii="Times New Roman" w:hAnsi="Times New Roman"/>
          <w:sz w:val="28"/>
        </w:rPr>
        <w:t>отчетный</w:t>
      </w:r>
      <w:r>
        <w:rPr>
          <w:rFonts w:ascii="Times New Roman" w:hAnsi="Times New Roman"/>
          <w:sz w:val="28"/>
        </w:rPr>
        <w:t xml:space="preserve"> и два предшествующих года в разрезе видов деятельности и услуг, расходов по видам деятельности и статьям затрат. </w:t>
      </w:r>
      <w:r>
        <w:rPr>
          <w:rFonts w:ascii="Times New Roman" w:hAnsi="Times New Roman"/>
          <w:sz w:val="28"/>
        </w:rPr>
        <w:t>Анализ фактической себестоимости за отчетный и два предшествующих года в разрезе услуг с пояснением причин отклонений;</w:t>
      </w:r>
    </w:p>
    <w:p w14:paraId="72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-анализ заработной платы и среднесписочной численности по категориям работников за отчетный и два предшествующих года;</w:t>
      </w:r>
    </w:p>
    <w:p w14:paraId="73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-показатели эффективности использования основных средств (основные средства, находящиеся на балансе </w:t>
      </w:r>
      <w:r>
        <w:rPr>
          <w:rFonts w:ascii="Times New Roman" w:hAnsi="Times New Roman"/>
          <w:sz w:val="28"/>
        </w:rPr>
        <w:t>муниципальных унитарных предприятий города</w:t>
      </w:r>
      <w:r>
        <w:rPr>
          <w:rFonts w:ascii="Times New Roman" w:hAnsi="Times New Roman"/>
          <w:sz w:val="28"/>
        </w:rPr>
        <w:t>, начисление амортизационных отчислений всего, из них в разрезе оказываемых услуг, использование амортизационных отчислений (указать работы), процент износа основных средств) за отчетный и два предшествующих года;</w:t>
      </w:r>
    </w:p>
    <w:p w14:paraId="74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-отчет по исполнению рекомендаций предыдущей балансовой комиссии;</w:t>
      </w:r>
    </w:p>
    <w:p w14:paraId="75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-проблемы и перспективы развития </w:t>
      </w:r>
      <w:r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унитарн</w:t>
      </w:r>
      <w:r>
        <w:rPr>
          <w:rFonts w:ascii="Times New Roman" w:hAnsi="Times New Roman"/>
          <w:sz w:val="28"/>
        </w:rPr>
        <w:t>ого предприятия</w:t>
      </w:r>
      <w:r>
        <w:rPr>
          <w:rFonts w:ascii="Times New Roman" w:hAnsi="Times New Roman"/>
          <w:sz w:val="28"/>
        </w:rPr>
        <w:t xml:space="preserve"> города</w:t>
      </w:r>
      <w:r>
        <w:rPr>
          <w:rFonts w:ascii="Times New Roman" w:hAnsi="Times New Roman"/>
          <w:sz w:val="28"/>
        </w:rPr>
        <w:t>;</w:t>
      </w:r>
    </w:p>
    <w:p w14:paraId="76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-реализация мероприятий по улучшению качества и </w:t>
      </w:r>
      <w:r>
        <w:rPr>
          <w:rFonts w:ascii="Times New Roman" w:hAnsi="Times New Roman"/>
          <w:sz w:val="28"/>
        </w:rPr>
        <w:t>конкурентноспособности</w:t>
      </w:r>
      <w:r>
        <w:rPr>
          <w:rFonts w:ascii="Times New Roman" w:hAnsi="Times New Roman"/>
          <w:sz w:val="28"/>
        </w:rPr>
        <w:t xml:space="preserve"> продукции (товаров, работ, услуг) </w:t>
      </w:r>
      <w:r>
        <w:rPr>
          <w:rFonts w:ascii="Times New Roman" w:hAnsi="Times New Roman"/>
          <w:sz w:val="28"/>
        </w:rPr>
        <w:t>муниципальных унитарных предприятий города</w:t>
      </w:r>
      <w:r>
        <w:rPr>
          <w:rFonts w:ascii="Times New Roman" w:hAnsi="Times New Roman"/>
          <w:sz w:val="28"/>
        </w:rPr>
        <w:t xml:space="preserve">; </w:t>
      </w:r>
    </w:p>
    <w:p w14:paraId="77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-использование передовых технологий и изобретений в производстве продукции (выполнении работ, предоставлении услуг);</w:t>
      </w:r>
    </w:p>
    <w:p w14:paraId="78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-выполнение инвестиционных программ и проектов; </w:t>
      </w:r>
    </w:p>
    <w:p w14:paraId="79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-предложения по улучшению работы </w:t>
      </w:r>
      <w:r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унитарн</w:t>
      </w:r>
      <w:r>
        <w:rPr>
          <w:rFonts w:ascii="Times New Roman" w:hAnsi="Times New Roman"/>
          <w:sz w:val="28"/>
        </w:rPr>
        <w:t>ого предприятия</w:t>
      </w:r>
      <w:r>
        <w:rPr>
          <w:rFonts w:ascii="Times New Roman" w:hAnsi="Times New Roman"/>
          <w:sz w:val="28"/>
        </w:rPr>
        <w:t xml:space="preserve"> города</w:t>
      </w:r>
      <w:r>
        <w:rPr>
          <w:rFonts w:ascii="Times New Roman" w:hAnsi="Times New Roman"/>
          <w:sz w:val="28"/>
        </w:rPr>
        <w:t>.</w:t>
      </w:r>
    </w:p>
    <w:p w14:paraId="7A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9)При рассмотрении годовой отчетности дополнительно к вышеперечисленным документам представляются:</w:t>
      </w:r>
    </w:p>
    <w:p w14:paraId="7B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-сведения об использовании чистой прибыли; </w:t>
      </w:r>
    </w:p>
    <w:p w14:paraId="7C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-отчет аудитора по результатам проверки бухгалтерской отчетности за отчетный год; </w:t>
      </w:r>
    </w:p>
    <w:p w14:paraId="7D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-справка о приобретении имущества за счет средств  </w:t>
      </w:r>
      <w:r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унитарн</w:t>
      </w:r>
      <w:r>
        <w:rPr>
          <w:rFonts w:ascii="Times New Roman" w:hAnsi="Times New Roman"/>
          <w:sz w:val="28"/>
        </w:rPr>
        <w:t>ого предприятия</w:t>
      </w:r>
      <w:r>
        <w:rPr>
          <w:rFonts w:ascii="Times New Roman" w:hAnsi="Times New Roman"/>
          <w:sz w:val="28"/>
        </w:rPr>
        <w:t xml:space="preserve"> города</w:t>
      </w:r>
      <w:r>
        <w:rPr>
          <w:rFonts w:ascii="Times New Roman" w:hAnsi="Times New Roman"/>
          <w:sz w:val="28"/>
        </w:rPr>
        <w:t>;</w:t>
      </w:r>
    </w:p>
    <w:p w14:paraId="7E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-информация о фактически потребленных ресурсах и мерах, принимаемых по энергосбережению и повышению энергетической эффективности на предприятии; </w:t>
      </w:r>
    </w:p>
    <w:p w14:paraId="7F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-информация о кредитных обязательствах </w:t>
      </w:r>
      <w:r>
        <w:rPr>
          <w:rFonts w:ascii="Times New Roman" w:hAnsi="Times New Roman"/>
          <w:sz w:val="28"/>
        </w:rPr>
        <w:t>муниципальных унитарных предприятий города</w:t>
      </w:r>
      <w:r>
        <w:rPr>
          <w:rFonts w:ascii="Times New Roman" w:hAnsi="Times New Roman"/>
          <w:sz w:val="28"/>
        </w:rPr>
        <w:t xml:space="preserve">; </w:t>
      </w:r>
    </w:p>
    <w:p w14:paraId="80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-информация о несчастных случаях на производстве; </w:t>
      </w:r>
    </w:p>
    <w:p w14:paraId="81000000">
      <w:pPr>
        <w:keepLines w:val="1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-информация об эффективности использования недвижимого имущества. Руководитель организации несет ответственность за своевременное представление и достоверность отчетной информации.</w:t>
      </w:r>
    </w:p>
    <w:p w14:paraId="82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3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5.Документальное оформление решений Балансовой комиссии.</w:t>
      </w:r>
    </w:p>
    <w:p w14:paraId="84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5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5.1.Решения Балансовой комиссии оформляются протоколом в течение 5 (пяти) рабочих дней со дня проведения заседания Балансовой комиссии, где в краткой форме отражаются имеющиеся недостатки и упущения в деятельности, предлагаются меры по их устранению и отмечаются положительные стороны ведения финансово-хозяйственной деятельности </w:t>
      </w:r>
      <w:r>
        <w:rPr>
          <w:rFonts w:ascii="Times New Roman" w:hAnsi="Times New Roman"/>
          <w:sz w:val="28"/>
        </w:rPr>
        <w:t>муниципальных унитарных предприятий города</w:t>
      </w:r>
      <w:r>
        <w:rPr>
          <w:rFonts w:ascii="Times New Roman" w:hAnsi="Times New Roman"/>
          <w:sz w:val="28"/>
        </w:rPr>
        <w:t xml:space="preserve">. Протокол подписывается председателем и секретарем Балансовой комиссии. </w:t>
      </w:r>
    </w:p>
    <w:p w14:paraId="86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протокола заседания Балансовой комиссии направляется всем заинтересованным сторонам.</w:t>
      </w:r>
    </w:p>
    <w:p w14:paraId="87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5.2.Ежегодно секретарь Балансовой комиссии составляет обобщенные данные о результатах проведенных заседаний за отчетный год, в которых указывается число заседаний, количество рассмотренных на них муниципальных </w:t>
      </w:r>
      <w:r>
        <w:rPr>
          <w:rFonts w:ascii="Times New Roman" w:hAnsi="Times New Roman"/>
          <w:sz w:val="28"/>
        </w:rPr>
        <w:t xml:space="preserve">унитарных </w:t>
      </w:r>
      <w:r>
        <w:rPr>
          <w:rFonts w:ascii="Times New Roman" w:hAnsi="Times New Roman"/>
          <w:sz w:val="28"/>
        </w:rPr>
        <w:t>предприятий</w:t>
      </w:r>
      <w:r>
        <w:rPr>
          <w:rFonts w:ascii="Times New Roman" w:hAnsi="Times New Roman"/>
          <w:sz w:val="28"/>
        </w:rPr>
        <w:t xml:space="preserve"> города</w:t>
      </w:r>
      <w:r>
        <w:rPr>
          <w:rFonts w:ascii="Times New Roman" w:hAnsi="Times New Roman"/>
          <w:sz w:val="28"/>
        </w:rPr>
        <w:t xml:space="preserve">, количество принятых удовлетворительных решений по итогам работы </w:t>
      </w:r>
      <w:r>
        <w:rPr>
          <w:rFonts w:ascii="Times New Roman" w:hAnsi="Times New Roman"/>
          <w:sz w:val="28"/>
        </w:rPr>
        <w:t>муниципальных унитарных предприятий города</w:t>
      </w:r>
      <w:r>
        <w:rPr>
          <w:rFonts w:ascii="Times New Roman" w:hAnsi="Times New Roman"/>
          <w:sz w:val="28"/>
        </w:rPr>
        <w:t xml:space="preserve">, перечень предприятий, работа которых признана неудовлетворительной, а также перечень </w:t>
      </w:r>
      <w:r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унитарн</w:t>
      </w:r>
      <w:r>
        <w:rPr>
          <w:rFonts w:ascii="Times New Roman" w:hAnsi="Times New Roman"/>
          <w:sz w:val="28"/>
        </w:rPr>
        <w:t>ых предприятий</w:t>
      </w:r>
      <w:r>
        <w:rPr>
          <w:rFonts w:ascii="Times New Roman" w:hAnsi="Times New Roman"/>
          <w:sz w:val="28"/>
        </w:rPr>
        <w:t xml:space="preserve"> города</w:t>
      </w:r>
      <w:r>
        <w:rPr>
          <w:rFonts w:ascii="Times New Roman" w:hAnsi="Times New Roman"/>
          <w:sz w:val="28"/>
        </w:rPr>
        <w:t>, по которым принято решение об их ликвидации или</w:t>
      </w:r>
      <w:r>
        <w:rPr>
          <w:rFonts w:ascii="Times New Roman" w:hAnsi="Times New Roman"/>
          <w:sz w:val="28"/>
        </w:rPr>
        <w:t xml:space="preserve"> реорганизации.</w:t>
      </w:r>
    </w:p>
    <w:p w14:paraId="88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9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решений Балансовой комиссии</w:t>
      </w:r>
    </w:p>
    <w:p w14:paraId="8A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B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6.1.Решения Балансовой комиссии являются обязательными для исполнения всеми руководителями муниципальных унитарных предприятий города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и должностными лицами, имеющими отношение к выполнению решений </w:t>
      </w:r>
      <w:r>
        <w:rPr>
          <w:rFonts w:ascii="Times New Roman" w:hAnsi="Times New Roman"/>
          <w:sz w:val="28"/>
        </w:rPr>
        <w:t xml:space="preserve">Балансовой </w:t>
      </w:r>
      <w:r>
        <w:rPr>
          <w:rFonts w:ascii="Times New Roman" w:hAnsi="Times New Roman"/>
          <w:sz w:val="28"/>
        </w:rPr>
        <w:t>комиссии.</w:t>
      </w:r>
    </w:p>
    <w:p w14:paraId="8C000000">
      <w:pPr>
        <w:keepLines w:val="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6.2.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решений Балансовой комиссии возлагается на </w:t>
      </w:r>
      <w:r>
        <w:rPr>
          <w:rFonts w:ascii="Times New Roman" w:hAnsi="Times New Roman"/>
          <w:sz w:val="28"/>
        </w:rPr>
        <w:t>председателя</w:t>
      </w:r>
      <w:r>
        <w:rPr>
          <w:rFonts w:ascii="Times New Roman" w:hAnsi="Times New Roman"/>
          <w:sz w:val="28"/>
        </w:rPr>
        <w:t xml:space="preserve"> Балансовой</w:t>
      </w:r>
      <w:r>
        <w:rPr>
          <w:rFonts w:ascii="Times New Roman" w:hAnsi="Times New Roman"/>
          <w:sz w:val="28"/>
        </w:rPr>
        <w:t xml:space="preserve"> комиссии.</w:t>
      </w:r>
    </w:p>
    <w:p w14:paraId="8D000000">
      <w:pPr>
        <w:spacing w:after="0" w:line="240" w:lineRule="auto"/>
        <w:ind w:firstLine="708" w:left="2124"/>
        <w:jc w:val="both"/>
        <w:rPr>
          <w:rFonts w:ascii="Times New Roman" w:hAnsi="Times New Roman"/>
          <w:b w:val="1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ConsPlusTitlePage"/>
    <w:link w:val="Style_5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5_ch" w:type="character">
    <w:name w:val="ConsPlusTitlePage"/>
    <w:link w:val="Style_5"/>
    <w:rPr>
      <w:rFonts w:ascii="Tahoma" w:hAnsi="Tahoma"/>
      <w:sz w:val="20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ConsPlusNormal"/>
    <w:link w:val="Style_12_ch"/>
    <w:pPr>
      <w:widowControl w:val="0"/>
      <w:spacing w:after="0" w:line="240" w:lineRule="auto"/>
      <w:ind/>
    </w:pPr>
    <w:rPr>
      <w:rFonts w:ascii="Calibri" w:hAnsi="Calibri"/>
    </w:rPr>
  </w:style>
  <w:style w:styleId="Style_12_ch" w:type="character">
    <w:name w:val="ConsPlusNormal"/>
    <w:link w:val="Style_12"/>
    <w:rPr>
      <w:rFonts w:ascii="Calibri" w:hAnsi="Calibri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ConsPlusTitle"/>
    <w:link w:val="Style_15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5_ch" w:type="character">
    <w:name w:val="ConsPlusTitle"/>
    <w:link w:val="Style_15"/>
    <w:rPr>
      <w:rFonts w:ascii="Calibri" w:hAnsi="Calibri"/>
      <w:b w:val="1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3_ch" w:type="character">
    <w:name w:val="heading 1"/>
    <w:basedOn w:val="Style_4_ch"/>
    <w:link w:val="Style_3"/>
    <w:rPr>
      <w:rFonts w:asciiTheme="majorAscii" w:hAnsiTheme="majorHAnsi"/>
      <w:b w:val="1"/>
      <w:color w:themeColor="accent1" w:themeShade="BF" w:val="366091"/>
      <w:sz w:val="28"/>
    </w:rPr>
  </w:style>
  <w:style w:styleId="Style_2" w:type="paragraph">
    <w:name w:val="Hyperlink"/>
    <w:basedOn w:val="Style_8"/>
    <w:link w:val="Style_2_ch"/>
    <w:rPr>
      <w:color w:val="0000FF"/>
      <w:u w:val="single"/>
    </w:rPr>
  </w:style>
  <w:style w:styleId="Style_2_ch" w:type="character">
    <w:name w:val="Hyperlink"/>
    <w:basedOn w:val="Style_8_ch"/>
    <w:link w:val="Style_2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Balloon Text"/>
    <w:basedOn w:val="Style_4"/>
    <w:link w:val="Style_22_ch"/>
    <w:pPr>
      <w:spacing w:after="0" w:line="240" w:lineRule="auto"/>
      <w:ind/>
    </w:pPr>
    <w:rPr>
      <w:rFonts w:ascii="Tahoma" w:hAnsi="Tahoma"/>
      <w:sz w:val="16"/>
    </w:rPr>
  </w:style>
  <w:style w:styleId="Style_22_ch" w:type="character">
    <w:name w:val="Balloon Text"/>
    <w:basedOn w:val="Style_4_ch"/>
    <w:link w:val="Style_22"/>
    <w:rPr>
      <w:rFonts w:ascii="Tahoma" w:hAnsi="Tahoma"/>
      <w:sz w:val="16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No Spacing"/>
    <w:link w:val="Style_24_ch"/>
    <w:pPr>
      <w:spacing w:after="0" w:line="240" w:lineRule="auto"/>
      <w:ind/>
    </w:pPr>
  </w:style>
  <w:style w:styleId="Style_24_ch" w:type="character">
    <w:name w:val="No Spacing"/>
    <w:link w:val="Style_24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1_ch" w:type="character">
    <w:name w:val="header"/>
    <w:basedOn w:val="Style_4_ch"/>
    <w:link w:val="Style_1"/>
    <w:rPr>
      <w:rFonts w:ascii="Times New Roman" w:hAnsi="Times New Roman"/>
      <w:color w:val="000000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ConsPlusCell"/>
    <w:link w:val="Style_27_ch"/>
    <w:pPr>
      <w:spacing w:after="0" w:line="240" w:lineRule="auto"/>
      <w:ind/>
    </w:pPr>
    <w:rPr>
      <w:rFonts w:ascii="Courier New" w:hAnsi="Courier New"/>
      <w:sz w:val="20"/>
    </w:rPr>
  </w:style>
  <w:style w:styleId="Style_27_ch" w:type="character">
    <w:name w:val="ConsPlusCell"/>
    <w:link w:val="Style_27"/>
    <w:rPr>
      <w:rFonts w:ascii="Courier New" w:hAnsi="Courier New"/>
      <w:sz w:val="20"/>
    </w:rPr>
  </w:style>
  <w:style w:styleId="Style_28" w:type="paragraph">
    <w:name w:val="ConsPlusNonformat"/>
    <w:link w:val="Style_28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8_ch" w:type="character">
    <w:name w:val="ConsPlusNonformat"/>
    <w:link w:val="Style_28"/>
    <w:rPr>
      <w:rFonts w:ascii="Courier New" w:hAnsi="Courier New"/>
      <w:sz w:val="20"/>
    </w:rPr>
  </w:style>
  <w:style w:styleId="Style_29" w:type="paragraph">
    <w:name w:val="heading 2"/>
    <w:basedOn w:val="Style_4"/>
    <w:link w:val="Style_29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29_ch" w:type="character">
    <w:name w:val="heading 2"/>
    <w:basedOn w:val="Style_4_ch"/>
    <w:link w:val="Style_29"/>
    <w:rPr>
      <w:rFonts w:ascii="Times New Roman" w:hAnsi="Times New Roman"/>
      <w:b w:val="1"/>
      <w:sz w:val="36"/>
    </w:rPr>
  </w:style>
  <w:style w:styleId="Style_30" w:type="table">
    <w:name w:val="Table Grid"/>
    <w:basedOn w:val="Style_31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2024-03-26T10:15:44Z</dcterms:modified>
</cp:coreProperties>
</file>