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aps/>
          <w:sz w:val="28"/>
          <w:szCs w:val="28"/>
        </w:rPr>
      </w:pPr>
      <w:r>
        <w:rPr>
          <w:rFonts w:hint="default" w:ascii="Times New Roman" w:hAnsi="Times New Roman" w:cs="Times New Roman"/>
          <w:b/>
          <w:caps/>
          <w:sz w:val="28"/>
          <w:szCs w:val="28"/>
        </w:rPr>
        <w:t>Финансово-экономическое обоснование</w:t>
      </w:r>
    </w:p>
    <w:p>
      <w:pPr>
        <w:ind w:firstLine="708"/>
        <w:jc w:val="center"/>
        <w:rPr>
          <w:rFonts w:hint="default" w:ascii="Times New Roman" w:hAnsi="Times New Roman" w:cs="Times New Roman"/>
          <w:b/>
          <w:sz w:val="28"/>
          <w:szCs w:val="28"/>
        </w:rPr>
      </w:pPr>
      <w:r>
        <w:rPr>
          <w:rFonts w:hint="default" w:ascii="Times New Roman" w:hAnsi="Times New Roman" w:cs="Times New Roman"/>
          <w:b/>
          <w:sz w:val="28"/>
          <w:szCs w:val="28"/>
        </w:rPr>
        <w:t>к проекту постановления Администрации города «Об утверждении Инструкции по работе с обращениями и запросами граждан и организаций в Администрации города Димитровграда Ульяновской области»</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ind w:firstLine="708"/>
        <w:jc w:val="both"/>
        <w:rPr>
          <w:rFonts w:hint="default" w:ascii="Times New Roman" w:hAnsi="Times New Roman" w:cs="Times New Roman"/>
          <w:sz w:val="28"/>
          <w:szCs w:val="28"/>
        </w:rPr>
      </w:pPr>
      <w:r>
        <w:rPr>
          <w:rFonts w:hint="default" w:ascii="Times New Roman" w:hAnsi="Times New Roman" w:cs="Times New Roman"/>
          <w:sz w:val="28"/>
          <w:szCs w:val="28"/>
        </w:rPr>
        <w:t>Проект постановления Администрации города «Об утверждении Инструкции по работе с обращениями и запросами граждан и организаций в Администрации города Димитровграда Ульяновской области» не несет в себе экономической составляющей, в связи с этим дополнительных затрат из бюджета города Димитровграда Ульяновской области не потребуется.</w:t>
      </w:r>
    </w:p>
    <w:p>
      <w:pPr>
        <w:ind w:firstLine="708"/>
        <w:jc w:val="both"/>
        <w:rPr>
          <w:rFonts w:hint="default" w:ascii="Times New Roman" w:hAnsi="Times New Roman" w:cs="Times New Roman"/>
          <w:sz w:val="28"/>
          <w:szCs w:val="28"/>
        </w:rPr>
      </w:pPr>
    </w:p>
    <w:p>
      <w:pPr>
        <w:ind w:firstLine="708"/>
        <w:jc w:val="both"/>
        <w:rPr>
          <w:rFonts w:hint="default" w:ascii="Times New Roman" w:hAnsi="Times New Roman" w:cs="Times New Roman"/>
          <w:sz w:val="28"/>
          <w:szCs w:val="28"/>
        </w:rPr>
      </w:pPr>
    </w:p>
    <w:p>
      <w:pPr>
        <w:ind w:firstLine="708"/>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Начальник отдела по работе</w:t>
      </w:r>
    </w:p>
    <w:p>
      <w:pPr>
        <w:jc w:val="both"/>
        <w:rPr>
          <w:rFonts w:hint="default" w:ascii="Times New Roman" w:hAnsi="Times New Roman" w:cs="Times New Roman"/>
          <w:sz w:val="28"/>
          <w:szCs w:val="28"/>
        </w:rPr>
      </w:pPr>
      <w:r>
        <w:rPr>
          <w:rFonts w:hint="default" w:ascii="Times New Roman" w:hAnsi="Times New Roman" w:cs="Times New Roman"/>
          <w:sz w:val="28"/>
          <w:szCs w:val="28"/>
        </w:rPr>
        <w:t>с обращениями граждан</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Т.Н.Нестерова</w:t>
      </w:r>
    </w:p>
    <w:p>
      <w:pPr>
        <w:ind w:firstLine="708"/>
        <w:jc w:val="both"/>
        <w:rPr>
          <w:rFonts w:hint="default" w:ascii="Times New Roman" w:hAnsi="Times New Roman" w:cs="Times New Roman"/>
          <w:sz w:val="28"/>
          <w:szCs w:val="28"/>
        </w:rPr>
      </w:pPr>
    </w:p>
    <w:p>
      <w:pPr>
        <w:ind w:firstLine="708"/>
        <w:jc w:val="both"/>
        <w:rPr>
          <w:rFonts w:hint="default" w:ascii="Times New Roman" w:hAnsi="Times New Roman" w:cs="Times New Roman"/>
        </w:rPr>
      </w:pPr>
    </w:p>
    <w:p>
      <w:pPr>
        <w:jc w:val="center"/>
        <w:rPr>
          <w:rFonts w:hint="default" w:ascii="Times New Roman" w:hAnsi="Times New Roman" w:cs="Times New Roman"/>
          <w:b/>
        </w:rPr>
      </w:pPr>
    </w:p>
    <w:p>
      <w:pPr>
        <w:jc w:val="center"/>
        <w:rPr>
          <w:rFonts w:hint="default" w:ascii="Times New Roman" w:hAnsi="Times New Roman" w:cs="Times New Roman"/>
          <w:b/>
          <w:caps/>
        </w:rPr>
      </w:pPr>
    </w:p>
    <w:p>
      <w:pPr>
        <w:jc w:val="center"/>
        <w:rPr>
          <w:rFonts w:hint="default" w:ascii="Times New Roman" w:hAnsi="Times New Roman" w:cs="Times New Roman"/>
          <w:b/>
          <w:caps/>
        </w:rPr>
      </w:pPr>
    </w:p>
    <w:p>
      <w:pPr>
        <w:jc w:val="center"/>
        <w:rPr>
          <w:rFonts w:hint="default" w:ascii="Times New Roman" w:hAnsi="Times New Roman" w:cs="Times New Roman"/>
          <w:b/>
          <w:caps/>
        </w:rPr>
      </w:pPr>
    </w:p>
    <w:p>
      <w:pPr>
        <w:jc w:val="center"/>
        <w:rPr>
          <w:rFonts w:hint="default" w:ascii="Times New Roman" w:hAnsi="Times New Roman" w:cs="Times New Roman"/>
          <w:b/>
          <w:caps/>
        </w:rPr>
      </w:pPr>
    </w:p>
    <w:p>
      <w:pPr>
        <w:jc w:val="center"/>
        <w:rPr>
          <w:rFonts w:hint="default" w:ascii="Times New Roman" w:hAnsi="Times New Roman" w:cs="Times New Roman"/>
          <w:b/>
          <w:caps/>
        </w:rPr>
      </w:pPr>
    </w:p>
    <w:p>
      <w:pPr>
        <w:jc w:val="center"/>
        <w:rPr>
          <w:rFonts w:hint="default" w:ascii="Times New Roman" w:hAnsi="Times New Roman" w:cs="Times New Roman"/>
          <w:b/>
          <w:caps/>
        </w:rPr>
      </w:pPr>
    </w:p>
    <w:p>
      <w:pPr>
        <w:jc w:val="center"/>
        <w:rPr>
          <w:rFonts w:hint="default" w:ascii="Times New Roman" w:hAnsi="Times New Roman" w:cs="Times New Roman"/>
          <w:b/>
          <w:caps/>
        </w:rPr>
      </w:pPr>
    </w:p>
    <w:p>
      <w:pPr>
        <w:jc w:val="center"/>
        <w:rPr>
          <w:rFonts w:hint="default" w:ascii="Times New Roman" w:hAnsi="Times New Roman" w:cs="Times New Roman"/>
          <w:b/>
          <w:caps/>
        </w:rPr>
      </w:pPr>
    </w:p>
    <w:p>
      <w:pPr>
        <w:spacing w:before="100" w:beforeAutospacing="1" w:after="0" w:line="240" w:lineRule="auto"/>
        <w:jc w:val="right"/>
        <w:rPr>
          <w:rFonts w:hint="default" w:ascii="Times New Roman" w:hAnsi="Times New Roman" w:eastAsia="Times New Roman" w:cs="Times New Roman"/>
          <w:color w:val="333333"/>
          <w:sz w:val="28"/>
          <w:szCs w:val="28"/>
          <w:lang w:eastAsia="ru-RU"/>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bookmarkStart w:id="0" w:name="_GoBack"/>
      <w:bookmarkEnd w:id="0"/>
      <w:r>
        <w:rPr>
          <w:rFonts w:hint="default" w:ascii="Times New Roman" w:hAnsi="Times New Roman" w:cs="Times New Roman"/>
          <w:b/>
          <w:sz w:val="28"/>
          <w:szCs w:val="28"/>
        </w:rPr>
        <w:t>ПОЯСНИТЕЛЬНАЯ ЗАПИСКА</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к проекту постановления Администрации города</w:t>
      </w:r>
    </w:p>
    <w:p>
      <w:pPr>
        <w:ind w:firstLine="708"/>
        <w:jc w:val="center"/>
        <w:rPr>
          <w:rFonts w:hint="default" w:ascii="Times New Roman" w:hAnsi="Times New Roman" w:cs="Times New Roman"/>
          <w:b/>
          <w:sz w:val="28"/>
          <w:szCs w:val="28"/>
        </w:rPr>
      </w:pPr>
      <w:r>
        <w:rPr>
          <w:rFonts w:hint="default" w:ascii="Times New Roman" w:hAnsi="Times New Roman" w:cs="Times New Roman"/>
          <w:b/>
          <w:sz w:val="28"/>
          <w:szCs w:val="28"/>
        </w:rPr>
        <w:t>«Об утверждении Инструкции по работе с обращениями и запросами граждан и организаций в Администрации города Димитровграда Ульяновской области»</w:t>
      </w:r>
    </w:p>
    <w:p>
      <w:pPr>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Принятие проекта постановления обеспечит  принятие  Инструкции по работе с обращениями граждан и запросами граждан и организаций в Администрации города Димитровграда Ульяновской области. </w:t>
      </w:r>
    </w:p>
    <w:p>
      <w:pPr>
        <w:ind w:firstLine="708"/>
        <w:jc w:val="both"/>
        <w:rPr>
          <w:rFonts w:hint="default" w:ascii="Times New Roman" w:hAnsi="Times New Roman" w:cs="Times New Roman"/>
          <w:sz w:val="28"/>
          <w:szCs w:val="28"/>
        </w:rPr>
      </w:pPr>
      <w:r>
        <w:rPr>
          <w:rFonts w:hint="default" w:ascii="Times New Roman" w:hAnsi="Times New Roman" w:cs="Times New Roman"/>
          <w:sz w:val="28"/>
          <w:szCs w:val="28"/>
        </w:rPr>
        <w:t>Разработчиком нормативного правового акта является начальник отдела по работе с обращениями граждан Администрации города Димитровграда Нестерова Татьяна Николаевна.</w:t>
      </w:r>
    </w:p>
    <w:p>
      <w:pPr>
        <w:ind w:firstLine="708"/>
        <w:jc w:val="both"/>
        <w:rPr>
          <w:rFonts w:hint="default" w:ascii="Times New Roman" w:hAnsi="Times New Roman" w:cs="Times New Roman"/>
          <w:sz w:val="28"/>
          <w:szCs w:val="28"/>
        </w:rPr>
      </w:pPr>
    </w:p>
    <w:p>
      <w:pPr>
        <w:ind w:firstLine="708"/>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Начальник отдела по работе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с обращениями граждан                                   </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 xml:space="preserve">       Т.Н.Нестерова</w:t>
      </w:r>
    </w:p>
    <w:p>
      <w:pPr>
        <w:jc w:val="both"/>
        <w:rPr>
          <w:sz w:val="28"/>
          <w:szCs w:val="28"/>
        </w:rPr>
      </w:pPr>
    </w:p>
    <w:p>
      <w:pPr>
        <w:jc w:val="both"/>
        <w:rPr>
          <w:sz w:val="28"/>
          <w:szCs w:val="28"/>
        </w:rPr>
      </w:pPr>
    </w:p>
    <w:p>
      <w:pPr>
        <w:jc w:val="both"/>
        <w:rPr>
          <w:sz w:val="28"/>
          <w:szCs w:val="28"/>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spacing w:before="100" w:beforeAutospacing="1" w:after="0" w:line="240" w:lineRule="auto"/>
        <w:jc w:val="right"/>
        <w:rPr>
          <w:rFonts w:ascii="Times New Roman" w:hAnsi="Times New Roman" w:eastAsia="Times New Roman" w:cs="Times New Roman"/>
          <w:color w:val="333333"/>
          <w:sz w:val="28"/>
          <w:szCs w:val="28"/>
          <w:lang w:eastAsia="ru-RU"/>
        </w:rPr>
      </w:pPr>
    </w:p>
    <w:p>
      <w:pPr>
        <w:spacing w:before="100" w:beforeAutospacing="1" w:after="0" w:line="240" w:lineRule="auto"/>
        <w:jc w:val="right"/>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ПРИЛОЖЕНИЕ</w:t>
      </w:r>
    </w:p>
    <w:p>
      <w:pPr>
        <w:spacing w:before="100" w:beforeAutospacing="1" w:after="0" w:line="240" w:lineRule="exact"/>
        <w:jc w:val="right"/>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 к постановлению </w:t>
      </w:r>
    </w:p>
    <w:p>
      <w:pPr>
        <w:spacing w:before="100" w:beforeAutospacing="1" w:after="0" w:line="240" w:lineRule="exact"/>
        <w:jc w:val="right"/>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Администрации города</w:t>
      </w:r>
      <w:r>
        <w:rPr>
          <w:rFonts w:ascii="Times New Roman" w:hAnsi="Times New Roman" w:eastAsia="Times New Roman" w:cs="Times New Roman"/>
          <w:color w:val="333333"/>
          <w:sz w:val="28"/>
          <w:szCs w:val="28"/>
          <w:lang w:eastAsia="ru-RU"/>
        </w:rPr>
        <w:br w:type="textWrapping"/>
      </w:r>
    </w:p>
    <w:p>
      <w:pPr>
        <w:spacing w:after="0" w:line="240" w:lineRule="auto"/>
        <w:ind w:left="4956"/>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xml:space="preserve">                       от ____________ №_____</w:t>
      </w:r>
    </w:p>
    <w:p>
      <w:pPr>
        <w:spacing w:before="100" w:beforeAutospacing="1"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p>
    <w:p>
      <w:pPr>
        <w:spacing w:before="100" w:beforeAutospacing="1"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p>
    <w:p>
      <w:pPr>
        <w:spacing w:before="100" w:beforeAutospacing="1" w:after="0" w:line="240" w:lineRule="auto"/>
        <w:jc w:val="center"/>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ИНСТРУКЦИЯ</w:t>
      </w:r>
      <w:r>
        <w:rPr>
          <w:rFonts w:ascii="Arial" w:hAnsi="Arial" w:eastAsia="Times New Roman" w:cs="Arial"/>
          <w:color w:val="333333"/>
          <w:sz w:val="18"/>
          <w:szCs w:val="18"/>
          <w:lang w:eastAsia="ru-RU"/>
        </w:rPr>
        <w:t xml:space="preserve">                                                                                                                                                  </w:t>
      </w:r>
      <w:r>
        <w:rPr>
          <w:rFonts w:ascii="Times New Roman" w:hAnsi="Times New Roman" w:eastAsia="Times New Roman" w:cs="Times New Roman"/>
          <w:b/>
          <w:bCs/>
          <w:color w:val="333333"/>
          <w:sz w:val="28"/>
          <w:szCs w:val="28"/>
          <w:lang w:eastAsia="ru-RU"/>
        </w:rPr>
        <w:t>по работе с обращениями и запросами граждан и организаций в Администрации города Димитровграда Ульяновской области</w:t>
      </w:r>
    </w:p>
    <w:p>
      <w:pPr>
        <w:spacing w:before="100" w:beforeAutospacing="1" w:after="0" w:line="240" w:lineRule="auto"/>
        <w:rPr>
          <w:rFonts w:ascii="Arial" w:hAnsi="Arial" w:eastAsia="Times New Roman" w:cs="Arial"/>
          <w:b/>
          <w:color w:val="333333"/>
          <w:sz w:val="18"/>
          <w:szCs w:val="18"/>
          <w:lang w:eastAsia="ru-RU"/>
        </w:rPr>
      </w:pPr>
      <w:r>
        <w:rPr>
          <w:rFonts w:ascii="Times New Roman" w:hAnsi="Times New Roman" w:eastAsia="Times New Roman" w:cs="Times New Roman"/>
          <w:color w:val="333333"/>
          <w:sz w:val="28"/>
          <w:szCs w:val="28"/>
          <w:lang w:eastAsia="ru-RU"/>
        </w:rPr>
        <w:t> </w:t>
      </w:r>
      <w:r>
        <w:rPr>
          <w:rFonts w:ascii="Arial" w:hAnsi="Arial" w:eastAsia="Times New Roman" w:cs="Arial"/>
          <w:color w:val="333333"/>
          <w:sz w:val="18"/>
          <w:szCs w:val="18"/>
          <w:lang w:eastAsia="ru-RU"/>
        </w:rPr>
        <w:t xml:space="preserve">                                                                   </w:t>
      </w:r>
      <w:r>
        <w:rPr>
          <w:rFonts w:ascii="Times New Roman" w:hAnsi="Times New Roman" w:eastAsia="Times New Roman" w:cs="Times New Roman"/>
          <w:b/>
          <w:bCs/>
          <w:color w:val="333333"/>
          <w:sz w:val="28"/>
          <w:szCs w:val="28"/>
          <w:lang w:eastAsia="ru-RU"/>
        </w:rPr>
        <w:t>1. Общие положения</w:t>
      </w:r>
    </w:p>
    <w:p>
      <w:pPr>
        <w:spacing w:before="100" w:beforeAutospacing="1"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1.1.Инструкция по работе с обращениями и запросами граждан и организаций в Администрации города Димитровграда  Ульяновской области (далее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и законодательством Российской Федерации.</w:t>
      </w:r>
    </w:p>
    <w:p>
      <w:pPr>
        <w:spacing w:before="100" w:beforeAutospacing="1" w:after="0" w:line="240" w:lineRule="auto"/>
        <w:ind w:firstLine="709"/>
        <w:contextualSpacing/>
        <w:jc w:val="both"/>
        <w:rPr>
          <w:rFonts w:ascii="Times New Roman" w:hAnsi="Times New Roman" w:eastAsia="Times New Roman" w:cs="Times New Roman"/>
          <w:color w:val="FF0000"/>
          <w:sz w:val="28"/>
          <w:szCs w:val="28"/>
          <w:lang w:eastAsia="ru-RU"/>
        </w:rPr>
      </w:pPr>
      <w:r>
        <w:rPr>
          <w:rFonts w:ascii="Times New Roman" w:hAnsi="Times New Roman" w:eastAsia="Times New Roman" w:cs="Times New Roman"/>
          <w:color w:val="333333"/>
          <w:sz w:val="28"/>
          <w:szCs w:val="28"/>
          <w:lang w:eastAsia="ru-RU"/>
        </w:rPr>
        <w:t>1.2.Инструкцией устанавливается единый порядок приёма, регистрации, рассмотрения и хранения поступивших в адрес Главы города, Администрации города, должностных лиц Администрации города обращений граждан в письменной форме, форме электронного документа и в устной форме (далее – обращение), запросов информации о деятельности  Главы города и Администрации города</w:t>
      </w:r>
      <w:r>
        <w:rPr>
          <w:rFonts w:ascii="Times New Roman" w:hAnsi="Times New Roman" w:eastAsia="Times New Roman" w:cs="Times New Roman"/>
          <w:sz w:val="28"/>
          <w:szCs w:val="28"/>
          <w:lang w:eastAsia="ru-RU"/>
        </w:rPr>
        <w:t xml:space="preserve">, а также контроль за соблюдением порядка рассмотрения обращений и запросов, анализа состояния работы с обращениями и запросами, организации и проведения личного приёма граждан Главы города, должностными лицами Администрации города. </w:t>
      </w:r>
    </w:p>
    <w:p>
      <w:pPr>
        <w:spacing w:before="100" w:beforeAutospacing="1" w:after="0" w:line="240" w:lineRule="auto"/>
        <w:ind w:firstLine="708"/>
        <w:contextualSpacing/>
        <w:jc w:val="both"/>
        <w:rPr>
          <w:rFonts w:ascii="Times New Roman" w:hAnsi="Times New Roman" w:eastAsia="Times New Roman" w:cs="Times New Roman"/>
          <w:color w:val="FF0000"/>
          <w:sz w:val="28"/>
          <w:szCs w:val="28"/>
          <w:lang w:eastAsia="ru-RU"/>
        </w:rPr>
      </w:pPr>
      <w:r>
        <w:rPr>
          <w:rFonts w:ascii="Times New Roman" w:hAnsi="Times New Roman" w:eastAsia="Times New Roman" w:cs="Times New Roman"/>
          <w:color w:val="333333"/>
          <w:sz w:val="28"/>
          <w:szCs w:val="28"/>
          <w:lang w:eastAsia="ru-RU"/>
        </w:rPr>
        <w:t>1.3. Основные термины, используемые в Инструкции: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 обращение - направленные Главе города, Администрацию города или должностному лицу Администрации города  в письменной форме или в форме электронного документа предложение, заявление или жалоба, а также устное обращение заявителя к Главе города, в Администрацию города, к должностным лицам Администрации города;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2) обращение в письменной форме - обращение заявителя, в котором документированная информация представлена в форме письма;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 обращение в устной форме - обращение заявителя, оформленное по результатам проведения личных приёмов; </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4) обращение в форме электронного документа - обращение заявителя, в котором документированная информация представлена в электронной форме;</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 обращение, не поддающееся прочтению, - обращение заявителя в письменной форме с неразличимым либо трудночитаемым тестом, а также обращение с пропусками текста, не позволяющими определить вопросы, содержащиеся в обращении;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6) 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 </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повторное обращение – обращение, поступившее от одного и того же лица по одному и тому же вопросу во второй раз;</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неоднократное обращение - обращение, поступившее от одного и того же лица по одному и тому же вопросу два раза и более;</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9) контрольное обращение - обращение заявителя, направленное Главой города, Администрацией города или должностным лицом Администрации города для рассмотрения в органы местного самоуправления и должностным лицам, в компетенцию которых входит решение поставленных в обращении вопросов, с просьбой представить документы или материалы о результатах рассмотрения обращения;</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10) служебный документ - официальный документ, используемый в текущей деятельности Администрации города  или должностных лиц;</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11) рассмотрение обращения – действия Главы города и  Администрации города, должностного лица Администрации города, результатом которых является объективное, всестороннее и своевременное принятие решения по существу поставленных в обращении вопросов;</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12) 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13) результат рассмотрения обращения - принятие в отношении обращения Главой города,  Администрацией города  или должностным лицом Администрации города, в компетенцию которого входит решение поставленного в обращении вопроса, одного из следующих решений: «поддержано», «разъяснено, «не поддержано»;</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14) «поддержано» - решение,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15) «разъяснено» - решение, в соответствии с которым заявитель проинформирован о порядке реализации или удовлетворения предложения, заявления или жалобы;</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16) «не поддержано» - решение,  в соответствии с которым предложение признано нецелесообразным, а заявление или жалоба - необоснованными и не подлежащими удовлетворению;</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17) письменный ответ на обращение - направленный заявителю в письменной форме по указанному в обращении почтовому адресу или по адресу электронной почты служебный документ следующего содержания: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а) 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б) 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pPr>
        <w:spacing w:after="0" w:line="240" w:lineRule="auto"/>
        <w:ind w:firstLine="708"/>
        <w:jc w:val="both"/>
        <w:rPr>
          <w:rFonts w:ascii="Arial" w:hAnsi="Arial" w:eastAsia="Times New Roman" w:cs="Arial"/>
          <w:color w:val="FF0000"/>
          <w:sz w:val="18"/>
          <w:szCs w:val="18"/>
          <w:lang w:eastAsia="ru-RU"/>
        </w:rPr>
      </w:pPr>
      <w:r>
        <w:rPr>
          <w:rFonts w:ascii="Times New Roman" w:hAnsi="Times New Roman" w:eastAsia="Times New Roman" w:cs="Times New Roman"/>
          <w:sz w:val="28"/>
          <w:szCs w:val="28"/>
          <w:lang w:eastAsia="ru-RU"/>
        </w:rPr>
        <w:t>в) 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г) 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Администрации города, а также членов его семьи, без ответа по существу поставленных в нём вопросов;</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д) о невозможности прочтения текста обращения в письменной форме и оставлении его без ответа по существу поставленных в обращении вопросов и не направление на рассмотрении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 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ж) 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 о невозможности дать ответ по существу поставленного в обращении вопроса в связи с тем, что  текст обращения не позволяет определить суть предложения, заявления или жалобы;</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18) устный ответ на обращение - ответ на обращение в устной форме, предоставленный заявителю в ходе личного приёма:</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 xml:space="preserve">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 </w:t>
      </w:r>
    </w:p>
    <w:p>
      <w:pPr>
        <w:spacing w:after="0" w:line="240" w:lineRule="auto"/>
        <w:jc w:val="both"/>
        <w:rPr>
          <w:rFonts w:ascii="Arial" w:hAnsi="Arial" w:eastAsia="Times New Roman" w:cs="Arial"/>
          <w:sz w:val="18"/>
          <w:szCs w:val="18"/>
          <w:lang w:eastAsia="ru-RU"/>
        </w:rPr>
      </w:pPr>
      <w:r>
        <w:rPr>
          <w:rFonts w:ascii="Times New Roman" w:hAnsi="Times New Roman" w:eastAsia="Times New Roman" w:cs="Times New Roman"/>
          <w:color w:val="FF0000"/>
          <w:sz w:val="28"/>
          <w:szCs w:val="28"/>
          <w:lang w:eastAsia="ru-RU"/>
        </w:rPr>
        <w:tab/>
      </w:r>
      <w:r>
        <w:rPr>
          <w:rFonts w:ascii="Times New Roman" w:hAnsi="Times New Roman" w:eastAsia="Times New Roman" w:cs="Times New Roman"/>
          <w:sz w:val="28"/>
          <w:szCs w:val="28"/>
          <w:lang w:eastAsia="ru-RU"/>
        </w:rPr>
        <w:t>19) 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20) 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FF0000"/>
          <w:sz w:val="28"/>
          <w:szCs w:val="28"/>
          <w:lang w:eastAsia="ru-RU"/>
        </w:rPr>
        <w:tab/>
      </w:r>
      <w:r>
        <w:rPr>
          <w:rFonts w:ascii="Times New Roman" w:hAnsi="Times New Roman" w:eastAsia="Times New Roman" w:cs="Times New Roman"/>
          <w:sz w:val="28"/>
          <w:szCs w:val="28"/>
          <w:lang w:eastAsia="ru-RU"/>
        </w:rPr>
        <w:t>21)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22) направление обращения по компетенции - направление Главой города, Администрацией города, должностным лицом Администрации города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23)  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24) типовой общероссийский тематический классификатор обращений граждан - утверждённый  Администрацией  Президента Российской Федерации перечень вопросов или подвопросов,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подвопросам, вопросам, темам, тематикам и разделам;</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25) уведомление - служебный документ, направляемый Главой города,  Администрацией города, должностным лицом Администрации города заявителю:</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а) 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б) 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pPr>
        <w:spacing w:after="0" w:line="240" w:lineRule="auto"/>
        <w:jc w:val="both"/>
        <w:rPr>
          <w:rFonts w:ascii="Arial" w:hAnsi="Arial" w:eastAsia="Times New Roman" w:cs="Arial"/>
          <w:sz w:val="18"/>
          <w:szCs w:val="18"/>
          <w:lang w:eastAsia="ru-RU"/>
        </w:rPr>
      </w:pPr>
      <w:r>
        <w:rPr>
          <w:rFonts w:ascii="Times New Roman" w:hAnsi="Times New Roman" w:eastAsia="Times New Roman" w:cs="Times New Roman"/>
          <w:color w:val="FF0000"/>
          <w:sz w:val="28"/>
          <w:szCs w:val="28"/>
          <w:lang w:eastAsia="ru-RU"/>
        </w:rPr>
        <w:tab/>
      </w:r>
      <w:r>
        <w:rPr>
          <w:rFonts w:ascii="Times New Roman" w:hAnsi="Times New Roman" w:eastAsia="Times New Roman" w:cs="Times New Roman"/>
          <w:sz w:val="28"/>
          <w:szCs w:val="28"/>
          <w:lang w:eastAsia="ru-RU"/>
        </w:rPr>
        <w:t>в) 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г) 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26) исполнитель - должностное лицо Администрации города, уполномоченное на рассмотрение обращения;</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27) аннотация - краткое содержание вопросов, поставленных заявителем в обращении;</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28) анонимное обращение - обращение заявителя:</w:t>
      </w:r>
      <w:r>
        <w:rPr>
          <w:rFonts w:ascii="Arial" w:hAnsi="Arial" w:eastAsia="Times New Roman" w:cs="Arial"/>
          <w:sz w:val="18"/>
          <w:szCs w:val="18"/>
          <w:lang w:eastAsia="ru-RU"/>
        </w:rPr>
        <w:t xml:space="preserve"> </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а) в письменной форме, не содержащее фамилию или почтовый адрес, по которому должен быть направлен ответ;</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в) в устной форме без предъявления документа, удостоверяющего личность заявителя (паспорта или иного документа);</w:t>
      </w:r>
    </w:p>
    <w:p>
      <w:pPr>
        <w:spacing w:after="0" w:line="240" w:lineRule="auto"/>
        <w:ind w:firstLine="709"/>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29) запрос - обращение пользователя информацией в устной или письменной форме, в том числе в виде электронного документа, Главе города,  в Администрацию города либо к должностному лицу Администрации города о предоставлении информации о деятельности   Администрации города;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30)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Главы города,  Администрации города;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 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32) рассмотрение запроса – действия Главы города,  должностного лица Администрации города,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pPr>
        <w:spacing w:after="0" w:line="240" w:lineRule="auto"/>
        <w:jc w:val="both"/>
        <w:rPr>
          <w:rFonts w:ascii="Arial" w:hAnsi="Arial" w:eastAsia="Times New Roman" w:cs="Arial"/>
          <w:sz w:val="18"/>
          <w:szCs w:val="18"/>
          <w:lang w:eastAsia="ru-RU"/>
        </w:rPr>
      </w:pPr>
      <w:r>
        <w:rPr>
          <w:rFonts w:ascii="Times New Roman" w:hAnsi="Times New Roman" w:eastAsia="Times New Roman" w:cs="Times New Roman"/>
          <w:color w:val="FF0000"/>
          <w:sz w:val="28"/>
          <w:szCs w:val="28"/>
          <w:lang w:eastAsia="ru-RU"/>
        </w:rPr>
        <w:tab/>
      </w:r>
      <w:r>
        <w:rPr>
          <w:rFonts w:ascii="Times New Roman" w:hAnsi="Times New Roman" w:eastAsia="Times New Roman" w:cs="Times New Roman"/>
          <w:sz w:val="28"/>
          <w:szCs w:val="28"/>
          <w:lang w:eastAsia="ru-RU"/>
        </w:rPr>
        <w:t>32) ответ на запрос - служебный документ, направляемый должностным лицом Администрации города пользователю информацией, в котором:</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а) содержится или к которому прилагается запрашиваемая информация;</w:t>
      </w:r>
    </w:p>
    <w:p>
      <w:pPr>
        <w:spacing w:after="0" w:line="240" w:lineRule="auto"/>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б)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в) содержится мотивированный отказ в предоставлении указанной информации в случаях, если: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содержание запроса не позволяет установить запрашиваемую информацию о деятельности Главы города, Администрации города;</w:t>
      </w:r>
    </w:p>
    <w:p>
      <w:pPr>
        <w:spacing w:after="0" w:line="240" w:lineRule="auto"/>
        <w:ind w:firstLine="709"/>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б) в запросе не указан почтовый адрес, адрес электронной почты для направления ответа на запрос либо номер телефона, по которому можно связаться с направившим запрос пользователем информацией;</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запрашиваемая информация не относится к деятельности Главы города,  Администрации города;</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запрашиваемая информация относится к информации ограниченного доступа;</w:t>
      </w:r>
    </w:p>
    <w:p>
      <w:pPr>
        <w:spacing w:after="0" w:line="240" w:lineRule="auto"/>
        <w:ind w:firstLine="708"/>
        <w:jc w:val="both"/>
        <w:rPr>
          <w:rFonts w:ascii="Arial" w:hAnsi="Arial" w:eastAsia="Times New Roman" w:cs="Arial"/>
          <w:color w:val="FF0000"/>
          <w:sz w:val="18"/>
          <w:szCs w:val="18"/>
          <w:lang w:eastAsia="ru-RU"/>
        </w:rPr>
      </w:pPr>
      <w:r>
        <w:rPr>
          <w:rFonts w:ascii="Times New Roman" w:hAnsi="Times New Roman" w:eastAsia="Times New Roman" w:cs="Times New Roman"/>
          <w:sz w:val="28"/>
          <w:szCs w:val="28"/>
          <w:lang w:eastAsia="ru-RU"/>
        </w:rPr>
        <w:t>запрашиваемая информация ранее предоставлялась пользователю информацией;</w:t>
      </w:r>
      <w:r>
        <w:rPr>
          <w:rFonts w:ascii="Arial" w:hAnsi="Arial" w:eastAsia="Times New Roman" w:cs="Arial"/>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p>
    <w:p>
      <w:pPr>
        <w:spacing w:after="0" w:line="240" w:lineRule="auto"/>
        <w:ind w:firstLine="708"/>
        <w:jc w:val="both"/>
        <w:rPr>
          <w:rFonts w:ascii="Arial" w:hAnsi="Arial" w:eastAsia="Times New Roman" w:cs="Arial"/>
          <w:color w:val="FF0000"/>
          <w:sz w:val="18"/>
          <w:szCs w:val="18"/>
          <w:lang w:eastAsia="ru-RU"/>
        </w:rPr>
      </w:pPr>
      <w:r>
        <w:rPr>
          <w:rFonts w:ascii="Times New Roman" w:hAnsi="Times New Roman" w:eastAsia="Times New Roman" w:cs="Times New Roman"/>
          <w:sz w:val="28"/>
          <w:szCs w:val="28"/>
          <w:lang w:eastAsia="ru-RU"/>
        </w:rPr>
        <w:t>в запросе ставится вопрос о правовой оценке актов, принятых  Администрацией  города, о проведении анализа деятельности Администрации города либо  подведомственных ей организаций или проведении иной аналитической работы, непосредственно не связанной с защитой прав направившего запрос пользователя информацией;</w:t>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Times New Roman" w:hAnsi="Times New Roman" w:eastAsia="Times New Roman" w:cs="Times New Roman"/>
          <w:sz w:val="28"/>
          <w:szCs w:val="28"/>
          <w:lang w:eastAsia="ru-RU"/>
        </w:rPr>
        <w:t>34) результат рассмотрения запроса - направление Администрацией города, должностным лицом Администрации города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r>
        <w:rPr>
          <w:rFonts w:ascii="Arial" w:hAnsi="Arial" w:eastAsia="Times New Roman" w:cs="Arial"/>
          <w:sz w:val="18"/>
          <w:szCs w:val="18"/>
          <w:lang w:eastAsia="ru-RU"/>
        </w:rPr>
        <w:tab/>
      </w:r>
      <w:r>
        <w:rPr>
          <w:rFonts w:ascii="Arial" w:hAnsi="Arial" w:eastAsia="Times New Roman" w:cs="Arial"/>
          <w:sz w:val="18"/>
          <w:szCs w:val="18"/>
          <w:lang w:eastAsia="ru-RU"/>
        </w:rPr>
        <w:tab/>
      </w:r>
    </w:p>
    <w:p>
      <w:pPr>
        <w:spacing w:after="0" w:line="240" w:lineRule="auto"/>
        <w:ind w:firstLine="708"/>
        <w:jc w:val="both"/>
        <w:rPr>
          <w:rFonts w:ascii="Arial" w:hAnsi="Arial" w:eastAsia="Times New Roman" w:cs="Arial"/>
          <w:color w:val="FF0000"/>
          <w:sz w:val="18"/>
          <w:szCs w:val="18"/>
          <w:lang w:eastAsia="ru-RU"/>
        </w:rPr>
      </w:pPr>
      <w:r>
        <w:rPr>
          <w:rFonts w:ascii="Times New Roman" w:hAnsi="Times New Roman" w:eastAsia="Times New Roman" w:cs="Times New Roman"/>
          <w:sz w:val="28"/>
          <w:szCs w:val="28"/>
          <w:lang w:eastAsia="ru-RU"/>
        </w:rPr>
        <w:t xml:space="preserve">35) официальный сайт - официальный сайт Администрации города  в сети «Интернет» </w:t>
      </w:r>
      <w:r>
        <w:rPr>
          <w:rFonts w:ascii="Times New Roman" w:hAnsi="Times New Roman" w:eastAsia="Times New Roman" w:cs="Times New Roman"/>
          <w:sz w:val="28"/>
          <w:szCs w:val="28"/>
          <w:lang w:val="en-US" w:eastAsia="ru-RU"/>
        </w:rPr>
        <w:t>https</w:t>
      </w:r>
      <w:r>
        <w:rPr>
          <w:rFonts w:ascii="Times New Roman" w:hAnsi="Times New Roman" w:eastAsia="Times New Roman" w:cs="Times New Roman"/>
          <w:sz w:val="28"/>
          <w:szCs w:val="28"/>
          <w:lang w:eastAsia="ru-RU"/>
        </w:rPr>
        <w:t>:</w:t>
      </w:r>
      <w:r>
        <w:fldChar w:fldCharType="begin"/>
      </w:r>
      <w:r>
        <w:instrText xml:space="preserve"> HYPERLINK "mailto:dd@dimitrovgrad.ru" </w:instrText>
      </w:r>
      <w:r>
        <w:fldChar w:fldCharType="separate"/>
      </w:r>
      <w:r>
        <w:rPr>
          <w:rStyle w:val="4"/>
          <w:rFonts w:ascii="Times New Roman" w:hAnsi="Times New Roman" w:eastAsia="Times New Roman" w:cs="Times New Roman"/>
          <w:color w:val="auto"/>
          <w:sz w:val="28"/>
          <w:szCs w:val="28"/>
          <w:u w:val="none"/>
          <w:lang w:eastAsia="ru-RU"/>
        </w:rPr>
        <w:t>dimitrovgrad.</w:t>
      </w:r>
      <w:r>
        <w:rPr>
          <w:rStyle w:val="4"/>
          <w:rFonts w:ascii="Times New Roman" w:hAnsi="Times New Roman" w:eastAsia="Times New Roman" w:cs="Times New Roman"/>
          <w:color w:val="auto"/>
          <w:sz w:val="28"/>
          <w:szCs w:val="28"/>
          <w:u w:val="none"/>
          <w:lang w:val="en-US" w:eastAsia="ru-RU"/>
        </w:rPr>
        <w:t>gosuslugi</w:t>
      </w:r>
      <w:r>
        <w:rPr>
          <w:rStyle w:val="4"/>
          <w:rFonts w:ascii="Times New Roman" w:hAnsi="Times New Roman" w:eastAsia="Times New Roman" w:cs="Times New Roman"/>
          <w:color w:val="auto"/>
          <w:sz w:val="28"/>
          <w:szCs w:val="28"/>
          <w:u w:val="none"/>
          <w:lang w:eastAsia="ru-RU"/>
        </w:rPr>
        <w:t>.</w:t>
      </w:r>
      <w:r>
        <w:rPr>
          <w:rStyle w:val="4"/>
          <w:rFonts w:ascii="Times New Roman" w:hAnsi="Times New Roman" w:eastAsia="Times New Roman" w:cs="Times New Roman"/>
          <w:color w:val="auto"/>
          <w:sz w:val="28"/>
          <w:szCs w:val="28"/>
          <w:u w:val="none"/>
          <w:lang w:val="en-US" w:eastAsia="ru-RU"/>
        </w:rPr>
        <w:t>ru</w:t>
      </w:r>
      <w:r>
        <w:rPr>
          <w:rStyle w:val="4"/>
          <w:rFonts w:ascii="Times New Roman" w:hAnsi="Times New Roman" w:eastAsia="Times New Roman" w:cs="Times New Roman"/>
          <w:color w:val="auto"/>
          <w:sz w:val="28"/>
          <w:szCs w:val="28"/>
          <w:u w:val="none"/>
          <w:lang w:eastAsia="ru-RU"/>
        </w:rPr>
        <w:fldChar w:fldCharType="end"/>
      </w:r>
      <w:r>
        <w:rPr>
          <w:rFonts w:ascii="Times New Roman" w:hAnsi="Times New Roman" w:eastAsia="Times New Roman" w:cs="Times New Roman"/>
          <w:sz w:val="28"/>
          <w:szCs w:val="28"/>
          <w:lang w:eastAsia="ru-RU"/>
        </w:rPr>
        <w:t>, содержащий информацию о деятельности Администрации города, электронный адрес которого включает доменное  имя, право на которое принадлежит Администрации города;</w:t>
      </w:r>
      <w:r>
        <w:rPr>
          <w:rFonts w:ascii="Arial" w:hAnsi="Arial" w:eastAsia="Times New Roman" w:cs="Arial"/>
          <w:sz w:val="18"/>
          <w:szCs w:val="18"/>
          <w:lang w:eastAsia="ru-RU"/>
        </w:rPr>
        <w:tab/>
      </w:r>
      <w:r>
        <w:rPr>
          <w:rFonts w:ascii="Arial" w:hAnsi="Arial" w:eastAsia="Times New Roman" w:cs="Arial"/>
          <w:color w:val="FF0000"/>
          <w:sz w:val="18"/>
          <w:szCs w:val="18"/>
          <w:lang w:eastAsia="ru-RU"/>
        </w:rPr>
        <w:tab/>
      </w:r>
      <w:r>
        <w:rPr>
          <w:rFonts w:ascii="Times New Roman" w:hAnsi="Times New Roman" w:eastAsia="Times New Roman" w:cs="Times New Roman"/>
          <w:sz w:val="28"/>
          <w:szCs w:val="28"/>
          <w:lang w:eastAsia="ru-RU"/>
        </w:rPr>
        <w:t>36) обращение, находящееся в режиме ожидания, - обращение, принятое к рассмотрению Администрацией города или должностным лицом Администрации города, по которому в государственном органе, органе местного самоуправления и (или) у должностных лиц запрошены документы и материалы, необходимые для рассмотрения обращения;</w:t>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p>
    <w:p>
      <w:pPr>
        <w:spacing w:after="0" w:line="240" w:lineRule="auto"/>
        <w:ind w:firstLine="708"/>
        <w:jc w:val="both"/>
        <w:rPr>
          <w:rFonts w:ascii="Arial" w:hAnsi="Arial" w:eastAsia="Times New Roman" w:cs="Arial"/>
          <w:color w:val="FF0000"/>
          <w:sz w:val="18"/>
          <w:szCs w:val="18"/>
          <w:lang w:eastAsia="ru-RU"/>
        </w:rPr>
      </w:pPr>
      <w:r>
        <w:rPr>
          <w:rFonts w:ascii="Times New Roman" w:hAnsi="Times New Roman" w:eastAsia="Times New Roman" w:cs="Times New Roman"/>
          <w:sz w:val="28"/>
          <w:szCs w:val="28"/>
          <w:lang w:eastAsia="ru-RU"/>
        </w:rPr>
        <w:t>37) модуль «Обращения граждан» - автоматизированная информационно - поисковая система «Обращения граждан» в единой системе электронного документооборота Администрации города для обработки поступающих обращений и запросов, необращений;</w:t>
      </w:r>
      <w:r>
        <w:rPr>
          <w:rFonts w:ascii="Arial" w:hAnsi="Arial" w:eastAsia="Times New Roman" w:cs="Arial"/>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38) должностное лицо Администрации города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города;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39) сотрудник - муниципальный служащий (работник) Администрации города;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40) необращение – текст, направляемый на ознакомление, либо содержащий положительную оценку деятельности (благодарность);</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 текст, направляемый на ознакомление – текст, не  относящийся к предложениям, заявлениям и жалобам, с приложением печатной продукции, рукописей, аудио и видиоматериалов или иная продукция;</w:t>
      </w:r>
    </w:p>
    <w:p>
      <w:pPr>
        <w:spacing w:after="0" w:line="240" w:lineRule="auto"/>
        <w:ind w:firstLine="708"/>
        <w:jc w:val="both"/>
        <w:rPr>
          <w:rFonts w:ascii="Arial" w:hAnsi="Arial" w:eastAsia="Times New Roman" w:cs="Arial"/>
          <w:color w:val="FF0000"/>
          <w:sz w:val="18"/>
          <w:szCs w:val="18"/>
          <w:lang w:eastAsia="ru-RU"/>
        </w:rPr>
      </w:pPr>
      <w:r>
        <w:rPr>
          <w:rFonts w:ascii="Times New Roman" w:hAnsi="Times New Roman" w:eastAsia="Times New Roman" w:cs="Times New Roman"/>
          <w:sz w:val="28"/>
          <w:szCs w:val="28"/>
          <w:lang w:eastAsia="ru-RU"/>
        </w:rPr>
        <w:t>1.4. Работа с обращениями и запросами, поступившими в Администрацию города, является прямой служебной обязанностью должностных лиц Администрации города, которые несут установленную законодательством ответственность за своевременность и полноту рассмотрения обращений и запросов.</w:t>
      </w:r>
      <w:r>
        <w:rPr>
          <w:rFonts w:ascii="Arial" w:hAnsi="Arial" w:eastAsia="Times New Roman" w:cs="Arial"/>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Arial" w:hAnsi="Arial" w:eastAsia="Times New Roman" w:cs="Arial"/>
          <w:color w:val="FF0000"/>
          <w:sz w:val="18"/>
          <w:szCs w:val="18"/>
          <w:lang w:eastAsia="ru-RU"/>
        </w:rPr>
        <w:tab/>
      </w:r>
      <w:r>
        <w:rPr>
          <w:rFonts w:ascii="Times New Roman" w:hAnsi="Times New Roman" w:eastAsia="Times New Roman" w:cs="Times New Roman"/>
          <w:sz w:val="28"/>
          <w:szCs w:val="28"/>
          <w:lang w:eastAsia="ru-RU"/>
        </w:rPr>
        <w:t>1.5. Организацию учёта, систематизации, рассмотрения и обобщения обращений и запросов в адрес Главы города, в Администрации города, личного приёма Главы города, ведение делопроизводства по обращениям и запросам и обеспечение контроля за исполнением требований настоящей Инструкции осуществляет отдел по работе с обращениями граждан  Администрации города Димитровграда (далее – Отдел).</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 Определение исполнителей, принятие решений о направлении обращений, запросов на рассмотрение по компетенции должностным лицам Администрации города осуществляется Главой города либо лицом, исполняющим  обязанности Главы города (далее - уполномоченное лицо), на основании ознакомления с проектами поручений, подготовленными работниками Отдела и  представленными в установленном порядке  на доклад.</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1.7. Ведение делопроизводства по обращениям и запросам,  поступившим исполнителям, осуществляется непосредственно исполнителями  либо иными сотрудниками по их поручению. </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1.8. Запрещается преследование гражданина в связи сего обращением в адрес Главы города, Администрации города, должностных лиц Администрации города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 </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1.9. При рассмотрении обращения не допускается разглашение в нём  сведений, а также сведений о частной жизни заявителя и других лиц, к частной жизни которых относятся эти сведения, без их согласия.</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является разглашением сведений  направление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1.10. Осуществление гражданами права на обращение не должно нарушать права и свободы других лиц.</w:t>
      </w: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ind w:firstLine="708"/>
        <w:jc w:val="both"/>
        <w:rPr>
          <w:rFonts w:ascii="Arial" w:hAnsi="Arial" w:eastAsia="Times New Roman" w:cs="Arial"/>
          <w:sz w:val="18"/>
          <w:szCs w:val="18"/>
          <w:lang w:eastAsia="ru-RU"/>
        </w:rPr>
      </w:pPr>
    </w:p>
    <w:p>
      <w:pPr>
        <w:spacing w:after="0" w:line="240" w:lineRule="auto"/>
        <w:ind w:firstLine="708"/>
        <w:jc w:val="center"/>
        <w:rPr>
          <w:rFonts w:ascii="Times New Roman" w:hAnsi="Times New Roman" w:eastAsia="Times New Roman" w:cs="Times New Roman"/>
          <w:b/>
          <w:bCs/>
          <w:color w:val="FF0000"/>
          <w:sz w:val="28"/>
          <w:szCs w:val="28"/>
          <w:lang w:eastAsia="ru-RU"/>
        </w:rPr>
      </w:pPr>
      <w:r>
        <w:rPr>
          <w:rFonts w:ascii="Times New Roman" w:hAnsi="Times New Roman" w:eastAsia="Times New Roman" w:cs="Times New Roman"/>
          <w:b/>
          <w:bCs/>
          <w:sz w:val="28"/>
          <w:szCs w:val="28"/>
          <w:lang w:eastAsia="ru-RU"/>
        </w:rPr>
        <w:t>2. Учёт, систематизация и регистрация обращений</w:t>
      </w:r>
    </w:p>
    <w:p>
      <w:pPr>
        <w:spacing w:after="0" w:line="240" w:lineRule="auto"/>
        <w:ind w:firstLine="708"/>
        <w:jc w:val="center"/>
        <w:rPr>
          <w:rFonts w:ascii="Arial" w:hAnsi="Arial" w:eastAsia="Times New Roman" w:cs="Arial"/>
          <w:b/>
          <w:color w:val="333333"/>
          <w:sz w:val="18"/>
          <w:szCs w:val="1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333333"/>
          <w:sz w:val="28"/>
          <w:szCs w:val="28"/>
          <w:lang w:eastAsia="ru-RU"/>
        </w:rPr>
        <w:t> </w:t>
      </w:r>
      <w:r>
        <w:rPr>
          <w:rFonts w:ascii="Arial" w:hAnsi="Arial" w:eastAsia="Times New Roman" w:cs="Arial"/>
          <w:color w:val="333333"/>
          <w:sz w:val="18"/>
          <w:szCs w:val="18"/>
          <w:lang w:eastAsia="ru-RU"/>
        </w:rPr>
        <w:tab/>
      </w:r>
      <w:r>
        <w:rPr>
          <w:rFonts w:ascii="Times New Roman" w:hAnsi="Times New Roman" w:eastAsia="Times New Roman" w:cs="Times New Roman"/>
          <w:sz w:val="28"/>
          <w:szCs w:val="28"/>
          <w:lang w:eastAsia="ru-RU"/>
        </w:rPr>
        <w:t xml:space="preserve"> 2.1. Обращения в письменной  форме могут быть доставлены в адрес Главы города,  Администрацию города непосредственно заявителем, его представителем, по почте, а также в форме электронного документа с официального сайта Администрации города. </w:t>
      </w:r>
    </w:p>
    <w:p>
      <w:pPr>
        <w:spacing w:after="0" w:line="240" w:lineRule="auto"/>
        <w:jc w:val="both"/>
        <w:rPr>
          <w:rFonts w:ascii="Times New Roman" w:hAnsi="Times New Roman" w:eastAsia="Times New Roman" w:cs="Times New Roman"/>
          <w:color w:val="333333"/>
          <w:sz w:val="28"/>
          <w:szCs w:val="28"/>
          <w:lang w:eastAsia="ru-RU"/>
        </w:rPr>
      </w:pPr>
      <w:r>
        <w:rPr>
          <w:rFonts w:ascii="Arial" w:hAnsi="Arial" w:eastAsia="Times New Roman" w:cs="Arial"/>
          <w:color w:val="333333"/>
          <w:sz w:val="18"/>
          <w:szCs w:val="18"/>
          <w:lang w:eastAsia="ru-RU"/>
        </w:rPr>
        <w:tab/>
      </w:r>
      <w:r>
        <w:rPr>
          <w:rFonts w:ascii="Times New Roman" w:hAnsi="Times New Roman" w:eastAsia="Times New Roman" w:cs="Times New Roman"/>
          <w:color w:val="333333"/>
          <w:sz w:val="28"/>
          <w:szCs w:val="28"/>
          <w:lang w:eastAsia="ru-RU"/>
        </w:rPr>
        <w:t> 2.2. Обращение в устной форме передаётся заявителем в ходе личного приёма.</w:t>
      </w:r>
    </w:p>
    <w:p>
      <w:pPr>
        <w:spacing w:after="0"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color w:val="333333"/>
          <w:sz w:val="28"/>
          <w:szCs w:val="28"/>
          <w:lang w:eastAsia="ru-RU"/>
        </w:rPr>
        <w:t>2.3. Обращения в форме электронного документа направляются Главе города, Администрацию города путём заполнения формы в разделе «Отправить обращение» (Меню - для жителей - отправить обращение) на официальном сайте Администрации города.</w:t>
      </w:r>
    </w:p>
    <w:p>
      <w:pPr>
        <w:spacing w:after="0" w:line="240" w:lineRule="auto"/>
        <w:ind w:firstLine="708"/>
        <w:jc w:val="both"/>
        <w:rPr>
          <w:rFonts w:ascii="Times New Roman" w:hAnsi="Times New Roman" w:eastAsia="Times New Roman" w:cs="Times New Roman"/>
          <w:color w:val="B60A7D"/>
          <w:sz w:val="28"/>
          <w:szCs w:val="28"/>
          <w:lang w:eastAsia="ru-RU"/>
        </w:rPr>
      </w:pPr>
      <w:r>
        <w:rPr>
          <w:rFonts w:ascii="Times New Roman" w:hAnsi="Times New Roman" w:eastAsia="Times New Roman" w:cs="Times New Roman"/>
          <w:color w:val="333333"/>
          <w:sz w:val="28"/>
          <w:szCs w:val="28"/>
          <w:lang w:eastAsia="ru-RU"/>
        </w:rPr>
        <w:t>2.4. Обращения в форме электронного документа, указанные в пункте 2.3. настоящего раздела, распечатываются сотрудником Отдела, систематизируются и регистрируются в порядке, предусмотренном настоящей Инструкцией.</w:t>
      </w:r>
      <w:r>
        <w:rPr>
          <w:rFonts w:ascii="Times New Roman" w:hAnsi="Times New Roman" w:eastAsia="Times New Roman" w:cs="Times New Roman"/>
          <w:color w:val="B60A7D"/>
          <w:sz w:val="28"/>
          <w:szCs w:val="28"/>
          <w:lang w:eastAsia="ru-RU"/>
        </w:rPr>
        <w:t xml:space="preserve">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Ответ на обращение в форме электронного документа, направленное в Администрацию города в нарушение положения настоящего раздела, не даётся.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Обращения, содержащие информацию о фактах, возможных нарушений требований законодательства по содержанию зданий, сооружений и земельных участков, нарушения требований к внешнему виду фасадов, ограждений зданий и сооружений, нарушения требований к выполнению перечня работ по благоустройству, нарушения требований к размещению транспортных средств на расположенных в границах населенных пунктов газонах, цветниках  или иных территориях, занятых травянистыми растениями, детских или спортивных площадках, предусмотренных Кодексом Ульяновской области об административных правонарушениях, в Отделе не регистрируются, передаются для регистрации в отдел делопроизводства и контроля Администрации города.</w:t>
      </w:r>
    </w:p>
    <w:p>
      <w:pPr>
        <w:spacing w:after="0"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color w:val="333333"/>
          <w:sz w:val="28"/>
          <w:szCs w:val="28"/>
          <w:lang w:eastAsia="ru-RU"/>
        </w:rPr>
        <w:t xml:space="preserve">2.5. Обращения в письменной форме и в форме электронного документа, содержащие в адресной части пометку «Лично», рассматриваются на общих основаниях в соответствии с настоящей Инструкцией.  </w:t>
      </w:r>
    </w:p>
    <w:p>
      <w:pPr>
        <w:spacing w:after="0"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color w:val="333333"/>
          <w:sz w:val="28"/>
          <w:szCs w:val="28"/>
          <w:lang w:eastAsia="ru-RU"/>
        </w:rPr>
        <w:t xml:space="preserve">2.6. В случае обращения в Администрацию города  маломобильных групп населения дежурный по контрольно-пропускному пункту  Администрации города, расположенному на 1 этаже здания, по телефону 2-42-79 либо по телефону  2-76-73 приглашают специалиста </w:t>
      </w:r>
      <w:r>
        <w:rPr>
          <w:rFonts w:ascii="Times New Roman" w:hAnsi="Times New Roman" w:eastAsia="Times New Roman" w:cs="Times New Roman"/>
          <w:sz w:val="28"/>
          <w:szCs w:val="28"/>
          <w:lang w:eastAsia="ru-RU"/>
        </w:rPr>
        <w:t>Отдела</w:t>
      </w:r>
      <w:r>
        <w:rPr>
          <w:rFonts w:ascii="Times New Roman" w:hAnsi="Times New Roman" w:eastAsia="Times New Roman" w:cs="Times New Roman"/>
          <w:color w:val="333333"/>
          <w:sz w:val="28"/>
          <w:szCs w:val="28"/>
          <w:lang w:eastAsia="ru-RU"/>
        </w:rPr>
        <w:t xml:space="preserve"> для приема граждан на месте  либо в кабинете 110 здания Администрации города.</w:t>
      </w:r>
    </w:p>
    <w:p>
      <w:pPr>
        <w:spacing w:after="0" w:line="240" w:lineRule="auto"/>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2.7. Все  обращения, поступающие в Администрацию  города в письменной форме по почте, документы, связанные с их рассмотрением, адресованные Главе города,  сортируются в отделе делопроизводства и контроля Администрации города и передаются в Отдел, где осуществляется  их первичная обработка и регистрация в модуле  «Обращения граждан», за исключением сообщений и заявлений, содержащих информацию о фактах возможных нарушений требований законодательства по содержанию зданий, сооружений и земельных участков, нарушения требований к внешнему виду фасадов, ограждений и сооружений, нарушения требований к выполнению перечня работ по благоустройству, нарушения требований к размещению транспортных средств на расположенных в границах населенных  пунктов газонов, цветниках или иных территориях, занятых травянистыми  растениями, детских или спортивных площадках, предусмотренных Кодексом Ульяновской области об административных правонарушениях, которые  регистрируются в отделе делопроизводства и контроля Администрации  города. </w:t>
      </w:r>
      <w:r>
        <w:rPr>
          <w:rFonts w:ascii="Arial" w:hAnsi="Arial" w:eastAsia="Times New Roman" w:cs="Arial"/>
          <w:sz w:val="18"/>
          <w:szCs w:val="18"/>
          <w:lang w:eastAsia="ru-RU"/>
        </w:rPr>
        <w:tab/>
      </w:r>
    </w:p>
    <w:p>
      <w:pPr>
        <w:spacing w:after="0" w:line="240" w:lineRule="auto"/>
        <w:jc w:val="both"/>
        <w:rPr>
          <w:rFonts w:ascii="Times New Roman" w:hAnsi="Times New Roman" w:eastAsia="Times New Roman" w:cs="Times New Roman"/>
          <w:sz w:val="28"/>
          <w:szCs w:val="28"/>
          <w:lang w:eastAsia="ru-RU"/>
        </w:rPr>
      </w:pPr>
      <w:r>
        <w:rPr>
          <w:rFonts w:ascii="Arial" w:hAnsi="Arial" w:eastAsia="Times New Roman" w:cs="Arial"/>
          <w:color w:val="C00000"/>
          <w:sz w:val="18"/>
          <w:szCs w:val="18"/>
          <w:lang w:eastAsia="ru-RU"/>
        </w:rPr>
        <w:tab/>
      </w:r>
      <w:r>
        <w:rPr>
          <w:rFonts w:ascii="Times New Roman" w:hAnsi="Times New Roman" w:eastAsia="Times New Roman" w:cs="Times New Roman"/>
          <w:sz w:val="28"/>
          <w:szCs w:val="28"/>
          <w:lang w:eastAsia="ru-RU"/>
        </w:rPr>
        <w:t xml:space="preserve">2.8. Обращения, адресованные Первым заместителям Главы города, заместителю Главы города, руководителю аппарата Администрации города, руководителям структурных подразделений и отраслевых (функциональных) органов Администрации города, регистрируются в соответствующих приемных Первых заместителей Главы города, заместителя Главы города, руководителя аппарата Администрации города , руководителей структурных подразделений и отраслевых (функциональных) органов Администрации города. </w:t>
      </w: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sz w:val="28"/>
          <w:szCs w:val="28"/>
          <w:lang w:eastAsia="ru-RU"/>
        </w:rPr>
        <w:t>2.9. После первичной обработки все поступившие обращения подлежат регистрации и обработке в модуле  «Обращения граждан».</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color w:val="333333"/>
          <w:sz w:val="28"/>
          <w:szCs w:val="28"/>
          <w:lang w:eastAsia="ru-RU"/>
        </w:rPr>
        <w:t xml:space="preserve">2.10. Обращение в письменной форме, а также обращение в форме электронного документа подлежит регистрации в </w:t>
      </w:r>
      <w:r>
        <w:rPr>
          <w:rFonts w:ascii="Times New Roman" w:hAnsi="Times New Roman" w:eastAsia="Times New Roman" w:cs="Times New Roman"/>
          <w:sz w:val="28"/>
          <w:szCs w:val="28"/>
          <w:lang w:eastAsia="ru-RU"/>
        </w:rPr>
        <w:t xml:space="preserve">модуле  «Обращения граждан» в течение 3 дней со дня его поступления в </w:t>
      </w:r>
      <w:r>
        <w:rPr>
          <w:rFonts w:ascii="Times New Roman" w:hAnsi="Times New Roman" w:eastAsia="Times New Roman" w:cs="Times New Roman"/>
          <w:color w:val="333333"/>
          <w:sz w:val="28"/>
          <w:szCs w:val="28"/>
          <w:lang w:eastAsia="ru-RU"/>
        </w:rPr>
        <w:t>Администрацию города.</w:t>
      </w:r>
      <w:r>
        <w:rPr>
          <w:rFonts w:ascii="Arial" w:hAnsi="Arial" w:eastAsia="Times New Roman" w:cs="Arial"/>
          <w:color w:val="333333"/>
          <w:sz w:val="18"/>
          <w:szCs w:val="18"/>
          <w:lang w:eastAsia="ru-RU"/>
        </w:rPr>
        <w:tab/>
      </w:r>
      <w:r>
        <w:rPr>
          <w:rFonts w:ascii="Times New Roman" w:hAnsi="Times New Roman" w:eastAsia="Times New Roman" w:cs="Times New Roman"/>
          <w:sz w:val="28"/>
          <w:szCs w:val="28"/>
          <w:lang w:eastAsia="ru-RU"/>
        </w:rPr>
        <w:t xml:space="preserve">2.11. Обращения в устной форме, поступившие в ходе личного приема подлежат регистрации в модуле  «Обращения граждан» в день его поступления в Администрацию города. </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2.12. В Отделе на этапе регистрации обращения сотрудником Отдела поэтапно формируется электронная регистрационная карточка обращения. Указанная процедура включает в себя следующие действия:</w:t>
      </w:r>
      <w:r>
        <w:rPr>
          <w:rFonts w:ascii="Arial" w:hAnsi="Arial" w:eastAsia="Times New Roman" w:cs="Arial"/>
          <w:sz w:val="18"/>
          <w:szCs w:val="18"/>
          <w:lang w:eastAsia="ru-RU"/>
        </w:rPr>
        <w:t xml:space="preserve">             </w:t>
      </w:r>
      <w:r>
        <w:rPr>
          <w:rFonts w:ascii="Arial" w:hAnsi="Arial" w:eastAsia="Times New Roman" w:cs="Arial"/>
          <w:sz w:val="18"/>
          <w:szCs w:val="18"/>
          <w:lang w:eastAsia="ru-RU"/>
        </w:rPr>
        <w:tab/>
      </w:r>
      <w:r>
        <w:rPr>
          <w:rFonts w:ascii="Times New Roman" w:hAnsi="Times New Roman" w:eastAsia="Times New Roman" w:cs="Times New Roman"/>
          <w:sz w:val="28"/>
          <w:szCs w:val="28"/>
          <w:lang w:eastAsia="ru-RU"/>
        </w:rPr>
        <w:t>проставляется регистрационный штамп на обращении в письменной форме;</w:t>
      </w:r>
      <w:r>
        <w:rPr>
          <w:rFonts w:ascii="Arial" w:hAnsi="Arial" w:eastAsia="Times New Roman" w:cs="Arial"/>
          <w:sz w:val="18"/>
          <w:szCs w:val="18"/>
          <w:lang w:eastAsia="ru-RU"/>
        </w:rPr>
        <w:t xml:space="preserve">                                                                                                                                                                  </w:t>
      </w:r>
      <w:r>
        <w:rPr>
          <w:rFonts w:ascii="Arial" w:hAnsi="Arial" w:eastAsia="Times New Roman" w:cs="Arial"/>
          <w:sz w:val="18"/>
          <w:szCs w:val="18"/>
          <w:lang w:eastAsia="ru-RU"/>
        </w:rPr>
        <w:tab/>
      </w:r>
      <w:r>
        <w:rPr>
          <w:rFonts w:ascii="Times New Roman" w:hAnsi="Times New Roman" w:eastAsia="Times New Roman" w:cs="Times New Roman"/>
          <w:sz w:val="28"/>
          <w:szCs w:val="28"/>
          <w:lang w:eastAsia="ru-RU"/>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 (или) электронный адрес заявителя, форма обращения (источник поступления), тип обращения); сведения об адресате;</w:t>
      </w:r>
      <w:r>
        <w:rPr>
          <w:rFonts w:ascii="Arial" w:hAnsi="Arial" w:eastAsia="Times New Roman" w:cs="Arial"/>
          <w:sz w:val="18"/>
          <w:szCs w:val="18"/>
          <w:lang w:eastAsia="ru-RU"/>
        </w:rPr>
        <w:t xml:space="preserve">                 </w:t>
      </w:r>
      <w:r>
        <w:rPr>
          <w:rFonts w:ascii="Arial" w:hAnsi="Arial" w:eastAsia="Times New Roman" w:cs="Arial"/>
          <w:sz w:val="18"/>
          <w:szCs w:val="18"/>
          <w:lang w:eastAsia="ru-RU"/>
        </w:rPr>
        <w:tab/>
      </w:r>
      <w:r>
        <w:rPr>
          <w:rFonts w:ascii="Times New Roman" w:hAnsi="Times New Roman" w:eastAsia="Times New Roman" w:cs="Times New Roman"/>
          <w:sz w:val="28"/>
          <w:szCs w:val="28"/>
          <w:lang w:eastAsia="ru-RU"/>
        </w:rPr>
        <w:t xml:space="preserve">       </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составляется аннотация содержания обращения;</w:t>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Times New Roman" w:hAnsi="Times New Roman" w:eastAsia="Times New Roman" w:cs="Times New Roman"/>
          <w:sz w:val="28"/>
          <w:szCs w:val="28"/>
          <w:lang w:eastAsia="ru-RU"/>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sz w:val="18"/>
          <w:szCs w:val="18"/>
          <w:lang w:eastAsia="ru-RU"/>
        </w:rPr>
        <w:tab/>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sz w:val="28"/>
          <w:szCs w:val="28"/>
          <w:lang w:eastAsia="ru-RU"/>
        </w:rPr>
        <w:t>при условии постановки обращения на контроль,  обращению автоматически присваивается соответствующий номер с указанием актуальной даты регистрации.</w:t>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color w:val="333333"/>
          <w:sz w:val="18"/>
          <w:szCs w:val="18"/>
          <w:lang w:eastAsia="ru-RU"/>
        </w:rPr>
        <w:tab/>
      </w:r>
      <w:r>
        <w:rPr>
          <w:rFonts w:ascii="Arial" w:hAnsi="Arial" w:eastAsia="Times New Roman" w:cs="Arial"/>
          <w:color w:val="333333"/>
          <w:sz w:val="18"/>
          <w:szCs w:val="18"/>
          <w:lang w:eastAsia="ru-RU"/>
        </w:rPr>
        <w:tab/>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2.13. По результатам ознакомления с представленным текстом обращения и прилагаемыми к нему документами Глава города или лицо, исполняющее его обязанности (далее - уполномоченное лицо) определяет исполнителя, в компетенцию которого входит рассмотрение обращения, и накладывает резолюцию для исполнения.</w:t>
      </w:r>
    </w:p>
    <w:p>
      <w:pPr>
        <w:tabs>
          <w:tab w:val="left" w:pos="708"/>
          <w:tab w:val="left" w:pos="1416"/>
          <w:tab w:val="left" w:pos="2124"/>
          <w:tab w:val="left" w:pos="4125"/>
        </w:tabs>
        <w:spacing w:after="0" w:line="240" w:lineRule="auto"/>
        <w:jc w:val="both"/>
        <w:rPr>
          <w:rFonts w:ascii="Arial" w:hAnsi="Arial" w:eastAsia="Times New Roman" w:cs="Arial"/>
          <w:color w:val="333333"/>
          <w:sz w:val="18"/>
          <w:szCs w:val="18"/>
          <w:lang w:eastAsia="ru-RU"/>
        </w:rPr>
      </w:pPr>
      <w:r>
        <w:rPr>
          <w:rFonts w:ascii="Arial" w:hAnsi="Arial" w:eastAsia="Times New Roman" w:cs="Arial"/>
          <w:color w:val="00B0F0"/>
          <w:sz w:val="18"/>
          <w:szCs w:val="18"/>
          <w:lang w:eastAsia="ru-RU"/>
        </w:rPr>
        <w:tab/>
      </w:r>
      <w:r>
        <w:rPr>
          <w:rFonts w:ascii="Times New Roman" w:hAnsi="Times New Roman" w:eastAsia="Times New Roman" w:cs="Times New Roman"/>
          <w:color w:val="333333"/>
          <w:sz w:val="28"/>
          <w:szCs w:val="28"/>
          <w:lang w:eastAsia="ru-RU"/>
        </w:rPr>
        <w:t>2.14. Решение о направлении обращения на рассмотрение исполнителю принимается исключительно исходя из содержания обращения.</w:t>
      </w:r>
      <w:r>
        <w:rPr>
          <w:rFonts w:ascii="Arial" w:hAnsi="Arial" w:eastAsia="Times New Roman" w:cs="Arial"/>
          <w:color w:val="333333"/>
          <w:sz w:val="18"/>
          <w:szCs w:val="18"/>
          <w:lang w:eastAsia="ru-RU"/>
        </w:rPr>
        <w:tab/>
      </w:r>
      <w:r>
        <w:rPr>
          <w:rFonts w:ascii="Arial" w:hAnsi="Arial" w:eastAsia="Times New Roman" w:cs="Arial"/>
          <w:color w:val="333333"/>
          <w:sz w:val="18"/>
          <w:szCs w:val="18"/>
          <w:lang w:eastAsia="ru-RU"/>
        </w:rPr>
        <w:tab/>
      </w:r>
    </w:p>
    <w:p>
      <w:pPr>
        <w:tabs>
          <w:tab w:val="left" w:pos="708"/>
          <w:tab w:val="left" w:pos="1416"/>
          <w:tab w:val="left" w:pos="2124"/>
          <w:tab w:val="left" w:pos="4125"/>
        </w:tabs>
        <w:spacing w:after="0" w:line="240" w:lineRule="auto"/>
        <w:jc w:val="both"/>
        <w:rPr>
          <w:rFonts w:ascii="Times New Roman" w:hAnsi="Times New Roman" w:eastAsia="Times New Roman" w:cs="Times New Roman"/>
          <w:sz w:val="28"/>
          <w:szCs w:val="28"/>
          <w:lang w:eastAsia="ru-RU"/>
        </w:rPr>
      </w:pPr>
      <w:r>
        <w:rPr>
          <w:rFonts w:ascii="Arial" w:hAnsi="Arial" w:eastAsia="Times New Roman" w:cs="Arial"/>
          <w:color w:val="333333"/>
          <w:sz w:val="18"/>
          <w:szCs w:val="18"/>
          <w:lang w:eastAsia="ru-RU"/>
        </w:rPr>
        <w:tab/>
      </w:r>
      <w:r>
        <w:rPr>
          <w:rFonts w:ascii="Times New Roman" w:hAnsi="Times New Roman" w:eastAsia="Times New Roman" w:cs="Times New Roman"/>
          <w:sz w:val="28"/>
          <w:szCs w:val="28"/>
          <w:lang w:eastAsia="ru-RU"/>
        </w:rPr>
        <w:t>2.15. После рассмотрения уполномоченным лицом все обращения сканируются сотрудником Отдела, сканированные образы документов размещаются в  модуле «Обращения граждан».</w:t>
      </w:r>
    </w:p>
    <w:p>
      <w:pPr>
        <w:tabs>
          <w:tab w:val="left" w:pos="708"/>
          <w:tab w:val="left" w:pos="1416"/>
          <w:tab w:val="left" w:pos="2124"/>
          <w:tab w:val="left" w:pos="4125"/>
        </w:tabs>
        <w:spacing w:after="0" w:line="240" w:lineRule="auto"/>
        <w:jc w:val="both"/>
        <w:rPr>
          <w:rFonts w:ascii="Arial" w:hAnsi="Arial" w:eastAsia="Times New Roman" w:cs="Arial"/>
          <w:color w:val="00B0F0"/>
          <w:sz w:val="18"/>
          <w:szCs w:val="1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2.16. В случае направления уведомления либо ответа на обращение в форме электронного документа на указанный заявителем в обращении адрес электронной почты специалистом Отдела  сохраняется снимок экрана почтовой программы, подтверждающий отправку, который затем  приобщается к материалам по обращению и передаётся в архив на хранение. </w:t>
      </w:r>
    </w:p>
    <w:p>
      <w:pPr>
        <w:spacing w:after="0" w:line="240" w:lineRule="auto"/>
        <w:ind w:firstLine="708"/>
        <w:jc w:val="center"/>
        <w:rPr>
          <w:rFonts w:ascii="Times New Roman" w:hAnsi="Times New Roman" w:eastAsia="Times New Roman" w:cs="Times New Roman"/>
          <w:color w:val="333333"/>
          <w:sz w:val="28"/>
          <w:szCs w:val="28"/>
          <w:lang w:eastAsia="ru-RU"/>
        </w:rPr>
      </w:pPr>
    </w:p>
    <w:p>
      <w:pPr>
        <w:spacing w:after="0" w:line="240" w:lineRule="auto"/>
        <w:ind w:firstLine="708"/>
        <w:jc w:val="center"/>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3. Постановка на контроль и продление сроков рассмотрения обращений</w:t>
      </w:r>
    </w:p>
    <w:p>
      <w:pPr>
        <w:spacing w:after="0" w:line="240" w:lineRule="auto"/>
        <w:ind w:firstLine="708"/>
        <w:jc w:val="center"/>
        <w:rPr>
          <w:rFonts w:ascii="Arial" w:hAnsi="Arial" w:eastAsia="Times New Roman" w:cs="Arial"/>
          <w:b/>
          <w:color w:val="333333"/>
          <w:sz w:val="18"/>
          <w:szCs w:val="18"/>
          <w:lang w:eastAsia="ru-RU"/>
        </w:rPr>
      </w:pP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r>
        <w:rPr>
          <w:rFonts w:ascii="Arial" w:hAnsi="Arial" w:eastAsia="Times New Roman" w:cs="Arial"/>
          <w:color w:val="333333"/>
          <w:sz w:val="18"/>
          <w:szCs w:val="18"/>
          <w:lang w:eastAsia="ru-RU"/>
        </w:rPr>
        <w:tab/>
      </w:r>
      <w:r>
        <w:rPr>
          <w:rFonts w:ascii="Times New Roman" w:hAnsi="Times New Roman" w:eastAsia="Times New Roman" w:cs="Times New Roman"/>
          <w:color w:val="333333"/>
          <w:sz w:val="28"/>
          <w:szCs w:val="28"/>
          <w:lang w:eastAsia="ru-RU"/>
        </w:rPr>
        <w:t>3.1.Уполномоченным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r>
        <w:rPr>
          <w:rFonts w:ascii="Arial" w:hAnsi="Arial" w:eastAsia="Times New Roman" w:cs="Arial"/>
          <w:color w:val="333333"/>
          <w:sz w:val="18"/>
          <w:szCs w:val="18"/>
          <w:lang w:eastAsia="ru-RU"/>
        </w:rPr>
        <w:tab/>
      </w:r>
      <w:r>
        <w:rPr>
          <w:rFonts w:ascii="Arial" w:hAnsi="Arial" w:eastAsia="Times New Roman" w:cs="Arial"/>
          <w:color w:val="333333"/>
          <w:sz w:val="18"/>
          <w:szCs w:val="18"/>
          <w:lang w:eastAsia="ru-RU"/>
        </w:rPr>
        <w:tab/>
      </w:r>
    </w:p>
    <w:p>
      <w:pPr>
        <w:spacing w:after="0" w:line="240" w:lineRule="auto"/>
        <w:jc w:val="both"/>
        <w:rPr>
          <w:rFonts w:ascii="Arial" w:hAnsi="Arial" w:eastAsia="Times New Roman" w:cs="Arial"/>
          <w:sz w:val="18"/>
          <w:szCs w:val="18"/>
          <w:lang w:eastAsia="ru-RU"/>
        </w:rPr>
      </w:pPr>
      <w:r>
        <w:rPr>
          <w:rFonts w:ascii="Arial" w:hAnsi="Arial" w:eastAsia="Times New Roman" w:cs="Arial"/>
          <w:color w:val="333333"/>
          <w:sz w:val="18"/>
          <w:szCs w:val="18"/>
          <w:lang w:eastAsia="ru-RU"/>
        </w:rPr>
        <w:tab/>
      </w:r>
      <w:r>
        <w:rPr>
          <w:rFonts w:ascii="Times New Roman" w:hAnsi="Times New Roman" w:eastAsia="Times New Roman" w:cs="Times New Roman"/>
          <w:sz w:val="28"/>
          <w:szCs w:val="28"/>
          <w:lang w:eastAsia="ru-RU"/>
        </w:rPr>
        <w:t>3.2. 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а также при необходимости организации и проведения схода граждан, определения дополнительных источников финансирования, проведения мероприятий для принятия решения по заявленным в обращении вопросам) он может быть продлён, но не более чем на 30 дней. При этом устанавливается новый срок контроля и вносится соответствующая корректировка по дате исполнения в модуль «Обращения граждан» после утверждения данного решения уполномоченным лицом. Одновременно исполнителем готовится заявителю и направляется через Отдел уведомление о продлении срока рассмотрения обращения с обоснованием причин .</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3.3. Уведомление о продлении срока рассмотрения обращения направляется заявителю после утверждения уполномоченным лицом продления срока, но не позднее чем за 3 дня до его истечения. Если за рассмотрением обращения установлен особый контроль, то исполнитель обязан не позднее, чем за 10 дней до истечения окончательного срока согласовать через Отдел продление срока рассмотрения обращения.</w:t>
      </w:r>
    </w:p>
    <w:p>
      <w:pPr>
        <w:spacing w:after="0" w:line="240" w:lineRule="auto"/>
        <w:ind w:firstLine="708"/>
        <w:jc w:val="both"/>
        <w:rPr>
          <w:rFonts w:ascii="Arial" w:hAnsi="Arial" w:eastAsia="Times New Roman" w:cs="Arial"/>
          <w:color w:val="333333"/>
          <w:sz w:val="18"/>
          <w:szCs w:val="18"/>
          <w:lang w:eastAsia="ru-RU"/>
        </w:rPr>
      </w:pPr>
    </w:p>
    <w:p>
      <w:pPr>
        <w:spacing w:after="0" w:line="240" w:lineRule="auto"/>
        <w:ind w:firstLine="708"/>
        <w:jc w:val="both"/>
        <w:rPr>
          <w:rFonts w:ascii="Arial" w:hAnsi="Arial" w:eastAsia="Times New Roman" w:cs="Arial"/>
          <w:color w:val="333333"/>
          <w:sz w:val="18"/>
          <w:szCs w:val="18"/>
          <w:lang w:eastAsia="ru-RU"/>
        </w:rPr>
      </w:pPr>
    </w:p>
    <w:p>
      <w:pPr>
        <w:spacing w:after="0" w:line="240" w:lineRule="auto"/>
        <w:jc w:val="center"/>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4. Рассмотрение обращения (подготовка, направление ответа заявителю и подготовка информации по результатам рассмотрения обращения). Снятие обращения с контроля</w:t>
      </w:r>
    </w:p>
    <w:p>
      <w:pPr>
        <w:spacing w:after="0" w:line="240" w:lineRule="auto"/>
        <w:jc w:val="center"/>
        <w:rPr>
          <w:rFonts w:ascii="Times New Roman" w:hAnsi="Times New Roman" w:eastAsia="Times New Roman" w:cs="Times New Roman"/>
          <w:b/>
          <w:bCs/>
          <w:color w:val="333333"/>
          <w:sz w:val="28"/>
          <w:szCs w:val="28"/>
          <w:lang w:eastAsia="ru-RU"/>
        </w:rPr>
      </w:pPr>
      <w:r>
        <w:rPr>
          <w:rFonts w:ascii="Arial" w:hAnsi="Arial" w:eastAsia="Times New Roman" w:cs="Arial"/>
          <w:b/>
          <w:color w:val="333333"/>
          <w:sz w:val="18"/>
          <w:szCs w:val="18"/>
          <w:lang w:eastAsia="ru-RU"/>
        </w:rPr>
        <w:tab/>
      </w:r>
    </w:p>
    <w:p>
      <w:pPr>
        <w:spacing w:after="0" w:line="240" w:lineRule="auto"/>
        <w:jc w:val="both"/>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ab/>
      </w:r>
      <w:r>
        <w:rPr>
          <w:rFonts w:ascii="Times New Roman" w:hAnsi="Times New Roman" w:eastAsia="Times New Roman" w:cs="Times New Roman"/>
          <w:color w:val="333333"/>
          <w:sz w:val="28"/>
          <w:szCs w:val="28"/>
          <w:lang w:eastAsia="ru-RU"/>
        </w:rPr>
        <w:t>4.1. Обращение может рассматриваться исполнителем непосредственно в Администрации города либо с выездом по адресу, указанному в обращении.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4.2.Обращение рассматривается в течение 27 дней со дня его регистрации в Администрации города, за исключением случаев, указанных в пунктах   4.3 и 4.5 настоящего раздела. Информация о результатах исполнения поручения по рассмотрению обращения предоставляется исполнителем в Отдел для доклада уполномоченному лицу не позднее, чем за 3 дня до истечения последнего дня установленного срока, за исключением обращений, указанных в пунктах  4.3 и 4.5 настоящего раздела, и если иное не предусмотрено законодательством или не указано в поручении уполномоченного лица.                                                                                        </w:t>
      </w:r>
      <w:r>
        <w:rPr>
          <w:rFonts w:ascii="Times New Roman" w:hAnsi="Times New Roman" w:eastAsia="Times New Roman" w:cs="Times New Roman"/>
          <w:color w:val="00B050"/>
          <w:sz w:val="28"/>
          <w:szCs w:val="28"/>
          <w:lang w:eastAsia="ru-RU"/>
        </w:rPr>
        <w:tab/>
      </w:r>
      <w:r>
        <w:rPr>
          <w:rFonts w:ascii="Times New Roman" w:hAnsi="Times New Roman" w:eastAsia="Times New Roman" w:cs="Times New Roman"/>
          <w:sz w:val="28"/>
          <w:szCs w:val="28"/>
          <w:lang w:eastAsia="ru-RU"/>
        </w:rPr>
        <w:t>Если последний день срока рассмотрения обращения приходится на нерабочий день, то оно подлежит рассмотрению не позднее рабочего дня, предшествующего нерабочему дню.</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4.3. В случае,  если текст обращения в письменной форме не поддаётся прочтению, ответ на обращение не даётся и оно не подлежит направлению на рассмотрение должностному лицу в соответствии с их компетенцией, о чём в течение 7 дней со дня регистрации обращения Отделом сообщается заявителю, направившему обращение, если его фамилия и почтовый адрес поддаются прочтению.</w:t>
      </w:r>
      <w:r>
        <w:rPr>
          <w:rFonts w:ascii="Arial" w:hAnsi="Arial" w:eastAsia="Times New Roman" w:cs="Arial"/>
          <w:color w:val="333333"/>
          <w:sz w:val="18"/>
          <w:szCs w:val="18"/>
          <w:lang w:eastAsia="ru-RU"/>
        </w:rPr>
        <w:tab/>
      </w:r>
      <w:r>
        <w:rPr>
          <w:rFonts w:ascii="Arial" w:hAnsi="Arial" w:eastAsia="Times New Roman" w:cs="Arial"/>
          <w:color w:val="333333"/>
          <w:sz w:val="28"/>
          <w:szCs w:val="28"/>
          <w:lang w:eastAsia="ru-RU"/>
        </w:rPr>
        <w:t xml:space="preserve"> </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sz w:val="28"/>
          <w:szCs w:val="28"/>
          <w:lang w:eastAsia="ru-RU"/>
        </w:rPr>
        <w:t>4.3.1. В случае, 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сотрудником Отдела  в течение 7 дней со дня регистрации обращения в Администрации города сообщается гражданину, направившему обращение.</w:t>
      </w:r>
      <w:r>
        <w:rPr>
          <w:rFonts w:ascii="Arial" w:hAnsi="Arial" w:eastAsia="Times New Roman" w:cs="Arial"/>
          <w:sz w:val="18"/>
          <w:szCs w:val="18"/>
          <w:lang w:eastAsia="ru-RU"/>
        </w:rPr>
        <w:tab/>
      </w:r>
      <w:r>
        <w:rPr>
          <w:rFonts w:ascii="Arial" w:hAnsi="Arial" w:eastAsia="Times New Roman" w:cs="Arial"/>
          <w:sz w:val="18"/>
          <w:szCs w:val="18"/>
          <w:lang w:eastAsia="ru-RU"/>
        </w:rPr>
        <w:tab/>
      </w:r>
      <w:r>
        <w:rPr>
          <w:rFonts w:ascii="Arial" w:hAnsi="Arial" w:eastAsia="Times New Roman" w:cs="Arial"/>
          <w:color w:val="333333"/>
          <w:sz w:val="18"/>
          <w:szCs w:val="18"/>
          <w:lang w:eastAsia="ru-RU"/>
        </w:rPr>
        <w:tab/>
      </w:r>
      <w:r>
        <w:rPr>
          <w:rFonts w:ascii="Arial" w:hAnsi="Arial" w:eastAsia="Times New Roman" w:cs="Arial"/>
          <w:color w:val="333333"/>
          <w:sz w:val="18"/>
          <w:szCs w:val="18"/>
          <w:lang w:eastAsia="ru-RU"/>
        </w:rPr>
        <w:tab/>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4.4.</w:t>
      </w:r>
      <w:r>
        <w:rPr>
          <w:sz w:val="28"/>
          <w:szCs w:val="28"/>
        </w:rPr>
        <w:t xml:space="preserve"> </w:t>
      </w:r>
      <w:r>
        <w:rPr>
          <w:rFonts w:ascii="Times New Roman" w:hAnsi="Times New Roman" w:cs="Times New Roman"/>
          <w:sz w:val="28"/>
          <w:szCs w:val="28"/>
        </w:rPr>
        <w:t>Обращение в письменной форме  по вопросам, не относящимся к компетенции Администрации города, направляются исполнителем, назначенным Главой города или уполномоченным на то лицом в течение 7 дней со дня регистрации в Администрации города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случаев, предусмотренных  в пункте 4.3. настоящего раздела</w:t>
      </w:r>
      <w:r>
        <w:rPr>
          <w:rFonts w:ascii="Times New Roman" w:hAnsi="Times New Roman" w:eastAsia="Times New Roman" w:cs="Times New Roman"/>
          <w:sz w:val="28"/>
          <w:szCs w:val="28"/>
          <w:lang w:eastAsia="ru-RU"/>
        </w:rPr>
        <w:t>.</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4.5. Обращение в письменной форме, содержащее информацию о фактах возможных нарушений законодательства Российской Федерации в сфере миграции, сотрудником Отдела направляется в течение 5 дней со дня регистрации в Управление Федеральной миграционной службы по Ульяновской области, Губернатору  Ульяновской области, с уведомлением гражданина, направившего обращение, о переадресации его обращения за исключением случая, указанного в пункте 4.3. настоящего раздела.</w:t>
      </w:r>
      <w:r>
        <w:rPr>
          <w:rFonts w:ascii="Arial" w:hAnsi="Arial" w:eastAsia="Times New Roman" w:cs="Arial"/>
          <w:color w:val="333333"/>
          <w:sz w:val="18"/>
          <w:szCs w:val="18"/>
          <w:lang w:eastAsia="ru-RU"/>
        </w:rPr>
        <w:tab/>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4.6. Обращение, в котором обжалуется судебное решение, в течение 7 дней со дня регистрации Отделом возвращается заявителю, направившему обращение, с разъяснением порядка обжалования данного судебного решения, за исключением случая, указанного в подпункте 4.6.2. настоящего раздела.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4.6.1.На поступившее в Администрацию города или должностному лицу Администрации города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размещён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Администрации города.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4.6.2.В случае  поступления в Администрацию города или должностному лицу Администрации города письменного обращения, содержащего вопрос, ответ на который размещён в соответствии с подпунктом 4.6.1. настоящего раздела на официальном сайте Администрации города, гражданину, направившему обращение, в течение 7 дней со дня регистрации обращения сообщается электронный адрес официального сайта Администрации города, на котором размещён ответ, поставленный в обращении, при этом обращение, содержащее обжалование судебного решения, не возвращается.</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Ответ на обращение в случае, предусмотренном абзацем первым настоящего подпункта, направляется заявителю при наличии просьбы о его направлении. </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4.7. Администрация города, должностное лицо Администрации города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города,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r>
        <w:rPr>
          <w:rFonts w:ascii="Times New Roman" w:hAnsi="Times New Roman" w:eastAsia="Times New Roman" w:cs="Times New Roman"/>
          <w:color w:val="333333"/>
          <w:sz w:val="28"/>
          <w:szCs w:val="28"/>
          <w:lang w:eastAsia="ru-RU"/>
        </w:rPr>
        <w:tab/>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Дополнительно уполномоченное лицо вправе принять решение о направлении обращения:</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в органы прокуратуры для рассмотрения вопроса о возбуждении дела об административном правонарушении по обращению, содержащему оскорбления, непристойную лексику и фразеологию, оскорбляющую общественную мораль </w:t>
      </w: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color w:val="333333"/>
          <w:sz w:val="28"/>
          <w:szCs w:val="28"/>
          <w:lang w:eastAsia="ru-RU"/>
        </w:rPr>
        <w:t>и нарушающую нормы общественных приличий, с сообщением об этом заявителю;</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в органы внутренних дел для организации проверки в рамках уголовно-процессуального законодательства по факту </w:t>
      </w: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color w:val="333333"/>
          <w:sz w:val="28"/>
          <w:szCs w:val="28"/>
          <w:lang w:eastAsia="ru-RU"/>
        </w:rPr>
        <w:t xml:space="preserve">угроз жизни, здоровью и имуществу должностного лица либо членов его семьи. </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color w:val="333333"/>
          <w:sz w:val="28"/>
          <w:szCs w:val="28"/>
          <w:lang w:eastAsia="ru-RU"/>
        </w:rPr>
        <w:t>4.8. 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Times New Roman" w:hAnsi="Times New Roman" w:eastAsia="Times New Roman" w:cs="Times New Roman"/>
          <w:sz w:val="28"/>
          <w:szCs w:val="28"/>
          <w:lang w:eastAsia="ru-RU"/>
        </w:rPr>
        <w:t>,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Главе города, в Администрацию  города или одному и тому же должностному лицу Администрации города. О данном решении уведомляется заявитель, направивший обращение.</w:t>
      </w:r>
      <w:r>
        <w:rPr>
          <w:rFonts w:ascii="Arial" w:hAnsi="Arial" w:eastAsia="Times New Roman" w:cs="Arial"/>
          <w:sz w:val="18"/>
          <w:szCs w:val="18"/>
          <w:lang w:eastAsia="ru-RU"/>
        </w:rPr>
        <w:tab/>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4.8.1. При получении обращения, указанного в пункте 4.8. настоящего раздела,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и указанное обращение и ранее направляемые обращения направлялись в адрес Главы города, Администрацию города.</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4.8.2. В случае, если заявитель повторно направляет обращение, указанное в пункте 4.8. настоящего раздела, несмотря на направленное в его адрес предупреждение о прекращении с ним переписка по конкретному вопросу, исполнитель готовит докладную записку на имя должностного лица,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обращений, находившихся на рассмотрении у исполнителя, на предмет отсутствия  в них новых доводов и обстоятельств, рассмотрения всех  трёх обращений одним и тем же должностным лицом, а также обзор содержания направленных в адрес заявителя ответов, в том числе с предупреждением о прекращении переписки с заявителем по конкретному вопросу.  </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4.8.3. В случае принятия должностным лицом, уполномоченным на принятие решения о безосновательности очередного обращения и прекращения переписки  с заявителем,  положительного решения исполнитель направляет в адрес заявителя уведомление о прекращении с ним переписки  по конкретному вопросу за подписью должностного лица, уполномоченного на принятие решения о безосновательности очередного обращения и прекращение переписки с заявителем.</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В случае принятия должностным лицом, указанным в абзаце первом настоящего подпункта, отрицательного решения исполнителем готовится в адрес заявителя ответ по существу поставленных в обращении вопросов в соответствии с требованиями настоящей Инструкции. </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4.8.4. В дальнейшем  при получении в адрес Главы города, Администрации города обращения от заявителя, содержащего вопрос, переписка по которому с заявителем была в установленном порядке прекращена, </w:t>
      </w:r>
      <w:r>
        <w:rPr>
          <w:rFonts w:ascii="Times New Roman" w:hAnsi="Times New Roman" w:eastAsia="Times New Roman" w:cs="Times New Roman"/>
          <w:sz w:val="28"/>
          <w:szCs w:val="28"/>
          <w:lang w:eastAsia="ru-RU"/>
        </w:rPr>
        <w:t xml:space="preserve">обращение Отделом списывается «в дело», а в адрес заявителя направляется уведомление </w:t>
      </w:r>
      <w:r>
        <w:rPr>
          <w:rFonts w:ascii="Times New Roman" w:hAnsi="Times New Roman" w:eastAsia="Times New Roman" w:cs="Times New Roman"/>
          <w:color w:val="333333"/>
          <w:sz w:val="28"/>
          <w:szCs w:val="28"/>
          <w:lang w:eastAsia="ru-RU"/>
        </w:rPr>
        <w:t xml:space="preserve">о прекращении с ним переписки по конкретному вопросу на основании части 5 статьи 11 Федерального закона от № 59-ФЗ с указанием реквизитов (номера, даты, регистрации) письма, ранее направленного в его адрес. </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w:t>
      </w:r>
      <w:r>
        <w:rPr>
          <w:rFonts w:ascii="Arial" w:hAnsi="Arial" w:eastAsia="Times New Roman" w:cs="Arial"/>
          <w:color w:val="333333"/>
          <w:sz w:val="18"/>
          <w:szCs w:val="18"/>
          <w:lang w:eastAsia="ru-RU"/>
        </w:rPr>
        <w:tab/>
      </w:r>
      <w:r>
        <w:rPr>
          <w:rFonts w:ascii="Arial" w:hAnsi="Arial" w:eastAsia="Times New Roman" w:cs="Arial"/>
          <w:color w:val="333333"/>
          <w:sz w:val="18"/>
          <w:szCs w:val="18"/>
          <w:lang w:eastAsia="ru-RU"/>
        </w:rPr>
        <w:tab/>
      </w:r>
      <w:r>
        <w:rPr>
          <w:rFonts w:ascii="Arial" w:hAnsi="Arial" w:eastAsia="Times New Roman" w:cs="Arial"/>
          <w:color w:val="333333"/>
          <w:sz w:val="18"/>
          <w:szCs w:val="18"/>
          <w:lang w:eastAsia="ru-RU"/>
        </w:rPr>
        <w:tab/>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4.10.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города или должностному лицу Администрации города.</w:t>
      </w:r>
      <w:r>
        <w:rPr>
          <w:rFonts w:ascii="Arial" w:hAnsi="Arial" w:eastAsia="Times New Roman" w:cs="Arial"/>
          <w:color w:val="333333"/>
          <w:sz w:val="18"/>
          <w:szCs w:val="18"/>
          <w:lang w:eastAsia="ru-RU"/>
        </w:rPr>
        <w:t xml:space="preserve">               </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4.11. В тексте поручения уполномоченного лица по рассмотрению обращения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xml:space="preserve">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пункте </w:t>
      </w:r>
      <w:r>
        <w:rPr>
          <w:rFonts w:ascii="Times New Roman" w:hAnsi="Times New Roman" w:eastAsia="Times New Roman" w:cs="Times New Roman"/>
          <w:sz w:val="28"/>
          <w:szCs w:val="28"/>
          <w:lang w:eastAsia="ru-RU"/>
        </w:rPr>
        <w:t xml:space="preserve">4.25 </w:t>
      </w:r>
      <w:r>
        <w:rPr>
          <w:rFonts w:ascii="Times New Roman" w:hAnsi="Times New Roman" w:eastAsia="Times New Roman" w:cs="Times New Roman"/>
          <w:color w:val="333333"/>
          <w:sz w:val="28"/>
          <w:szCs w:val="28"/>
          <w:lang w:eastAsia="ru-RU"/>
        </w:rPr>
        <w:t>настоящего раздела, направляемых в Администрацию города  по компетенции, а также, сроки подготовки ответов заявителям.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xml:space="preserve">4.12. Сопроводительный документ к обращению, направляемому должностным лицом Администрации города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подписывается </w:t>
      </w:r>
      <w:r>
        <w:rPr>
          <w:rFonts w:ascii="Times New Roman" w:hAnsi="Times New Roman" w:eastAsia="Times New Roman" w:cs="Times New Roman"/>
          <w:sz w:val="28"/>
          <w:szCs w:val="28"/>
          <w:lang w:eastAsia="ru-RU"/>
        </w:rPr>
        <w:t xml:space="preserve">Главой города </w:t>
      </w:r>
      <w:r>
        <w:rPr>
          <w:rFonts w:ascii="Times New Roman" w:hAnsi="Times New Roman" w:eastAsia="Times New Roman" w:cs="Times New Roman"/>
          <w:color w:val="333333"/>
          <w:sz w:val="28"/>
          <w:szCs w:val="28"/>
          <w:lang w:eastAsia="ru-RU"/>
        </w:rPr>
        <w:t>или уполномоченным на то лицом. Одновременно заявителю направляется уведомление о переадресации его обращения.</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4.13. При направлении обращения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резолюцией «Под свой контроль»,  «Прошу рассмотреть в соответствии Вашей  компетенцией»  и другие) не устанавливаются. По истечении 60 дней с даты регистрации обращения в Администрации города уполномоченным лицом  может  быть направлен запрос  в государственный орган, органы местного самоуправления, должностным лицам о принятых мерах по результатам рассмотрения переадресованного обращения в порядке обеспечения гарантий защиты прав заявителя.</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4.14. Решение о прекращении </w:t>
      </w:r>
      <w:r>
        <w:rPr>
          <w:rFonts w:ascii="Times New Roman" w:hAnsi="Times New Roman" w:eastAsia="Times New Roman" w:cs="Times New Roman"/>
          <w:sz w:val="28"/>
          <w:szCs w:val="28"/>
          <w:lang w:eastAsia="ru-RU"/>
        </w:rPr>
        <w:t xml:space="preserve">рассмотрения обращения </w:t>
      </w:r>
      <w:r>
        <w:rPr>
          <w:rFonts w:ascii="Times New Roman" w:hAnsi="Times New Roman" w:eastAsia="Times New Roman" w:cs="Times New Roman"/>
          <w:color w:val="333333"/>
          <w:sz w:val="28"/>
          <w:szCs w:val="28"/>
          <w:lang w:eastAsia="ru-RU"/>
        </w:rPr>
        <w:t>по личному заявлению заявителя принимается уполномоченным лицом либо должностным лицом Администрации города, которому оно адресовано.</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4.15. 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Отделом в государственной орган в соответствии с его компетенцией.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4.16. При рассмотрении обращения исполнитель:</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обеспечивает объективное, всестороннее и своевременное  рассмотрение  обращения, в том числе с участием заявителя в случае необходимости;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осуществляет в случае необходимости выезд к заявителю или на место, указанное в обращении;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принимает меры, направленные на восстановление или защиту нарушенных прав, свобод и законных интересов заявителя;</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color w:val="333333"/>
          <w:sz w:val="28"/>
          <w:szCs w:val="28"/>
          <w:lang w:eastAsia="ru-RU"/>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r>
        <w:rPr>
          <w:rFonts w:ascii="Times New Roman" w:hAnsi="Times New Roman" w:eastAsia="Times New Roman" w:cs="Times New Roman"/>
          <w:sz w:val="28"/>
          <w:szCs w:val="28"/>
          <w:lang w:eastAsia="ru-RU"/>
        </w:rPr>
        <w:t xml:space="preserve">подпункте 4.3.1 пункта 4.3, подпунктах 4.6.1, 4.6.2. пункта 4.6, пунктах 4.7-4.9, 4.15 настоящего раздела; </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уведомляет заявителя о направлении его обращения в государственные органы, органы местного самоуправления или иному должностному лицу,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докладывает уполномоченному лицу в соответствии с поручением (в виде устного доклада или обобщённой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 города);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размещения ответа на обращение на официальном сайте Администрации города в соответствии с пунктами 4.6.1. и 4.6.2. настоящего раздела сообщает заявителю электронный адрес  официального сайта Администрации города,  на котором размещён  ответ на вопрос, поставленный в обращении.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4.17 Исполнитель при подготовке проекта ответа: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чётко, последовательно, кратко и исчерпывающе излагает ответы на все поставленные вопросы в обращении, раскрывает все установленные обстоятельства, отражает все доводы заявителя;</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указывает, какие меры приняты к виновным лицам для защиты и восстановления нарушенных прав, свобод и законных интересов заявителя при подтверждении фактов, изложенных в обращении;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указывает по каким причинам со ссылкой на конкретные нормы права вопрос, содержащийся в обращении, не может быть удовлетворён,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разъясняет порядок реализации прав, свобод и законных интересов заявителя со ссылкой на конкретные нормы права;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представляет информацию о полученных сведениях в случае, если рассмотрение обращения производилось с выездом на место, прикладывая в случае необходимости материалы, подтверждающие положительное решение вопроса.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4.18. Исполнители (соисполнители) по согласованию могут подготовить общий ответ. В этом случае соисполнители не позднее чем за 5 дней до истечения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На каждого соисполнителя возлагается равная ответственность за подготовку ответа в той части обращения, решение которой входит в его компетенции.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4.19. Ответ  заявителю и информация по результатам рассмотрения обращения подписываются исполнителем, указанным в электронной регистрационной карточке уполномоченным лицом.  В случае временного отсутствия исполнителя допускается подписание ответа заявителю и информации по результатам рассмотрения обращения лицом, исполняющим его обязанности.</w:t>
      </w: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4.20. Регистрация и отправка ответа заявителю осуществляется в течение 1 рабочего дня с момента подписания документа.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4.21. Направление (переадресация) обращения другому исполнителю осуществляется через Отдел и допускается только по согласованию с уполномоченным лицом при условии подтверждения обоснованности переадресации.</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Максимальный срок возврата в Отдел ошибочно направленного обращения составляет 2 рабочих дня. </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При этом обращение возвращается с сопроводительным письмом, содержащим обоснование переадресации обращения в другой государственный орган, орган местного самоуправления другому должностному лицу, в компетенцию которых входит решение поставленного в обращении вопроса.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4.22.При оценке ответов заявителям и информации по результатам рассмотрения обращений сотрудник Отдела осуществляет:</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а) проверку соблюдения сроков рассмотрения обращения;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б) проверку документов на наличие необходимых реквизитов: бланка Администрации города; даты и исходящего номера;</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проверку ссылки на дату и номер контрольного обращения или обращения, находящегося в режиме ожидания;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должности, фамилии и инициала, подписи исполнителя;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г) анализ содержания ответа заявителю и информации по результатам рассмотрения обращения по следующим критериям:</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освещение всех вопросов, поставленных в обращении;</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раскрытие всех установленных обстоятельств;</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отражение всех доводов заявителя;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д) оценку принятого решения по результатам рассмотрения обращения: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«поддержано»;</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«не поддержано»;</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«разъяснено»;</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е)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ж)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з) проверку наличия документов и материалов, необходимых для принятия конкретного решения по обращению.</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4.23. По результатам проверки ответов заявителям и информации по результатам рассмотрения обращения сотрудник Отдела даёт оценку:</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а) своевременности рассмотрения обращения;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б) всесторонности рассмотрения обращения;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объективности рассмотрения обращения;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4.24. При ответе заявителю не допускается предоставление взаимоисключающей по содержанию информации.</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Запрещается направлять заявителям ответы с исправлениями (в том числе в реквизитах).</w:t>
      </w:r>
    </w:p>
    <w:p>
      <w:pPr>
        <w:spacing w:after="0" w:line="240" w:lineRule="auto"/>
        <w:ind w:firstLine="705"/>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333333"/>
          <w:sz w:val="28"/>
          <w:szCs w:val="28"/>
          <w:lang w:eastAsia="ru-RU"/>
        </w:rPr>
        <w:t>4.25</w:t>
      </w:r>
      <w:r>
        <w:rPr>
          <w:rFonts w:ascii="Times New Roman" w:hAnsi="Times New Roman" w:eastAsia="Times New Roman" w:cs="Times New Roman"/>
          <w:color w:val="00B0F0"/>
          <w:sz w:val="28"/>
          <w:szCs w:val="28"/>
          <w:lang w:eastAsia="ru-RU"/>
        </w:rPr>
        <w:t xml:space="preserve">. </w:t>
      </w:r>
      <w:r>
        <w:rPr>
          <w:rFonts w:ascii="Times New Roman" w:hAnsi="Times New Roman" w:eastAsia="Times New Roman" w:cs="Times New Roman"/>
          <w:sz w:val="28"/>
          <w:szCs w:val="28"/>
          <w:lang w:eastAsia="ru-RU"/>
        </w:rP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 Губернатора Ульяновской области, Председателя Правительства Ульяновской области и иных исполнительных органов государственной власти Ульяновской области о результатах рассмотрения обращений подписывает Глава города или лицо, исполняющее его обязанности.</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 xml:space="preserve">Ответ по результатам рассмотрения обращения заявителей в Администрацию города подписывается согласно резолюции Главы города Первым заместителем Главы города,  заместителем Главы города, руководителем аппарата Администрации города или лицами, исполняющими их обязанности. </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4.26. Ответ заявителю на его обращение в органы государственной власти Российской Федерации, органы исполнительной власти Ульяновской области и к должностным лицам, указанным в пункте 4.25 настоящего раздела, оформляются на бланке установленной формы в соответствии с Инструкцией по делопроизводству,  утверждённой постановлением Администрации города Димитровграда Ульяновской области от 17.08.2018  № 1820 «Об утверждении Инструкции по делопроизводству в Администрации города Димитровграда Ульяновской области, отраслевых (функциональных) органах Администрации города Димитровграда Ульяновской области».</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sz w:val="28"/>
          <w:szCs w:val="28"/>
          <w:lang w:eastAsia="ru-RU"/>
        </w:rPr>
        <w:t>4.27. Уполномоченное лицо вправе сократить сроки предоставления информации по результатам рассмотрения обращений в адрес органов государственной власти  Российской Федерации, Губернатора Ульяновской области, Председателя Правительства Ульяновской области и должностных лиц, указанных в пункте 4.25 настоящего раздела, и перенаправленных в Администрацию города по компетенции, а также сроки подготовки ответов заявителям.</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4.28.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4.29.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выполнение его просьбы в полном объёме и (или) его отказ от получения письменного ответа на обращение.</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4.30. Исполнитель направляет все документы с информацией по результатам рассмотрения обращения на бумажном носителе (в том числе регистрационной карточки обращения, содержащей аннотацию обращения и поручение уполномоченного лица) в Отдел. Сотрудник Отдела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4.31. В случае, если информация по результатам рассмотрения обращения и (или) ответ заявителю удовлетворяют критериям своевременности, объективности, всесторонности и правовой обоснованности, сотрудник Отдела готовит проект поручения о снятии обращения с контроля.</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случае,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сотрудником Отдела ставит  обращение на дополнительный контроль.</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4.32. Отметка «В дело» о списании документов по результатам рассмотрения обращения ставится уполномоченным лицом только при условии исполнения всех поручений по рассмотрению обращения.</w:t>
      </w:r>
    </w:p>
    <w:p>
      <w:pPr>
        <w:spacing w:after="0" w:line="240" w:lineRule="auto"/>
        <w:ind w:firstLine="705"/>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4.33. Материалы по результатам рассмотрения обращений хранятся в текущем архиве Отдела в отдельных папках, сформированных по алфавиту.</w:t>
      </w:r>
    </w:p>
    <w:p>
      <w:pPr>
        <w:suppressAutoHyphens/>
        <w:spacing w:after="0" w:line="240" w:lineRule="auto"/>
        <w:jc w:val="both"/>
        <w:rPr>
          <w:rFonts w:ascii="Times New Roman" w:hAnsi="Times New Roman" w:eastAsia="Times New Roman" w:cs="Times New Roman"/>
          <w:bCs/>
          <w:color w:val="333333"/>
          <w:sz w:val="28"/>
          <w:szCs w:val="28"/>
          <w:lang w:eastAsia="ru-RU"/>
        </w:rPr>
      </w:pPr>
    </w:p>
    <w:p>
      <w:pPr>
        <w:spacing w:after="0" w:line="240" w:lineRule="auto"/>
        <w:jc w:val="center"/>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5. Организация личного приёма должностного лица Администрации города. Организация выездных личных приёмов</w:t>
      </w:r>
    </w:p>
    <w:p>
      <w:pPr>
        <w:spacing w:after="0" w:line="240" w:lineRule="auto"/>
        <w:jc w:val="center"/>
        <w:rPr>
          <w:rFonts w:ascii="Arial" w:hAnsi="Arial" w:eastAsia="Times New Roman" w:cs="Arial"/>
          <w:b/>
          <w:color w:val="333333"/>
          <w:sz w:val="18"/>
          <w:szCs w:val="18"/>
          <w:lang w:eastAsia="ru-RU"/>
        </w:rPr>
      </w:pPr>
    </w:p>
    <w:p>
      <w:pPr>
        <w:spacing w:after="0" w:line="240" w:lineRule="auto"/>
        <w:jc w:val="both"/>
        <w:rPr>
          <w:rFonts w:ascii="Arial" w:hAnsi="Arial" w:eastAsia="Times New Roman" w:cs="Arial"/>
          <w:sz w:val="18"/>
          <w:szCs w:val="18"/>
          <w:lang w:eastAsia="ru-RU"/>
        </w:rPr>
      </w:pPr>
      <w:r>
        <w:rPr>
          <w:rFonts w:ascii="Times New Roman" w:hAnsi="Times New Roman" w:eastAsia="Times New Roman" w:cs="Times New Roman"/>
          <w:color w:val="333333"/>
          <w:sz w:val="28"/>
          <w:szCs w:val="28"/>
          <w:lang w:eastAsia="ru-RU"/>
        </w:rPr>
        <w:t> </w:t>
      </w:r>
      <w:r>
        <w:rPr>
          <w:rFonts w:ascii="Arial" w:hAnsi="Arial" w:eastAsia="Times New Roman" w:cs="Arial"/>
          <w:color w:val="333333"/>
          <w:sz w:val="18"/>
          <w:szCs w:val="18"/>
          <w:lang w:eastAsia="ru-RU"/>
        </w:rPr>
        <w:tab/>
      </w:r>
      <w:r>
        <w:rPr>
          <w:rFonts w:ascii="Times New Roman" w:hAnsi="Times New Roman" w:eastAsia="Times New Roman" w:cs="Times New Roman"/>
          <w:color w:val="333333"/>
          <w:sz w:val="28"/>
          <w:szCs w:val="28"/>
          <w:lang w:eastAsia="ru-RU"/>
        </w:rPr>
        <w:t xml:space="preserve">5.1. </w:t>
      </w:r>
      <w:r>
        <w:rPr>
          <w:rFonts w:ascii="Times New Roman" w:hAnsi="Times New Roman" w:eastAsia="Times New Roman" w:cs="Times New Roman"/>
          <w:sz w:val="28"/>
          <w:szCs w:val="28"/>
          <w:lang w:eastAsia="ru-RU"/>
        </w:rPr>
        <w:t xml:space="preserve">Личный приём проводится Главой города, Первыми заместителями Главы города, заместителем Главы города, начальниками управлений Администрации города или должностными лицами Администрации города, исполняющими их обязанности, в соответствии с графиком личного приёма, утверждённым  распоряжением Администрации города. </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5.2. Заявители на личный приём к должностным лицам Администрации города, указанным в  пункте  5.1 настоящего раздела,  распределяются  данными должностными лицами Администрации города в соответствии с их компетенцией на основании обращений в письменной и устной формах, а также обращений в форме электронного документа, поступивших в Администрацию города и содержащих просьбы заявителей о личном приёме, по которым принято решение «поддержано».</w:t>
      </w:r>
    </w:p>
    <w:p>
      <w:pPr>
        <w:spacing w:after="0" w:line="240" w:lineRule="auto"/>
        <w:ind w:firstLine="705"/>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5.3. Обращения, подлежащие рассмотрению на личном приёме должностного лица Администрации города,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обращения;</w:t>
      </w:r>
    </w:p>
    <w:p>
      <w:pPr>
        <w:spacing w:after="0" w:line="240" w:lineRule="auto"/>
        <w:ind w:firstLine="705"/>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5.4. Приглашение заявителя на личный приём осуществляется по телефону, факсу, посредством использования электронных систем связи или другими способами.</w:t>
      </w:r>
    </w:p>
    <w:p>
      <w:pPr>
        <w:spacing w:after="0" w:line="240" w:lineRule="auto"/>
        <w:ind w:firstLine="705"/>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5.5. Организацию и подготовку личного приёма Главы города осуществляет Отдел.</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 xml:space="preserve">Ответственность за подготовку и организацию личного приёма Первыми заместителями Главы города, заместителем Главы города, начальниками управлений Администрации города, возлагается на лиц, ответственных за работу с обращениями граждан в отраслевых (функциональных) органах Администрации города, или структурных подразделениях Администрации города (далее - лица, ответственные за работу с обращениями граждан). </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5.6. Лица, ответственные за работу с обращениями граждан,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5.7. Лица, ответственные за работу с обращениями, формируют для должностного лица Администрации города, осуществляющего личный приём, папку, содержащую следующие материалы:</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а)      оригинал или копию письменного обращения или обращения в форме электронного документа с приложениями;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б)      информацию по результатам предварительного рассмотрения обращения с проектом положительного решения вопроса, поставленного заявителем.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5.8. На личном приёме должностное лицо Администрации города, осуществляющее личный приём, представляется, предлагает заявителю повторно изложить суть обращения, оценивает имеющиеся у заявителя документы и материалы на предмет наличия нарушений законодательства, прав, 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5.9. Отдел обеспечивает координацию деятельности лиц, ответственных за работу с обращениями, осуществляет контроль за исполнением поручений по рассмотрению обращений и соблюдением действующего порядка организации личного приёма и рассмотрения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5.10. 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сотрудником Отдела.</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При отсутствии документа, удостоверяющего личность заявителя, сотрудником Отдела, присутствующим на личном приёме, заявителю разъясняется право, направить обращение в Администрацию города в письменной форме по почте или в форме электронного документа.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5.11. Сотрудник Отдела обеспечивает содержательную сторону личного приёма:</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выясняет интересующие заявителей вопросы;</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5.12. В случае подозрения на  неоднократность обращения заявителя, сотрудником Отдела делается подборка обо всех поступивших ранее обращениях данного заявителя.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xml:space="preserve">5.13.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 </w:t>
      </w:r>
      <w:r>
        <w:rPr>
          <w:rFonts w:ascii="Times New Roman" w:hAnsi="Times New Roman" w:eastAsia="Times New Roman" w:cs="Times New Roman"/>
          <w:sz w:val="28"/>
          <w:szCs w:val="28"/>
          <w:lang w:eastAsia="ru-RU"/>
        </w:rPr>
        <w:t xml:space="preserve">модуле  «Обращения граждан» повторно и направляется на рассмотрение в порядке, установленном </w:t>
      </w:r>
      <w:r>
        <w:rPr>
          <w:rFonts w:ascii="Times New Roman" w:hAnsi="Times New Roman" w:eastAsia="Times New Roman" w:cs="Times New Roman"/>
          <w:color w:val="333333"/>
          <w:sz w:val="28"/>
          <w:szCs w:val="28"/>
          <w:lang w:eastAsia="ru-RU"/>
        </w:rPr>
        <w:t>настоящей Инструкцией.</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color w:val="333333"/>
          <w:sz w:val="28"/>
          <w:szCs w:val="28"/>
          <w:lang w:eastAsia="ru-RU"/>
        </w:rPr>
        <w:t xml:space="preserve">5.14. 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w:t>
      </w:r>
      <w:r>
        <w:rPr>
          <w:rFonts w:ascii="Times New Roman" w:hAnsi="Times New Roman" w:eastAsia="Times New Roman" w:cs="Times New Roman"/>
          <w:sz w:val="28"/>
          <w:szCs w:val="28"/>
          <w:lang w:eastAsia="ru-RU"/>
        </w:rPr>
        <w:t>в модуле «Обращения граждан».</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5.15. 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которая подтверждается подписью заявителя.</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5.16.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p>
    <w:p>
      <w:pPr>
        <w:spacing w:after="0" w:line="240" w:lineRule="auto"/>
        <w:jc w:val="center"/>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6. Порядок работы с запросами документов и материалов</w:t>
      </w:r>
      <w:r>
        <w:rPr>
          <w:rFonts w:ascii="Arial" w:hAnsi="Arial" w:eastAsia="Times New Roman" w:cs="Arial"/>
          <w:b/>
          <w:color w:val="333333"/>
          <w:sz w:val="18"/>
          <w:szCs w:val="18"/>
          <w:lang w:eastAsia="ru-RU"/>
        </w:rPr>
        <w:t xml:space="preserve"> </w:t>
      </w:r>
      <w:r>
        <w:rPr>
          <w:rFonts w:ascii="Times New Roman" w:hAnsi="Times New Roman" w:eastAsia="Times New Roman" w:cs="Times New Roman"/>
          <w:b/>
          <w:bCs/>
          <w:color w:val="333333"/>
          <w:sz w:val="28"/>
          <w:szCs w:val="28"/>
          <w:lang w:eastAsia="ru-RU"/>
        </w:rPr>
        <w:t>о результатах рассмотрения обращения и запросами документов</w:t>
      </w:r>
      <w:r>
        <w:rPr>
          <w:rFonts w:ascii="Arial" w:hAnsi="Arial" w:eastAsia="Times New Roman" w:cs="Arial"/>
          <w:b/>
          <w:color w:val="333333"/>
          <w:sz w:val="18"/>
          <w:szCs w:val="18"/>
          <w:lang w:eastAsia="ru-RU"/>
        </w:rPr>
        <w:t xml:space="preserve"> </w:t>
      </w:r>
      <w:r>
        <w:rPr>
          <w:rFonts w:ascii="Times New Roman" w:hAnsi="Times New Roman" w:eastAsia="Times New Roman" w:cs="Times New Roman"/>
          <w:b/>
          <w:bCs/>
          <w:color w:val="333333"/>
          <w:sz w:val="28"/>
          <w:szCs w:val="28"/>
          <w:lang w:eastAsia="ru-RU"/>
        </w:rPr>
        <w:t>и материалов, необходимых для рассмотрения обращения</w:t>
      </w:r>
    </w:p>
    <w:p>
      <w:pPr>
        <w:spacing w:after="0" w:line="240" w:lineRule="auto"/>
        <w:jc w:val="center"/>
        <w:rPr>
          <w:rFonts w:ascii="Arial" w:hAnsi="Arial" w:eastAsia="Times New Roman" w:cs="Arial"/>
          <w:b/>
          <w:color w:val="333333"/>
          <w:sz w:val="18"/>
          <w:szCs w:val="18"/>
          <w:lang w:eastAsia="ru-RU"/>
        </w:rPr>
      </w:pP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color w:val="333333"/>
          <w:sz w:val="28"/>
          <w:szCs w:val="28"/>
          <w:lang w:eastAsia="ru-RU"/>
        </w:rPr>
        <w:t>6.1. Должностное лицо Администрации города по поступившему в установленном порядке запросу от  государственных органов, органов местного самоуправления или должностных лиц обязано в течение 15 дней со дня его  регистрации в Администрации города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6.2. Должностное лицо Администрации города при перенаправлении первичных обращений, поступивших в Администрацию города,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60 дней  с даты регистрации обращения в Администрации города.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6.3. Должностное лицо Администрации города принимает к рассмотрению, поступившие в Администрацию города обращения, являющиеся: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неоднократными и содержащими вопросы, решение которых не входит в компетенцию Администрации города или должностного лица Администрации города, в адрес или на имя которого они поступили;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первичными и содержащими вопросы, решение которых не входит в компетенцию Администрации города или должностного лица Администрации города,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или их должностных лиц.</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6.4. Администрация города или должностное лицо Администрации города при принятии обращений, указанных в пункте 6.3 настоящего раздела, к рассмотрению направляет заявителю уведомление о продления срока его рассмотрения на 60 дней со дня регистрации в Администрации города и направлении в соответствующий государственный орган, орган местного самоуправления запроса о предоставлении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ab/>
      </w:r>
      <w:r>
        <w:rPr>
          <w:rFonts w:ascii="Times New Roman" w:hAnsi="Times New Roman" w:eastAsia="Times New Roman" w:cs="Times New Roman"/>
          <w:color w:val="333333"/>
          <w:sz w:val="28"/>
          <w:szCs w:val="28"/>
          <w:lang w:eastAsia="ru-RU"/>
        </w:rPr>
        <w:t>6.5. В случае,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города за подписью уполномоченного лица направляет ответ заявителю.</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6.6. В случае,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пункте 6.5 настоящего раздела, уполномоченное лицо принимает решение о направлении обращения на новое рассмотрение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pPr>
        <w:spacing w:after="0" w:line="240" w:lineRule="auto"/>
        <w:ind w:firstLine="708"/>
        <w:jc w:val="both"/>
        <w:rPr>
          <w:rFonts w:ascii="Arial" w:hAnsi="Arial" w:eastAsia="Times New Roman" w:cs="Arial"/>
          <w:color w:val="333333"/>
          <w:sz w:val="18"/>
          <w:szCs w:val="18"/>
          <w:lang w:eastAsia="ru-RU"/>
        </w:rPr>
      </w:pPr>
    </w:p>
    <w:p>
      <w:pPr>
        <w:spacing w:after="0" w:line="240" w:lineRule="auto"/>
        <w:jc w:val="center"/>
        <w:rPr>
          <w:rFonts w:ascii="Arial" w:hAnsi="Arial" w:eastAsia="Times New Roman" w:cs="Arial"/>
          <w:b/>
          <w:color w:val="333333"/>
          <w:sz w:val="18"/>
          <w:szCs w:val="18"/>
          <w:lang w:eastAsia="ru-RU"/>
        </w:rPr>
      </w:pPr>
      <w:r>
        <w:rPr>
          <w:rFonts w:ascii="Times New Roman" w:hAnsi="Times New Roman" w:eastAsia="Times New Roman" w:cs="Times New Roman"/>
          <w:b/>
          <w:bCs/>
          <w:color w:val="333333"/>
          <w:sz w:val="28"/>
          <w:szCs w:val="28"/>
          <w:lang w:eastAsia="ru-RU"/>
        </w:rPr>
        <w:t>7. Анализ обращений, результатов рассмотрения</w:t>
      </w:r>
      <w:r>
        <w:rPr>
          <w:rFonts w:ascii="Arial" w:hAnsi="Arial" w:eastAsia="Times New Roman" w:cs="Arial"/>
          <w:b/>
          <w:color w:val="333333"/>
          <w:sz w:val="18"/>
          <w:szCs w:val="18"/>
          <w:lang w:eastAsia="ru-RU"/>
        </w:rPr>
        <w:t xml:space="preserve"> </w:t>
      </w:r>
      <w:r>
        <w:rPr>
          <w:rFonts w:ascii="Times New Roman" w:hAnsi="Times New Roman" w:eastAsia="Times New Roman" w:cs="Times New Roman"/>
          <w:b/>
          <w:bCs/>
          <w:color w:val="333333"/>
          <w:sz w:val="28"/>
          <w:szCs w:val="28"/>
          <w:lang w:eastAsia="ru-RU"/>
        </w:rPr>
        <w:t>обращений и качества принятых мер по рассмотрению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7.1.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7.2.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7.3.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7.4.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7.5. Отдельно обобщаются сведения о принятых Администрацией города мерах по обращениям.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7.6. 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7.7. Относительные показатели результатов рассмотрения обращений могут обобщаться и сравниваться по соответствующим периодам.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7.8. Анализ обращений и принятых по ним мер может осуществляться в следующих формах:</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периодические (ежемесячные, ежеквартальные, годовые) информационно-статистические обзоры обращений заявителей;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оперативные информационные обзоры обращений заявителей;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тематические информационно-аналитические обзоры обращений заявителей;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информационные обзоры обращений заявителей.</w:t>
      </w: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p>
    <w:p>
      <w:pPr>
        <w:spacing w:after="0" w:line="240" w:lineRule="auto"/>
        <w:jc w:val="both"/>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8. Виды, формы контроля за организацией</w:t>
      </w:r>
      <w:r>
        <w:rPr>
          <w:rFonts w:ascii="Arial" w:hAnsi="Arial" w:eastAsia="Times New Roman" w:cs="Arial"/>
          <w:b/>
          <w:color w:val="333333"/>
          <w:sz w:val="18"/>
          <w:szCs w:val="18"/>
          <w:lang w:eastAsia="ru-RU"/>
        </w:rPr>
        <w:t xml:space="preserve"> </w:t>
      </w:r>
      <w:r>
        <w:rPr>
          <w:rFonts w:ascii="Times New Roman" w:hAnsi="Times New Roman" w:eastAsia="Times New Roman" w:cs="Times New Roman"/>
          <w:b/>
          <w:bCs/>
          <w:color w:val="333333"/>
          <w:sz w:val="28"/>
          <w:szCs w:val="28"/>
          <w:lang w:eastAsia="ru-RU"/>
        </w:rPr>
        <w:t>рассмотрения обращений в Администрации города  и ответственность должностных лиц         Администрации города за нарушение</w:t>
      </w:r>
      <w:r>
        <w:rPr>
          <w:rFonts w:ascii="Arial" w:hAnsi="Arial" w:eastAsia="Times New Roman" w:cs="Arial"/>
          <w:b/>
          <w:color w:val="333333"/>
          <w:sz w:val="18"/>
          <w:szCs w:val="18"/>
          <w:lang w:eastAsia="ru-RU"/>
        </w:rPr>
        <w:t xml:space="preserve"> </w:t>
      </w:r>
      <w:r>
        <w:rPr>
          <w:rFonts w:ascii="Times New Roman" w:hAnsi="Times New Roman" w:eastAsia="Times New Roman" w:cs="Times New Roman"/>
          <w:b/>
          <w:bCs/>
          <w:color w:val="333333"/>
          <w:sz w:val="28"/>
          <w:szCs w:val="28"/>
          <w:lang w:eastAsia="ru-RU"/>
        </w:rPr>
        <w:t>порядка рассмотрения обращений</w:t>
      </w:r>
    </w:p>
    <w:p>
      <w:pPr>
        <w:spacing w:after="0" w:line="240" w:lineRule="auto"/>
        <w:jc w:val="both"/>
        <w:rPr>
          <w:rFonts w:ascii="Arial" w:hAnsi="Arial" w:eastAsia="Times New Roman" w:cs="Arial"/>
          <w:b/>
          <w:color w:val="333333"/>
          <w:sz w:val="18"/>
          <w:szCs w:val="18"/>
          <w:lang w:eastAsia="ru-RU"/>
        </w:rPr>
      </w:pPr>
    </w:p>
    <w:p>
      <w:pPr>
        <w:spacing w:after="0" w:line="240" w:lineRule="auto"/>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333333"/>
          <w:sz w:val="28"/>
          <w:szCs w:val="28"/>
          <w:lang w:eastAsia="ru-RU"/>
        </w:rPr>
        <w:tab/>
      </w:r>
      <w:r>
        <w:rPr>
          <w:rFonts w:ascii="Times New Roman" w:hAnsi="Times New Roman" w:eastAsia="Times New Roman" w:cs="Times New Roman"/>
          <w:color w:val="000000" w:themeColor="text1"/>
          <w:sz w:val="28"/>
          <w:szCs w:val="28"/>
          <w:lang w:eastAsia="ru-RU"/>
          <w14:textFill>
            <w14:solidFill>
              <w14:schemeClr w14:val="tx1"/>
            </w14:solidFill>
          </w14:textFill>
        </w:rPr>
        <w:t>8.1. Контроль за соблюдением сроков рассмотрения обращения, направленного в Администрацию города  для принятия мер, возлагается на исполнителя.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8.2. Контроль за организацией порядка рассмотрения обращений, поступивших в Администрацию города, осуществляет Отдел.</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8.3. Контроль за исполнением поручения по рассмотрению обращения включает в себя следующие процедуры:</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постановку поручения по рассмотрению обращения на контроль;</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сбор и обработку информации о ходе рассмотрения обращения;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выезд (в случае необходимости) к заявителю (группе заявителей), от которого (которых) поступило обращение;</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подготовку запросов о ходе и состоянии рассмотрения обращения;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подготовку и обобщение данных о содержании и сроках рассмотрения обращения;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предоставление информации должностному лицу Администрации города для принятия решения.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8.4. Контроль за своевременностью и полнотой организации рассмотрения обращений включает в себя контроль:</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за соответствием законодательству сроков рассмотрения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за своевременностью принятых мер при рассмотрении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8.5. Контроль за качеством и результатами организации работы с обращениями осуществляется в виде:</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1) проверок:</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объективности и полноты принятых мер при рассмотрении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соблюдения последовательности действий и сроков, установленных законодательством, при рассмотрении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соответствия законодательству работы с обращениями в Администрации города;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выявления причин несвоевременного и некачественного рассмотрения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2) совещаний по вопросам: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состояния исполнения поручений по рассмотрению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подготовки материалов по результатам рассмотрения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выработки единых подходов к устранению недостатков, выявленных в результате проверок.</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8.6. В зависимости от периодичности используются следующие виды контроля за соблюдением сроков рассмотрения обращений: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текущий (ежедневный);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оперативный (еженедельный);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упреждающий (подекадный).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Проведение проверок и совещаний осуществляется по графику, согласованному с уполномоченным лицом.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Внеплановые проверки организуются и проводятся по поручению уполномоченного лица.</w:t>
      </w: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8.7.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8.8. Должностные лица Администрации города привлекаются к ответственности при нарушении порядка рассмотрения обращений в соответствии с законодательством.</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8.9. Персональная ответственность должностных лиц Администрации города за рассмотрение обращений закреплена в их должностных инструкциях.</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8.10. При выявлении нарушений положений Федерального закона от 02.05.2006 № 59-ФЗ «О порядке рассмотрения обращений граждан Российской Федерации» и настоящей Инструкции Отделом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 к виновному должностному лицу.</w:t>
      </w:r>
    </w:p>
    <w:p>
      <w:pPr>
        <w:spacing w:after="0" w:line="240" w:lineRule="auto"/>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p>
    <w:p>
      <w:pPr>
        <w:spacing w:after="0" w:line="240" w:lineRule="auto"/>
        <w:jc w:val="center"/>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9. Порядок рассмотрения запросов</w:t>
      </w:r>
      <w:r>
        <w:rPr>
          <w:rFonts w:ascii="Arial" w:hAnsi="Arial" w:eastAsia="Times New Roman" w:cs="Arial"/>
          <w:b/>
          <w:color w:val="333333"/>
          <w:sz w:val="18"/>
          <w:szCs w:val="18"/>
          <w:lang w:eastAsia="ru-RU"/>
        </w:rPr>
        <w:t xml:space="preserve">  </w:t>
      </w:r>
      <w:r>
        <w:rPr>
          <w:rFonts w:ascii="Times New Roman" w:hAnsi="Times New Roman" w:eastAsia="Times New Roman" w:cs="Times New Roman"/>
          <w:b/>
          <w:bCs/>
          <w:color w:val="333333"/>
          <w:sz w:val="28"/>
          <w:szCs w:val="28"/>
          <w:lang w:eastAsia="ru-RU"/>
        </w:rPr>
        <w:t>о</w:t>
      </w:r>
    </w:p>
    <w:p>
      <w:pPr>
        <w:spacing w:after="0" w:line="240" w:lineRule="auto"/>
        <w:jc w:val="center"/>
        <w:rPr>
          <w:rFonts w:ascii="Times New Roman" w:hAnsi="Times New Roman" w:eastAsia="Times New Roman" w:cs="Times New Roman"/>
          <w:b/>
          <w:bCs/>
          <w:color w:val="333333"/>
          <w:sz w:val="28"/>
          <w:szCs w:val="28"/>
          <w:lang w:eastAsia="ru-RU"/>
        </w:rPr>
      </w:pPr>
      <w:r>
        <w:rPr>
          <w:rFonts w:ascii="Times New Roman" w:hAnsi="Times New Roman" w:eastAsia="Times New Roman" w:cs="Times New Roman"/>
          <w:b/>
          <w:bCs/>
          <w:color w:val="333333"/>
          <w:sz w:val="28"/>
          <w:szCs w:val="28"/>
          <w:lang w:eastAsia="ru-RU"/>
        </w:rPr>
        <w:t>деятельности Администрации города</w:t>
      </w:r>
    </w:p>
    <w:p>
      <w:pPr>
        <w:spacing w:after="0" w:line="240" w:lineRule="auto"/>
        <w:jc w:val="center"/>
        <w:rPr>
          <w:rFonts w:ascii="Times New Roman" w:hAnsi="Times New Roman" w:eastAsia="Times New Roman" w:cs="Times New Roman"/>
          <w:b/>
          <w:bCs/>
          <w:color w:val="333333"/>
          <w:sz w:val="28"/>
          <w:szCs w:val="28"/>
          <w:lang w:eastAsia="ru-RU"/>
        </w:rPr>
      </w:pPr>
    </w:p>
    <w:p>
      <w:pPr>
        <w:spacing w:after="0" w:line="240" w:lineRule="auto"/>
        <w:ind w:firstLine="708"/>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9.1. Запрос, составленный в письменной форме, подлежит регистрации в </w:t>
      </w:r>
      <w:r>
        <w:rPr>
          <w:rFonts w:ascii="Times New Roman" w:hAnsi="Times New Roman" w:eastAsia="Times New Roman" w:cs="Times New Roman"/>
          <w:sz w:val="28"/>
          <w:szCs w:val="28"/>
          <w:lang w:eastAsia="ru-RU"/>
        </w:rPr>
        <w:t xml:space="preserve"> модуле «Обращения граждан» в течение </w:t>
      </w:r>
      <w:r>
        <w:rPr>
          <w:rFonts w:ascii="Times New Roman" w:hAnsi="Times New Roman" w:eastAsia="Times New Roman" w:cs="Times New Roman"/>
          <w:color w:val="333333"/>
          <w:sz w:val="28"/>
          <w:szCs w:val="28"/>
          <w:lang w:eastAsia="ru-RU"/>
        </w:rPr>
        <w:t xml:space="preserve">3 дней со дня его поступления в Администрацию города. </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9.2. В случае, если запрос не относится к сфере деятельности Администрации города, то он перенаправляется Отделом в течение 7 дней со дня регистрации в Администрации города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О направлении (переадресации) запроса Отдел сообщает направившему запрос пользователю информацией в течение 7 дней со дня регистрации запроса в Администрации города. В случае, если Администрация города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7 дней со дня регистрации запроса в Администрации города.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9.3. Запрос подлежит рассмотрению в 30-дневный срок со дня его регистрации в Администрации города, если иное не предусмотрено законодательством Российской Федерации.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9.4.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города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9.5.</w:t>
      </w:r>
      <w:r>
        <w:rPr>
          <w:rFonts w:ascii="Times New Roman" w:hAnsi="Times New Roman" w:eastAsia="Times New Roman" w:cs="Times New Roman"/>
          <w:sz w:val="28"/>
          <w:szCs w:val="28"/>
          <w:lang w:eastAsia="ru-RU"/>
        </w:rPr>
        <w:t>Информация о деятельности Администрации города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r>
        <w:rPr>
          <w:rFonts w:ascii="Times New Roman" w:hAnsi="Times New Roman" w:eastAsia="Times New Roman" w:cs="Times New Roman"/>
          <w:color w:val="333333"/>
          <w:sz w:val="28"/>
          <w:szCs w:val="28"/>
          <w:lang w:eastAsia="ru-RU"/>
        </w:rPr>
        <w:t>. В ответе на запрос указываются  наименование, почтовый адрес Администрации города, должность лица, подписавшего ответ, а также реквизиты ответа на запрос (регистрационный номер и дата).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9.6. Информация не предоставляется в случае, если: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содержание запроса не позволяет установить запрашиваемую информацию о деятельности Администрации города;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запросе не указан почтовый адрес, адрес электронной почты  для направления ответа на запрос либо номер телефона, по которому можно связаться с направившим запрос пользователем информацией;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запрашиваемая информация не относится к деятельности Администрации города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запрашиваемая информация относится к информации ограниченного доступа;</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запрашиваемая информация ранее предоставлялась пользователю информацией;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запросе ставится вопрос о правовой оценке актов, принятых Администрацией города, проведении анализа деятельности Администрации города или проведении иной аналитической работы, непосредственно не связанной с защитой прав направившего запрос пользователя информацией.</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9.7. Администрация города вправе не представлять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9.8.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pPr>
        <w:spacing w:after="0" w:line="240" w:lineRule="auto"/>
        <w:ind w:firstLine="708"/>
        <w:jc w:val="both"/>
        <w:rPr>
          <w:rFonts w:ascii="Arial" w:hAnsi="Arial" w:eastAsia="Times New Roman" w:cs="Arial"/>
          <w:sz w:val="18"/>
          <w:szCs w:val="18"/>
          <w:lang w:eastAsia="ru-RU"/>
        </w:rPr>
      </w:pPr>
      <w:r>
        <w:rPr>
          <w:rFonts w:ascii="Times New Roman" w:hAnsi="Times New Roman" w:eastAsia="Times New Roman" w:cs="Times New Roman"/>
          <w:sz w:val="28"/>
          <w:szCs w:val="28"/>
          <w:lang w:eastAsia="ru-RU"/>
        </w:rPr>
        <w:t>9.9.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Отделом в соответствии с требованиями настоящей Инструкции.</w:t>
      </w:r>
    </w:p>
    <w:p>
      <w:pPr>
        <w:spacing w:after="0" w:line="240" w:lineRule="auto"/>
        <w:ind w:firstLine="708"/>
        <w:jc w:val="both"/>
        <w:rPr>
          <w:rFonts w:ascii="Arial" w:hAnsi="Arial" w:eastAsia="Times New Roman" w:cs="Arial"/>
          <w:color w:val="333333"/>
          <w:sz w:val="18"/>
          <w:szCs w:val="18"/>
          <w:lang w:eastAsia="ru-RU"/>
        </w:rPr>
      </w:pPr>
      <w:r>
        <w:rPr>
          <w:rFonts w:ascii="Times New Roman" w:hAnsi="Times New Roman" w:eastAsia="Times New Roman" w:cs="Times New Roman"/>
          <w:color w:val="333333"/>
          <w:sz w:val="28"/>
          <w:szCs w:val="28"/>
          <w:lang w:eastAsia="ru-RU"/>
        </w:rPr>
        <w:t> </w:t>
      </w:r>
    </w:p>
    <w:p>
      <w:pPr>
        <w:spacing w:after="0" w:line="240" w:lineRule="auto"/>
        <w:jc w:val="both"/>
      </w:pPr>
    </w:p>
    <w:p>
      <w:pPr>
        <w:spacing w:after="0" w:line="240" w:lineRule="auto"/>
        <w:jc w:val="both"/>
      </w:pPr>
    </w:p>
    <w:p>
      <w:pPr>
        <w:spacing w:after="0" w:line="240" w:lineRule="auto"/>
        <w:jc w:val="center"/>
      </w:pPr>
      <w:r>
        <w:t>____________________________</w:t>
      </w: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
    <w:p/>
    <w:p/>
    <w:sectPr>
      <w:headerReference r:id="rId5" w:type="default"/>
      <w:pgSz w:w="11906" w:h="16838"/>
      <w:pgMar w:top="1134" w:right="709" w:bottom="1134" w:left="1559"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0F"/>
    <w:rsid w:val="00000430"/>
    <w:rsid w:val="000062D9"/>
    <w:rsid w:val="00011944"/>
    <w:rsid w:val="00023D12"/>
    <w:rsid w:val="00070315"/>
    <w:rsid w:val="000727D7"/>
    <w:rsid w:val="000729F9"/>
    <w:rsid w:val="00073C4E"/>
    <w:rsid w:val="0007735B"/>
    <w:rsid w:val="000A0A76"/>
    <w:rsid w:val="000B0B3D"/>
    <w:rsid w:val="000C39BE"/>
    <w:rsid w:val="000C6100"/>
    <w:rsid w:val="000E0314"/>
    <w:rsid w:val="000E68A5"/>
    <w:rsid w:val="000F39C2"/>
    <w:rsid w:val="000F47F4"/>
    <w:rsid w:val="00102989"/>
    <w:rsid w:val="001110B8"/>
    <w:rsid w:val="001264AB"/>
    <w:rsid w:val="00142EE3"/>
    <w:rsid w:val="001707A1"/>
    <w:rsid w:val="00171182"/>
    <w:rsid w:val="00174289"/>
    <w:rsid w:val="00185011"/>
    <w:rsid w:val="001A02E6"/>
    <w:rsid w:val="001A6D00"/>
    <w:rsid w:val="001B6AFF"/>
    <w:rsid w:val="001C2889"/>
    <w:rsid w:val="001E747D"/>
    <w:rsid w:val="001F5AEB"/>
    <w:rsid w:val="002253C7"/>
    <w:rsid w:val="0023661B"/>
    <w:rsid w:val="00236AF2"/>
    <w:rsid w:val="00250FC8"/>
    <w:rsid w:val="00295F87"/>
    <w:rsid w:val="002A35BF"/>
    <w:rsid w:val="002A43F0"/>
    <w:rsid w:val="002B38CA"/>
    <w:rsid w:val="002C0C2B"/>
    <w:rsid w:val="002D011E"/>
    <w:rsid w:val="002E1C7D"/>
    <w:rsid w:val="002E63F8"/>
    <w:rsid w:val="002E76D7"/>
    <w:rsid w:val="002F566C"/>
    <w:rsid w:val="0032568D"/>
    <w:rsid w:val="00332C73"/>
    <w:rsid w:val="00334051"/>
    <w:rsid w:val="00346D56"/>
    <w:rsid w:val="0037126D"/>
    <w:rsid w:val="0038030F"/>
    <w:rsid w:val="00391E7D"/>
    <w:rsid w:val="003A036B"/>
    <w:rsid w:val="003A1758"/>
    <w:rsid w:val="003A653C"/>
    <w:rsid w:val="003B1E29"/>
    <w:rsid w:val="003C06E2"/>
    <w:rsid w:val="003D7948"/>
    <w:rsid w:val="003E0531"/>
    <w:rsid w:val="003F1368"/>
    <w:rsid w:val="004235B5"/>
    <w:rsid w:val="00425812"/>
    <w:rsid w:val="004602E2"/>
    <w:rsid w:val="004606B2"/>
    <w:rsid w:val="00461122"/>
    <w:rsid w:val="004614C7"/>
    <w:rsid w:val="00465C06"/>
    <w:rsid w:val="00466002"/>
    <w:rsid w:val="004750ED"/>
    <w:rsid w:val="00475174"/>
    <w:rsid w:val="00476763"/>
    <w:rsid w:val="00495A2A"/>
    <w:rsid w:val="004B0B86"/>
    <w:rsid w:val="004E02E7"/>
    <w:rsid w:val="004E13A1"/>
    <w:rsid w:val="004E5219"/>
    <w:rsid w:val="0054041B"/>
    <w:rsid w:val="00540B1E"/>
    <w:rsid w:val="0055110C"/>
    <w:rsid w:val="00561D93"/>
    <w:rsid w:val="005629B7"/>
    <w:rsid w:val="005666B7"/>
    <w:rsid w:val="005759D8"/>
    <w:rsid w:val="00576FDC"/>
    <w:rsid w:val="0058707E"/>
    <w:rsid w:val="00594B83"/>
    <w:rsid w:val="005B49BD"/>
    <w:rsid w:val="005D34EF"/>
    <w:rsid w:val="005D684A"/>
    <w:rsid w:val="005F0CA0"/>
    <w:rsid w:val="006009D3"/>
    <w:rsid w:val="00607413"/>
    <w:rsid w:val="0061608C"/>
    <w:rsid w:val="006160AB"/>
    <w:rsid w:val="00632784"/>
    <w:rsid w:val="00636F25"/>
    <w:rsid w:val="006566A7"/>
    <w:rsid w:val="006727F2"/>
    <w:rsid w:val="00684950"/>
    <w:rsid w:val="00684D43"/>
    <w:rsid w:val="006B4DA8"/>
    <w:rsid w:val="006C0CDD"/>
    <w:rsid w:val="006C190B"/>
    <w:rsid w:val="006D3084"/>
    <w:rsid w:val="007114FA"/>
    <w:rsid w:val="00715AEA"/>
    <w:rsid w:val="00720949"/>
    <w:rsid w:val="00730CF0"/>
    <w:rsid w:val="00734956"/>
    <w:rsid w:val="00740536"/>
    <w:rsid w:val="0077470B"/>
    <w:rsid w:val="0079049E"/>
    <w:rsid w:val="007A0C82"/>
    <w:rsid w:val="007D4FFE"/>
    <w:rsid w:val="007E1AA0"/>
    <w:rsid w:val="007E2BF8"/>
    <w:rsid w:val="007F3ED9"/>
    <w:rsid w:val="00815C95"/>
    <w:rsid w:val="0082000B"/>
    <w:rsid w:val="00822C88"/>
    <w:rsid w:val="0083579D"/>
    <w:rsid w:val="00842522"/>
    <w:rsid w:val="00850D65"/>
    <w:rsid w:val="00866579"/>
    <w:rsid w:val="008821A2"/>
    <w:rsid w:val="008861D6"/>
    <w:rsid w:val="0089782F"/>
    <w:rsid w:val="008D4033"/>
    <w:rsid w:val="008D4547"/>
    <w:rsid w:val="008E54D1"/>
    <w:rsid w:val="00910054"/>
    <w:rsid w:val="009113AF"/>
    <w:rsid w:val="00914B8D"/>
    <w:rsid w:val="0093528A"/>
    <w:rsid w:val="00953BD8"/>
    <w:rsid w:val="009542B1"/>
    <w:rsid w:val="00960561"/>
    <w:rsid w:val="00967A73"/>
    <w:rsid w:val="009772D1"/>
    <w:rsid w:val="00991F4B"/>
    <w:rsid w:val="009C1C20"/>
    <w:rsid w:val="009C3D6F"/>
    <w:rsid w:val="009D10A1"/>
    <w:rsid w:val="009D63F3"/>
    <w:rsid w:val="009F1F82"/>
    <w:rsid w:val="00A122E6"/>
    <w:rsid w:val="00A14C79"/>
    <w:rsid w:val="00A24647"/>
    <w:rsid w:val="00A340B3"/>
    <w:rsid w:val="00A37169"/>
    <w:rsid w:val="00A44F39"/>
    <w:rsid w:val="00A5212D"/>
    <w:rsid w:val="00A54EF9"/>
    <w:rsid w:val="00A61414"/>
    <w:rsid w:val="00A7067F"/>
    <w:rsid w:val="00A7090B"/>
    <w:rsid w:val="00A86DA1"/>
    <w:rsid w:val="00AB0D99"/>
    <w:rsid w:val="00AB1521"/>
    <w:rsid w:val="00AC0754"/>
    <w:rsid w:val="00AC0831"/>
    <w:rsid w:val="00AE0D2D"/>
    <w:rsid w:val="00AE1AA4"/>
    <w:rsid w:val="00AE1F78"/>
    <w:rsid w:val="00AE72BF"/>
    <w:rsid w:val="00AE7945"/>
    <w:rsid w:val="00B31B6F"/>
    <w:rsid w:val="00B506FB"/>
    <w:rsid w:val="00B663AB"/>
    <w:rsid w:val="00B811E7"/>
    <w:rsid w:val="00B815EC"/>
    <w:rsid w:val="00B86293"/>
    <w:rsid w:val="00BA4A1E"/>
    <w:rsid w:val="00BC6285"/>
    <w:rsid w:val="00BD1B0D"/>
    <w:rsid w:val="00C03C5A"/>
    <w:rsid w:val="00C11620"/>
    <w:rsid w:val="00C11814"/>
    <w:rsid w:val="00CC1E10"/>
    <w:rsid w:val="00CC1E57"/>
    <w:rsid w:val="00CC760C"/>
    <w:rsid w:val="00CD14A7"/>
    <w:rsid w:val="00CD6FE6"/>
    <w:rsid w:val="00CE49A3"/>
    <w:rsid w:val="00CF64BD"/>
    <w:rsid w:val="00D058A5"/>
    <w:rsid w:val="00D16BA2"/>
    <w:rsid w:val="00D36A1B"/>
    <w:rsid w:val="00D479F9"/>
    <w:rsid w:val="00D56BD3"/>
    <w:rsid w:val="00D61F25"/>
    <w:rsid w:val="00D7735D"/>
    <w:rsid w:val="00D77CF1"/>
    <w:rsid w:val="00D8147D"/>
    <w:rsid w:val="00DC6911"/>
    <w:rsid w:val="00DD0194"/>
    <w:rsid w:val="00DF40F2"/>
    <w:rsid w:val="00DF5BC8"/>
    <w:rsid w:val="00E03184"/>
    <w:rsid w:val="00E036B9"/>
    <w:rsid w:val="00E159C5"/>
    <w:rsid w:val="00E22798"/>
    <w:rsid w:val="00E4015D"/>
    <w:rsid w:val="00E446BB"/>
    <w:rsid w:val="00E45D7E"/>
    <w:rsid w:val="00E46B35"/>
    <w:rsid w:val="00E62420"/>
    <w:rsid w:val="00E6609F"/>
    <w:rsid w:val="00E85899"/>
    <w:rsid w:val="00E8621C"/>
    <w:rsid w:val="00EA673E"/>
    <w:rsid w:val="00ED1D09"/>
    <w:rsid w:val="00ED7C76"/>
    <w:rsid w:val="00EE232E"/>
    <w:rsid w:val="00EE48DB"/>
    <w:rsid w:val="00EF3177"/>
    <w:rsid w:val="00F20AAE"/>
    <w:rsid w:val="00F32574"/>
    <w:rsid w:val="00F3270E"/>
    <w:rsid w:val="00F47584"/>
    <w:rsid w:val="00F532A5"/>
    <w:rsid w:val="00F54D63"/>
    <w:rsid w:val="00F615C8"/>
    <w:rsid w:val="00F64A0B"/>
    <w:rsid w:val="00F75FD9"/>
    <w:rsid w:val="00F76EAC"/>
    <w:rsid w:val="00F803E6"/>
    <w:rsid w:val="00F817E7"/>
    <w:rsid w:val="00FA236F"/>
    <w:rsid w:val="00FB2E4A"/>
    <w:rsid w:val="00FB6196"/>
    <w:rsid w:val="00FE1C7E"/>
    <w:rsid w:val="00FF1756"/>
    <w:rsid w:val="37B64C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Balloon Text"/>
    <w:basedOn w:val="1"/>
    <w:link w:val="8"/>
    <w:semiHidden/>
    <w:unhideWhenUsed/>
    <w:uiPriority w:val="99"/>
    <w:pPr>
      <w:spacing w:after="0" w:line="240" w:lineRule="auto"/>
    </w:pPr>
    <w:rPr>
      <w:rFonts w:ascii="Tahoma" w:hAnsi="Tahoma" w:cs="Tahoma"/>
      <w:sz w:val="16"/>
      <w:szCs w:val="16"/>
    </w:rPr>
  </w:style>
  <w:style w:type="paragraph" w:styleId="6">
    <w:name w:val="header"/>
    <w:basedOn w:val="1"/>
    <w:link w:val="9"/>
    <w:unhideWhenUsed/>
    <w:qFormat/>
    <w:uiPriority w:val="99"/>
    <w:pPr>
      <w:tabs>
        <w:tab w:val="center" w:pos="4677"/>
        <w:tab w:val="right" w:pos="9355"/>
      </w:tabs>
      <w:spacing w:after="0" w:line="240" w:lineRule="auto"/>
    </w:pPr>
  </w:style>
  <w:style w:type="paragraph" w:styleId="7">
    <w:name w:val="footer"/>
    <w:basedOn w:val="1"/>
    <w:link w:val="10"/>
    <w:unhideWhenUsed/>
    <w:qFormat/>
    <w:uiPriority w:val="99"/>
    <w:pPr>
      <w:tabs>
        <w:tab w:val="center" w:pos="4677"/>
        <w:tab w:val="right" w:pos="9355"/>
      </w:tabs>
      <w:spacing w:after="0" w:line="240" w:lineRule="auto"/>
    </w:pPr>
  </w:style>
  <w:style w:type="character" w:customStyle="1" w:styleId="8">
    <w:name w:val="Текст выноски Знак"/>
    <w:basedOn w:val="2"/>
    <w:link w:val="5"/>
    <w:semiHidden/>
    <w:uiPriority w:val="99"/>
    <w:rPr>
      <w:rFonts w:ascii="Tahoma" w:hAnsi="Tahoma" w:cs="Tahoma"/>
      <w:sz w:val="16"/>
      <w:szCs w:val="16"/>
    </w:rPr>
  </w:style>
  <w:style w:type="character" w:customStyle="1" w:styleId="9">
    <w:name w:val="Верхний колонтитул Знак"/>
    <w:basedOn w:val="2"/>
    <w:link w:val="6"/>
    <w:uiPriority w:val="99"/>
  </w:style>
  <w:style w:type="character" w:customStyle="1" w:styleId="10">
    <w:name w:val="Нижний колонтитул Знак"/>
    <w:basedOn w:val="2"/>
    <w:link w:val="7"/>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FD47-3D51-4A9D-904D-5AAE8A95D01B}">
  <ds:schemaRefs/>
</ds:datastoreItem>
</file>

<file path=docProps/app.xml><?xml version="1.0" encoding="utf-8"?>
<Properties xmlns="http://schemas.openxmlformats.org/officeDocument/2006/extended-properties" xmlns:vt="http://schemas.openxmlformats.org/officeDocument/2006/docPropsVTypes">
  <Template>Normal</Template>
  <Pages>1</Pages>
  <Words>10004</Words>
  <Characters>57025</Characters>
  <Lines>475</Lines>
  <Paragraphs>133</Paragraphs>
  <TotalTime>1</TotalTime>
  <ScaleCrop>false</ScaleCrop>
  <LinksUpToDate>false</LinksUpToDate>
  <CharactersWithSpaces>66896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2023-01-31T06:59:00Z</dcterms:created>
  <dc:creator>Нестерова</dc:creator>
  <cp:lastModifiedBy>Leo Grig</cp:lastModifiedBy>
  <cp:lastPrinted>2023-02-15T06:26:00Z</cp:lastPrinted>
  <dcterms:modified xsi:type="dcterms:W3CDTF">2023-02-15T08:51:34Z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ED44899F18364545838680F7EC552DE9</vt:lpwstr>
  </property>
</Properties>
</file>