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C1" w:rsidRDefault="00F433C1" w:rsidP="00042A4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433C1" w:rsidRDefault="00F433C1" w:rsidP="00042A4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33C1" w:rsidRDefault="00F433C1" w:rsidP="00042A4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33C1" w:rsidRDefault="00F433C1" w:rsidP="00042A4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33C1" w:rsidRDefault="00F433C1" w:rsidP="00042A4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33C1" w:rsidRDefault="00F433C1" w:rsidP="00042A4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33C1" w:rsidRDefault="00F433C1" w:rsidP="00042A4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33C1" w:rsidRPr="005A25BB" w:rsidRDefault="00F433C1" w:rsidP="00042A4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</w:p>
    <w:p w:rsidR="00F433C1" w:rsidRPr="005A25BB" w:rsidRDefault="00F433C1" w:rsidP="00042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5BB">
        <w:rPr>
          <w:rFonts w:ascii="Times New Roman" w:hAnsi="Times New Roman" w:cs="Times New Roman"/>
          <w:b/>
          <w:bCs/>
          <w:sz w:val="28"/>
          <w:szCs w:val="28"/>
        </w:rPr>
        <w:t>исчисления инициативных платежей, администрируемы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5A25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отраслевыми (функциональными) органами</w:t>
      </w:r>
      <w:r w:rsidRPr="005A25BB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города Димитровграда Ульяновской области, размерах, сроках и условиях их уплаты</w:t>
      </w:r>
    </w:p>
    <w:p w:rsidR="00F433C1" w:rsidRPr="00A61032" w:rsidRDefault="00F433C1" w:rsidP="00042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3C1" w:rsidRPr="00A61032" w:rsidRDefault="00F433C1" w:rsidP="00042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61032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103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 муниципального образования  «Г</w:t>
      </w:r>
      <w:r w:rsidRPr="00A61032">
        <w:rPr>
          <w:rFonts w:ascii="Times New Roman" w:hAnsi="Times New Roman" w:cs="Times New Roman"/>
          <w:sz w:val="28"/>
          <w:szCs w:val="28"/>
        </w:rPr>
        <w:t>ород Димитровград»</w:t>
      </w:r>
      <w:r>
        <w:rPr>
          <w:rFonts w:ascii="Times New Roman" w:hAnsi="Times New Roman" w:cs="Times New Roman"/>
          <w:sz w:val="28"/>
          <w:szCs w:val="28"/>
        </w:rPr>
        <w:t xml:space="preserve">  Ульяновской </w:t>
      </w:r>
      <w:r w:rsidRPr="00A3701D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01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F433C1" w:rsidRPr="00A61032" w:rsidRDefault="00F433C1" w:rsidP="00042A40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10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Порядок</w:t>
      </w:r>
      <w:r w:rsidRPr="00A61032">
        <w:rPr>
          <w:rFonts w:ascii="Times New Roman" w:hAnsi="Times New Roman" w:cs="Times New Roman"/>
          <w:sz w:val="28"/>
          <w:szCs w:val="28"/>
        </w:rPr>
        <w:t xml:space="preserve"> исчисления инициат</w:t>
      </w:r>
      <w:r>
        <w:rPr>
          <w:rFonts w:ascii="Times New Roman" w:hAnsi="Times New Roman" w:cs="Times New Roman"/>
          <w:sz w:val="28"/>
          <w:szCs w:val="28"/>
        </w:rPr>
        <w:t>ивных платежей, администрируемых</w:t>
      </w:r>
      <w:r w:rsidRPr="00A61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отраслевыми (функциональными) органами Администрации</w:t>
      </w:r>
      <w:r w:rsidRPr="00A61032">
        <w:rPr>
          <w:rFonts w:ascii="Times New Roman" w:hAnsi="Times New Roman" w:cs="Times New Roman"/>
          <w:sz w:val="28"/>
          <w:szCs w:val="28"/>
        </w:rPr>
        <w:t xml:space="preserve"> города Димитровграда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61032">
        <w:rPr>
          <w:rFonts w:ascii="Times New Roman" w:hAnsi="Times New Roman" w:cs="Times New Roman"/>
          <w:sz w:val="28"/>
          <w:szCs w:val="28"/>
        </w:rPr>
        <w:t>, размерах, сроках и условиях их уплаты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согласно приложению.</w:t>
      </w:r>
    </w:p>
    <w:p w:rsidR="00F433C1" w:rsidRDefault="00F433C1" w:rsidP="00042A40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F433C1" w:rsidRPr="00A61032" w:rsidRDefault="00F433C1" w:rsidP="00042A40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Первого заместителя Главы города Цивилева Д.Ю.</w:t>
      </w:r>
    </w:p>
    <w:p w:rsidR="00F433C1" w:rsidRDefault="00F433C1" w:rsidP="00042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3C1" w:rsidRPr="00A61032" w:rsidRDefault="00F433C1" w:rsidP="00042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3C1" w:rsidRPr="00A61032" w:rsidRDefault="00F433C1" w:rsidP="00042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3C1" w:rsidRPr="00A61032" w:rsidRDefault="00F433C1" w:rsidP="00042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032">
        <w:rPr>
          <w:rFonts w:ascii="Times New Roman" w:hAnsi="Times New Roman" w:cs="Times New Roman"/>
          <w:sz w:val="28"/>
          <w:szCs w:val="28"/>
        </w:rPr>
        <w:t>Глава города</w:t>
      </w:r>
      <w:r w:rsidRPr="00A61032">
        <w:rPr>
          <w:rFonts w:ascii="Times New Roman" w:hAnsi="Times New Roman" w:cs="Times New Roman"/>
          <w:sz w:val="28"/>
          <w:szCs w:val="28"/>
        </w:rPr>
        <w:tab/>
      </w:r>
      <w:r w:rsidRPr="00A61032">
        <w:rPr>
          <w:rFonts w:ascii="Times New Roman" w:hAnsi="Times New Roman" w:cs="Times New Roman"/>
          <w:sz w:val="28"/>
          <w:szCs w:val="28"/>
        </w:rPr>
        <w:tab/>
      </w:r>
      <w:r w:rsidRPr="00A61032">
        <w:rPr>
          <w:rFonts w:ascii="Times New Roman" w:hAnsi="Times New Roman" w:cs="Times New Roman"/>
          <w:sz w:val="28"/>
          <w:szCs w:val="28"/>
        </w:rPr>
        <w:tab/>
      </w:r>
      <w:r w:rsidRPr="00A61032">
        <w:rPr>
          <w:rFonts w:ascii="Times New Roman" w:hAnsi="Times New Roman" w:cs="Times New Roman"/>
          <w:sz w:val="28"/>
          <w:szCs w:val="28"/>
        </w:rPr>
        <w:tab/>
      </w:r>
      <w:r w:rsidRPr="00A61032">
        <w:rPr>
          <w:rFonts w:ascii="Times New Roman" w:hAnsi="Times New Roman" w:cs="Times New Roman"/>
          <w:sz w:val="28"/>
          <w:szCs w:val="28"/>
        </w:rPr>
        <w:tab/>
      </w:r>
      <w:r w:rsidRPr="00A61032">
        <w:rPr>
          <w:rFonts w:ascii="Times New Roman" w:hAnsi="Times New Roman" w:cs="Times New Roman"/>
          <w:sz w:val="28"/>
          <w:szCs w:val="28"/>
        </w:rPr>
        <w:tab/>
      </w:r>
      <w:r w:rsidRPr="00A61032">
        <w:rPr>
          <w:rFonts w:ascii="Times New Roman" w:hAnsi="Times New Roman" w:cs="Times New Roman"/>
          <w:sz w:val="28"/>
          <w:szCs w:val="28"/>
        </w:rPr>
        <w:tab/>
      </w:r>
      <w:r w:rsidRPr="00A61032">
        <w:rPr>
          <w:rFonts w:ascii="Times New Roman" w:hAnsi="Times New Roman" w:cs="Times New Roman"/>
          <w:sz w:val="28"/>
          <w:szCs w:val="28"/>
        </w:rPr>
        <w:tab/>
        <w:t>А.Н.Большаков</w:t>
      </w:r>
    </w:p>
    <w:p w:rsidR="00F433C1" w:rsidRPr="00A61032" w:rsidRDefault="00F433C1" w:rsidP="00042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3C1" w:rsidRPr="00A61032" w:rsidRDefault="00F433C1" w:rsidP="00042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3C1" w:rsidRPr="00A61032" w:rsidRDefault="00F433C1" w:rsidP="00042A40">
      <w:pPr>
        <w:spacing w:after="0"/>
        <w:ind w:left="1132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33C1" w:rsidRPr="005A25BB" w:rsidRDefault="00F433C1" w:rsidP="00042A40">
      <w:pPr>
        <w:spacing w:after="0" w:line="360" w:lineRule="auto"/>
        <w:ind w:left="1979" w:firstLine="45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A25BB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</w:t>
      </w:r>
    </w:p>
    <w:p w:rsidR="00F433C1" w:rsidRPr="005A25BB" w:rsidRDefault="00F433C1" w:rsidP="00042A40">
      <w:pPr>
        <w:spacing w:after="0"/>
        <w:ind w:left="1979" w:firstLine="45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A25BB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</w:p>
    <w:p w:rsidR="00F433C1" w:rsidRPr="005A25BB" w:rsidRDefault="00F433C1" w:rsidP="00042A40">
      <w:pPr>
        <w:spacing w:after="0"/>
        <w:ind w:left="1979" w:firstLine="4502"/>
        <w:rPr>
          <w:rFonts w:ascii="Times New Roman" w:hAnsi="Times New Roman" w:cs="Times New Roman"/>
          <w:color w:val="000000"/>
          <w:sz w:val="28"/>
          <w:szCs w:val="28"/>
        </w:rPr>
      </w:pPr>
      <w:r w:rsidRPr="005A25B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</w:t>
      </w:r>
    </w:p>
    <w:p w:rsidR="00F433C1" w:rsidRPr="005A25BB" w:rsidRDefault="00F433C1" w:rsidP="00042A40">
      <w:pPr>
        <w:spacing w:after="0"/>
        <w:ind w:left="1979" w:firstLine="4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5BB">
        <w:rPr>
          <w:rFonts w:ascii="Times New Roman" w:hAnsi="Times New Roman" w:cs="Times New Roman"/>
          <w:color w:val="000000"/>
          <w:sz w:val="28"/>
          <w:szCs w:val="28"/>
        </w:rPr>
        <w:t xml:space="preserve">от            № </w:t>
      </w:r>
    </w:p>
    <w:p w:rsidR="00F433C1" w:rsidRPr="00A61032" w:rsidRDefault="00F433C1" w:rsidP="00042A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3C1" w:rsidRPr="00A61032" w:rsidRDefault="00F433C1" w:rsidP="00042A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3C1" w:rsidRPr="00A61032" w:rsidRDefault="00F433C1" w:rsidP="00042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032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>РЯДОК</w:t>
      </w:r>
    </w:p>
    <w:p w:rsidR="00F433C1" w:rsidRPr="00A61032" w:rsidRDefault="00F433C1" w:rsidP="00042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032">
        <w:rPr>
          <w:rFonts w:ascii="Times New Roman" w:hAnsi="Times New Roman" w:cs="Times New Roman"/>
          <w:b/>
          <w:bCs/>
          <w:sz w:val="28"/>
          <w:szCs w:val="28"/>
        </w:rPr>
        <w:t xml:space="preserve"> исчисления инициат</w:t>
      </w:r>
      <w:r>
        <w:rPr>
          <w:rFonts w:ascii="Times New Roman" w:hAnsi="Times New Roman" w:cs="Times New Roman"/>
          <w:b/>
          <w:bCs/>
          <w:sz w:val="28"/>
          <w:szCs w:val="28"/>
        </w:rPr>
        <w:t>ивных платежей, администрируемых</w:t>
      </w:r>
      <w:r w:rsidRPr="00A61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33C1" w:rsidRDefault="00F433C1" w:rsidP="00042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отраслевыми (функциональными) органами</w:t>
      </w:r>
      <w:r w:rsidRPr="00A61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61032">
        <w:rPr>
          <w:rFonts w:ascii="Times New Roman" w:hAnsi="Times New Roman" w:cs="Times New Roman"/>
          <w:b/>
          <w:bCs/>
          <w:sz w:val="28"/>
          <w:szCs w:val="28"/>
        </w:rPr>
        <w:t>дминистрации города Димитровграда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Pr="00A61032">
        <w:rPr>
          <w:rFonts w:ascii="Times New Roman" w:hAnsi="Times New Roman" w:cs="Times New Roman"/>
          <w:b/>
          <w:bCs/>
          <w:sz w:val="28"/>
          <w:szCs w:val="28"/>
        </w:rPr>
        <w:t>, размерах,</w:t>
      </w:r>
    </w:p>
    <w:p w:rsidR="00F433C1" w:rsidRPr="00A61032" w:rsidRDefault="00F433C1" w:rsidP="00042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032">
        <w:rPr>
          <w:rFonts w:ascii="Times New Roman" w:hAnsi="Times New Roman" w:cs="Times New Roman"/>
          <w:b/>
          <w:bCs/>
          <w:sz w:val="28"/>
          <w:szCs w:val="28"/>
        </w:rPr>
        <w:t xml:space="preserve"> сроках и условиях их уплаты</w:t>
      </w:r>
    </w:p>
    <w:p w:rsidR="00F433C1" w:rsidRPr="00A61032" w:rsidRDefault="00F433C1" w:rsidP="00042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3C1" w:rsidRPr="00042A40" w:rsidRDefault="00F433C1" w:rsidP="00042A40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A40">
        <w:rPr>
          <w:rFonts w:ascii="Times New Roman" w:hAnsi="Times New Roman" w:cs="Times New Roman"/>
          <w:b/>
          <w:bCs/>
          <w:sz w:val="28"/>
          <w:szCs w:val="28"/>
        </w:rPr>
        <w:t>1.Общее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исчисления инициативных платежей</w:t>
      </w:r>
    </w:p>
    <w:p w:rsidR="00F433C1" w:rsidRPr="00A61032" w:rsidRDefault="00F433C1" w:rsidP="00042A40">
      <w:pPr>
        <w:pStyle w:val="ListParagraph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61032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исчисления инициативных платежей, админист</w:t>
      </w:r>
      <w:r>
        <w:rPr>
          <w:rFonts w:ascii="Times New Roman" w:hAnsi="Times New Roman" w:cs="Times New Roman"/>
          <w:sz w:val="28"/>
          <w:szCs w:val="28"/>
        </w:rPr>
        <w:t>рируемых</w:t>
      </w:r>
      <w:r w:rsidRPr="00A61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отраслевыми (функциональными) органами А</w:t>
      </w:r>
      <w:r w:rsidRPr="00A61032">
        <w:rPr>
          <w:rFonts w:ascii="Times New Roman" w:hAnsi="Times New Roman" w:cs="Times New Roman"/>
          <w:sz w:val="28"/>
          <w:szCs w:val="28"/>
        </w:rPr>
        <w:t>дминистрации города Димитровграда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(далее – отраслевой (функциональный) орган Администрации города)</w:t>
      </w:r>
      <w:r w:rsidRPr="00A61032">
        <w:rPr>
          <w:rFonts w:ascii="Times New Roman" w:hAnsi="Times New Roman" w:cs="Times New Roman"/>
          <w:sz w:val="28"/>
          <w:szCs w:val="28"/>
        </w:rPr>
        <w:t xml:space="preserve">, размерах, сроках и условиях их уплаты. </w:t>
      </w:r>
    </w:p>
    <w:p w:rsidR="00F433C1" w:rsidRDefault="00F433C1" w:rsidP="00042A40">
      <w:pPr>
        <w:pStyle w:val="ListParagraph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61032">
        <w:rPr>
          <w:rFonts w:ascii="Times New Roman" w:hAnsi="Times New Roman" w:cs="Times New Roman"/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</w:t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юридических лиц, уплачиваемые</w:t>
      </w:r>
      <w:r w:rsidRPr="00A61032">
        <w:rPr>
          <w:rFonts w:ascii="Times New Roman" w:hAnsi="Times New Roman" w:cs="Times New Roman"/>
          <w:sz w:val="28"/>
          <w:szCs w:val="28"/>
        </w:rPr>
        <w:t xml:space="preserve"> на добровольной основе и зачисляемые в соответствии с Бюджетным кодексом Российской Федерации в бюджет </w:t>
      </w:r>
      <w:r>
        <w:rPr>
          <w:rFonts w:ascii="Times New Roman" w:hAnsi="Times New Roman" w:cs="Times New Roman"/>
          <w:sz w:val="28"/>
          <w:szCs w:val="28"/>
        </w:rPr>
        <w:t>города Димитровграда Ульяновской области (далее – бюджет города)</w:t>
      </w:r>
      <w:r w:rsidRPr="00A61032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3C1" w:rsidRPr="00A61032" w:rsidRDefault="00F433C1" w:rsidP="00042A40">
      <w:pPr>
        <w:pStyle w:val="ListParagraph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1.3.Отраслевой (функциональный) орган Администрации города</w:t>
      </w:r>
      <w:r w:rsidRPr="00A61032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 в сфере реализации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Димитровграда Ульяновской области (далее – город) </w:t>
      </w:r>
      <w:r w:rsidRPr="00A61032">
        <w:rPr>
          <w:rFonts w:ascii="Times New Roman" w:hAnsi="Times New Roman" w:cs="Times New Roman"/>
          <w:sz w:val="28"/>
          <w:szCs w:val="28"/>
        </w:rPr>
        <w:t xml:space="preserve">в соответствии со своей отраслевой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направленностью и обеспечивает </w:t>
      </w:r>
      <w:r w:rsidRPr="00A61032">
        <w:rPr>
          <w:rFonts w:ascii="Times New Roman" w:hAnsi="Times New Roman" w:cs="Times New Roman"/>
          <w:sz w:val="28"/>
          <w:szCs w:val="28"/>
        </w:rPr>
        <w:t>и целевой характер использования денежных средств, выделяемых для реализации инициативных проектов.</w:t>
      </w:r>
    </w:p>
    <w:p w:rsidR="00F433C1" w:rsidRPr="00A61032" w:rsidRDefault="00F433C1" w:rsidP="00042A40">
      <w:pPr>
        <w:pStyle w:val="ListParagraph"/>
        <w:spacing w:after="0" w:line="240" w:lineRule="auto"/>
        <w:ind w:left="45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433C1" w:rsidRPr="00042A40" w:rsidRDefault="00F433C1" w:rsidP="00042A40">
      <w:pPr>
        <w:pStyle w:val="ListParagraph"/>
        <w:spacing w:after="0" w:line="240" w:lineRule="auto"/>
        <w:ind w:left="0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A40">
        <w:rPr>
          <w:rFonts w:ascii="Times New Roman" w:hAnsi="Times New Roman" w:cs="Times New Roman"/>
          <w:b/>
          <w:bCs/>
          <w:sz w:val="28"/>
          <w:szCs w:val="28"/>
        </w:rPr>
        <w:t>2.Исчисление размеров инициативных платежей</w:t>
      </w:r>
    </w:p>
    <w:p w:rsidR="00F433C1" w:rsidRPr="00A61032" w:rsidRDefault="00F433C1" w:rsidP="000C461B">
      <w:pPr>
        <w:pStyle w:val="ListParagraph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A61032">
        <w:rPr>
          <w:rFonts w:ascii="Times New Roman" w:hAnsi="Times New Roman" w:cs="Times New Roman"/>
          <w:sz w:val="28"/>
          <w:szCs w:val="28"/>
        </w:rPr>
        <w:t>Софинансирование реализации инициативного проекта осуществляется гражданами, индивидуальными предпринимател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61032">
        <w:rPr>
          <w:rFonts w:ascii="Times New Roman" w:hAnsi="Times New Roman" w:cs="Times New Roman"/>
          <w:sz w:val="28"/>
          <w:szCs w:val="28"/>
        </w:rPr>
        <w:t xml:space="preserve"> и образованными в соответствии с законодательством Российской Федерации юридическими лицами (далее – участники инициативного проекта), уплачивающим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1032">
        <w:rPr>
          <w:rFonts w:ascii="Times New Roman" w:hAnsi="Times New Roman" w:cs="Times New Roman"/>
          <w:sz w:val="28"/>
          <w:szCs w:val="28"/>
        </w:rPr>
        <w:t xml:space="preserve"> денежные средства в целях реализации инициативного проекта в размере, указанном в инициативном проекте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61032">
        <w:rPr>
          <w:rFonts w:ascii="Times New Roman" w:hAnsi="Times New Roman" w:cs="Times New Roman"/>
          <w:sz w:val="28"/>
          <w:szCs w:val="28"/>
        </w:rPr>
        <w:t xml:space="preserve"> в соответствующем протоколе собрания или конференции граждан</w:t>
      </w:r>
      <w:r>
        <w:rPr>
          <w:rFonts w:ascii="Times New Roman" w:hAnsi="Times New Roman" w:cs="Times New Roman"/>
          <w:sz w:val="28"/>
          <w:szCs w:val="28"/>
        </w:rPr>
        <w:t xml:space="preserve"> (собрания делегатов)</w:t>
      </w:r>
      <w:r w:rsidRPr="00A61032">
        <w:rPr>
          <w:rFonts w:ascii="Times New Roman" w:hAnsi="Times New Roman" w:cs="Times New Roman"/>
          <w:sz w:val="28"/>
          <w:szCs w:val="28"/>
        </w:rPr>
        <w:t>, протоколе собрания или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</w:t>
      </w:r>
      <w:r w:rsidRPr="00A61032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самоуправления, подтверждающих поддержку инициативного проекта жителями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A61032">
        <w:rPr>
          <w:rFonts w:ascii="Times New Roman" w:hAnsi="Times New Roman" w:cs="Times New Roman"/>
          <w:sz w:val="28"/>
          <w:szCs w:val="28"/>
        </w:rPr>
        <w:t xml:space="preserve"> или его соответствующей части.</w:t>
      </w:r>
    </w:p>
    <w:p w:rsidR="00F433C1" w:rsidRPr="00A61032" w:rsidRDefault="00F433C1" w:rsidP="00042A40">
      <w:pPr>
        <w:pStyle w:val="ListParagraph"/>
        <w:tabs>
          <w:tab w:val="left" w:pos="2552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61032">
        <w:rPr>
          <w:rFonts w:ascii="Times New Roman" w:hAnsi="Times New Roman" w:cs="Times New Roman"/>
          <w:sz w:val="28"/>
          <w:szCs w:val="28"/>
        </w:rPr>
        <w:t>Размер инициативного платежа, вносимого участником инициативного проекта, определяется им самостоятельно.</w:t>
      </w:r>
    </w:p>
    <w:p w:rsidR="00F433C1" w:rsidRPr="00A61032" w:rsidRDefault="00F433C1" w:rsidP="00042A40">
      <w:pPr>
        <w:pStyle w:val="ListParagraph"/>
        <w:tabs>
          <w:tab w:val="left" w:pos="2552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6103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1032">
        <w:rPr>
          <w:rFonts w:ascii="Times New Roman" w:hAnsi="Times New Roman" w:cs="Times New Roman"/>
          <w:sz w:val="28"/>
          <w:szCs w:val="28"/>
        </w:rPr>
        <w:t xml:space="preserve">Минимальная общая доля инициативных платежей должна составлять не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A61032">
        <w:rPr>
          <w:rFonts w:ascii="Times New Roman" w:hAnsi="Times New Roman" w:cs="Times New Roman"/>
          <w:sz w:val="28"/>
          <w:szCs w:val="28"/>
        </w:rPr>
        <w:t xml:space="preserve"> процентов от общей стоимости инициативного проекта.</w:t>
      </w:r>
    </w:p>
    <w:p w:rsidR="00F433C1" w:rsidRPr="00A61032" w:rsidRDefault="00F433C1" w:rsidP="00042A40">
      <w:pPr>
        <w:pStyle w:val="ListParagraph"/>
        <w:tabs>
          <w:tab w:val="left" w:pos="2552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433C1" w:rsidRPr="00042A40" w:rsidRDefault="00F433C1" w:rsidP="00042A40">
      <w:pPr>
        <w:pStyle w:val="ListParagraph"/>
        <w:tabs>
          <w:tab w:val="left" w:pos="2552"/>
        </w:tabs>
        <w:spacing w:after="0" w:line="240" w:lineRule="auto"/>
        <w:ind w:left="0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A40">
        <w:rPr>
          <w:rFonts w:ascii="Times New Roman" w:hAnsi="Times New Roman" w:cs="Times New Roman"/>
          <w:b/>
          <w:bCs/>
          <w:sz w:val="28"/>
          <w:szCs w:val="28"/>
        </w:rPr>
        <w:t>3.Сроки и условия уплаты инициативных платежей</w:t>
      </w:r>
    </w:p>
    <w:p w:rsidR="00F433C1" w:rsidRPr="00A61032" w:rsidRDefault="00F433C1" w:rsidP="00042A40">
      <w:pPr>
        <w:pStyle w:val="ListParagraph"/>
        <w:tabs>
          <w:tab w:val="left" w:pos="2552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6103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1032">
        <w:rPr>
          <w:rFonts w:ascii="Times New Roman" w:hAnsi="Times New Roman" w:cs="Times New Roman"/>
          <w:sz w:val="28"/>
          <w:szCs w:val="28"/>
        </w:rPr>
        <w:t xml:space="preserve">Инициативные платежи перечисляются в бюджет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A61032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 по платежным реквизитам, представленным </w:t>
      </w:r>
      <w:r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 города</w:t>
      </w:r>
      <w:r w:rsidRPr="00A61032">
        <w:rPr>
          <w:rFonts w:ascii="Times New Roman" w:hAnsi="Times New Roman" w:cs="Times New Roman"/>
          <w:sz w:val="28"/>
          <w:szCs w:val="28"/>
        </w:rPr>
        <w:t xml:space="preserve"> и подлежат отражению в бюджете </w:t>
      </w:r>
      <w:r>
        <w:rPr>
          <w:rFonts w:ascii="Times New Roman" w:hAnsi="Times New Roman" w:cs="Times New Roman"/>
          <w:sz w:val="28"/>
          <w:szCs w:val="28"/>
        </w:rPr>
        <w:t>города.</w:t>
      </w:r>
    </w:p>
    <w:p w:rsidR="00F433C1" w:rsidRPr="00A61032" w:rsidRDefault="00F433C1" w:rsidP="00042A40">
      <w:pPr>
        <w:pStyle w:val="ListParagraph"/>
        <w:tabs>
          <w:tab w:val="left" w:pos="2552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61032">
        <w:rPr>
          <w:rFonts w:ascii="Times New Roman" w:hAnsi="Times New Roman" w:cs="Times New Roman"/>
          <w:sz w:val="28"/>
          <w:szCs w:val="28"/>
        </w:rPr>
        <w:t>3.2.Перечисление инициативных платежей осуществляется на код Классификации доходов бюджетов Бюджетной классификации Российской Федерации «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A61032">
        <w:rPr>
          <w:rFonts w:ascii="Times New Roman" w:hAnsi="Times New Roman" w:cs="Times New Roman"/>
          <w:sz w:val="28"/>
          <w:szCs w:val="28"/>
        </w:rPr>
        <w:t xml:space="preserve"> 1 17 15020 04 0000 150 Инициативные платежи, зачисляемые в бюджеты городских округов» с учётом произведенной </w:t>
      </w:r>
      <w:r>
        <w:rPr>
          <w:rFonts w:ascii="Times New Roman" w:hAnsi="Times New Roman" w:cs="Times New Roman"/>
          <w:sz w:val="28"/>
          <w:szCs w:val="28"/>
        </w:rPr>
        <w:t>Управлением финансов и муниципальных закупок города</w:t>
      </w:r>
      <w:r w:rsidRPr="00A61032">
        <w:rPr>
          <w:rFonts w:ascii="Times New Roman" w:hAnsi="Times New Roman" w:cs="Times New Roman"/>
          <w:sz w:val="28"/>
          <w:szCs w:val="28"/>
        </w:rPr>
        <w:t xml:space="preserve"> Димитровграда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61032">
        <w:rPr>
          <w:rFonts w:ascii="Times New Roman" w:hAnsi="Times New Roman" w:cs="Times New Roman"/>
          <w:sz w:val="28"/>
          <w:szCs w:val="28"/>
        </w:rPr>
        <w:t xml:space="preserve"> детализации по подвидам доходов для поступлений инициативных платежей для реализации каждого инициативного проекта.</w:t>
      </w:r>
    </w:p>
    <w:p w:rsidR="00F433C1" w:rsidRPr="00A61032" w:rsidRDefault="00F433C1" w:rsidP="00042A40">
      <w:pPr>
        <w:pStyle w:val="ListParagraph"/>
        <w:tabs>
          <w:tab w:val="left" w:pos="2552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086B">
        <w:rPr>
          <w:rFonts w:ascii="Times New Roman" w:hAnsi="Times New Roman" w:cs="Times New Roman"/>
          <w:sz w:val="28"/>
          <w:szCs w:val="28"/>
        </w:rPr>
        <w:t xml:space="preserve">3.3.Участники инициативного проекта перечисляют инициативные платежи в течении 20 рабочих дней со дня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ED086B">
        <w:rPr>
          <w:rFonts w:ascii="Times New Roman" w:hAnsi="Times New Roman" w:cs="Times New Roman"/>
          <w:sz w:val="28"/>
          <w:szCs w:val="28"/>
        </w:rPr>
        <w:t>в информационно- 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 постановления А</w:t>
      </w:r>
      <w:r w:rsidRPr="00ED086B">
        <w:rPr>
          <w:rFonts w:ascii="Times New Roman" w:hAnsi="Times New Roman" w:cs="Times New Roman"/>
          <w:sz w:val="28"/>
          <w:szCs w:val="28"/>
        </w:rPr>
        <w:t>дминистрации города о поддержке инициативног</w:t>
      </w:r>
      <w:r>
        <w:rPr>
          <w:rFonts w:ascii="Times New Roman" w:hAnsi="Times New Roman" w:cs="Times New Roman"/>
          <w:sz w:val="28"/>
          <w:szCs w:val="28"/>
        </w:rPr>
        <w:t>о проекта, или иного нормативного акта Ульяновской области, в случае, если реализация инициативного проекта осуществляется в рамках участия в проекте поддержки местных инициатив регионального уровня.</w:t>
      </w:r>
    </w:p>
    <w:sectPr w:rsidR="00F433C1" w:rsidRPr="00A61032" w:rsidSect="00A61032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4E29"/>
    <w:multiLevelType w:val="multilevel"/>
    <w:tmpl w:val="7E0E74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>
    <w:nsid w:val="45017D0F"/>
    <w:multiLevelType w:val="multilevel"/>
    <w:tmpl w:val="223A4D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6F55B35"/>
    <w:multiLevelType w:val="hybridMultilevel"/>
    <w:tmpl w:val="AD6A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9F4F31"/>
    <w:multiLevelType w:val="multilevel"/>
    <w:tmpl w:val="B6BA9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89130CA"/>
    <w:multiLevelType w:val="hybridMultilevel"/>
    <w:tmpl w:val="1ED8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9540A"/>
    <w:multiLevelType w:val="multilevel"/>
    <w:tmpl w:val="815E5E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8F7"/>
    <w:rsid w:val="000029D7"/>
    <w:rsid w:val="00015B6C"/>
    <w:rsid w:val="00020D45"/>
    <w:rsid w:val="00042A40"/>
    <w:rsid w:val="000A716C"/>
    <w:rsid w:val="000B0ED9"/>
    <w:rsid w:val="000C461B"/>
    <w:rsid w:val="000C5F27"/>
    <w:rsid w:val="000F0EAE"/>
    <w:rsid w:val="00113802"/>
    <w:rsid w:val="00133E30"/>
    <w:rsid w:val="00165641"/>
    <w:rsid w:val="00176351"/>
    <w:rsid w:val="00251F5D"/>
    <w:rsid w:val="00254C33"/>
    <w:rsid w:val="002C4954"/>
    <w:rsid w:val="002F757A"/>
    <w:rsid w:val="003F08BA"/>
    <w:rsid w:val="00424E91"/>
    <w:rsid w:val="004278F7"/>
    <w:rsid w:val="00436BF5"/>
    <w:rsid w:val="0044724D"/>
    <w:rsid w:val="00497D7D"/>
    <w:rsid w:val="004F2DBA"/>
    <w:rsid w:val="00501E21"/>
    <w:rsid w:val="0051019B"/>
    <w:rsid w:val="005A25BB"/>
    <w:rsid w:val="006107A6"/>
    <w:rsid w:val="00636C86"/>
    <w:rsid w:val="006B614F"/>
    <w:rsid w:val="006E4363"/>
    <w:rsid w:val="007249AF"/>
    <w:rsid w:val="00766637"/>
    <w:rsid w:val="007822AF"/>
    <w:rsid w:val="007C685B"/>
    <w:rsid w:val="008C429A"/>
    <w:rsid w:val="00903F38"/>
    <w:rsid w:val="00923057"/>
    <w:rsid w:val="00935810"/>
    <w:rsid w:val="009B2AAC"/>
    <w:rsid w:val="009E39E2"/>
    <w:rsid w:val="00A1090D"/>
    <w:rsid w:val="00A1712B"/>
    <w:rsid w:val="00A17B31"/>
    <w:rsid w:val="00A3701D"/>
    <w:rsid w:val="00A61032"/>
    <w:rsid w:val="00AA405A"/>
    <w:rsid w:val="00AA7514"/>
    <w:rsid w:val="00AB5563"/>
    <w:rsid w:val="00AB7C8A"/>
    <w:rsid w:val="00B01E2A"/>
    <w:rsid w:val="00B17F4A"/>
    <w:rsid w:val="00B51981"/>
    <w:rsid w:val="00B70D45"/>
    <w:rsid w:val="00BD79CA"/>
    <w:rsid w:val="00D22767"/>
    <w:rsid w:val="00D9349C"/>
    <w:rsid w:val="00DA1DDB"/>
    <w:rsid w:val="00DD02CB"/>
    <w:rsid w:val="00E55FD6"/>
    <w:rsid w:val="00E95D01"/>
    <w:rsid w:val="00ED086B"/>
    <w:rsid w:val="00F21CE2"/>
    <w:rsid w:val="00F433C1"/>
    <w:rsid w:val="00F50AA4"/>
    <w:rsid w:val="00F57F30"/>
    <w:rsid w:val="00FD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71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361</TotalTime>
  <Pages>3</Pages>
  <Words>674</Words>
  <Characters>3846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Пользователь</cp:lastModifiedBy>
  <cp:revision>47</cp:revision>
  <cp:lastPrinted>2023-01-24T11:06:00Z</cp:lastPrinted>
  <dcterms:created xsi:type="dcterms:W3CDTF">2023-01-16T14:52:00Z</dcterms:created>
  <dcterms:modified xsi:type="dcterms:W3CDTF">2023-01-24T11:17:00Z</dcterms:modified>
</cp:coreProperties>
</file>