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C45" w:rsidRDefault="008B4353" w:rsidP="008B4353">
      <w:pPr>
        <w:tabs>
          <w:tab w:val="left" w:pos="108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8B4353" w:rsidRPr="009C717A" w:rsidRDefault="008B4353" w:rsidP="008B4353">
      <w:pPr>
        <w:tabs>
          <w:tab w:val="left" w:pos="1080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C717A" w:rsidRPr="0057062F" w:rsidRDefault="009C717A" w:rsidP="00F02870">
      <w:pPr>
        <w:pStyle w:val="Heading"/>
        <w:contextualSpacing/>
        <w:jc w:val="center"/>
        <w:rPr>
          <w:rFonts w:ascii="PT Astra Serif" w:hAnsi="PT Astra Serif"/>
          <w:color w:val="000000"/>
        </w:rPr>
      </w:pPr>
      <w:r w:rsidRPr="0057062F">
        <w:rPr>
          <w:rFonts w:ascii="PT Astra Serif" w:hAnsi="PT Astra Serif"/>
          <w:color w:val="000000"/>
        </w:rPr>
        <w:t xml:space="preserve">Об </w:t>
      </w:r>
      <w:r w:rsidR="006F09A8" w:rsidRPr="0057062F">
        <w:rPr>
          <w:rFonts w:ascii="PT Astra Serif" w:hAnsi="PT Astra Serif"/>
          <w:color w:val="000000"/>
        </w:rPr>
        <w:t>установлении</w:t>
      </w:r>
      <w:r w:rsidR="00390960" w:rsidRPr="0057062F">
        <w:rPr>
          <w:rFonts w:ascii="PT Astra Serif" w:hAnsi="PT Astra Serif"/>
          <w:color w:val="000000"/>
        </w:rPr>
        <w:t xml:space="preserve"> </w:t>
      </w:r>
      <w:r w:rsidR="00C10096" w:rsidRPr="0057062F">
        <w:rPr>
          <w:rFonts w:ascii="PT Astra Serif" w:hAnsi="PT Astra Serif"/>
          <w:color w:val="000000"/>
        </w:rPr>
        <w:t>предметов охраны</w:t>
      </w:r>
      <w:r w:rsidRPr="0057062F">
        <w:rPr>
          <w:rFonts w:ascii="PT Astra Serif" w:hAnsi="PT Astra Serif"/>
          <w:color w:val="000000"/>
        </w:rPr>
        <w:t xml:space="preserve"> объект</w:t>
      </w:r>
      <w:r w:rsidR="00C10096" w:rsidRPr="0057062F">
        <w:rPr>
          <w:rFonts w:ascii="PT Astra Serif" w:hAnsi="PT Astra Serif"/>
          <w:color w:val="000000"/>
        </w:rPr>
        <w:t>ов</w:t>
      </w:r>
      <w:r w:rsidRPr="0057062F">
        <w:rPr>
          <w:rFonts w:ascii="PT Astra Serif" w:hAnsi="PT Astra Serif"/>
          <w:color w:val="000000"/>
        </w:rPr>
        <w:t xml:space="preserve"> культурного наследия местного (муниципального) значения, </w:t>
      </w:r>
      <w:r w:rsidR="00C10096" w:rsidRPr="0057062F">
        <w:rPr>
          <w:rFonts w:ascii="PT Astra Serif" w:hAnsi="PT Astra Serif"/>
          <w:color w:val="000000"/>
        </w:rPr>
        <w:t xml:space="preserve">расположенных на территории города Димитровграда Ульяновской области, </w:t>
      </w:r>
      <w:r w:rsidRPr="0057062F">
        <w:rPr>
          <w:rFonts w:ascii="PT Astra Serif" w:hAnsi="PT Astra Serif"/>
          <w:color w:val="000000"/>
        </w:rPr>
        <w:t>включенн</w:t>
      </w:r>
      <w:r w:rsidR="00C10096" w:rsidRPr="0057062F">
        <w:rPr>
          <w:rFonts w:ascii="PT Astra Serif" w:hAnsi="PT Astra Serif"/>
          <w:color w:val="000000"/>
        </w:rPr>
        <w:t>ых</w:t>
      </w:r>
      <w:r w:rsidRPr="0057062F">
        <w:rPr>
          <w:rFonts w:ascii="PT Astra Serif" w:hAnsi="PT Astra Serif"/>
          <w:color w:val="000000"/>
        </w:rPr>
        <w:t xml:space="preserve"> в единый государственный реестр объектов культурного наследия (памятников истории и культур</w:t>
      </w:r>
      <w:r w:rsidR="009C520A" w:rsidRPr="0057062F">
        <w:rPr>
          <w:rFonts w:ascii="PT Astra Serif" w:hAnsi="PT Astra Serif"/>
          <w:color w:val="000000"/>
        </w:rPr>
        <w:t>ы) народов Российской Федерации</w:t>
      </w:r>
    </w:p>
    <w:p w:rsidR="009C717A" w:rsidRPr="0057062F" w:rsidRDefault="009C717A" w:rsidP="009C717A">
      <w:pPr>
        <w:pStyle w:val="Heading"/>
        <w:contextualSpacing/>
        <w:jc w:val="center"/>
        <w:rPr>
          <w:rFonts w:ascii="PT Astra Serif" w:hAnsi="PT Astra Serif"/>
          <w:color w:val="000000"/>
        </w:rPr>
      </w:pPr>
    </w:p>
    <w:p w:rsidR="00F02870" w:rsidRPr="0057062F" w:rsidRDefault="00C10096" w:rsidP="00E10C23">
      <w:pPr>
        <w:pStyle w:val="Heading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 w:rsidRPr="0057062F">
        <w:rPr>
          <w:rFonts w:ascii="PT Astra Serif" w:hAnsi="PT Astra Serif"/>
          <w:b w:val="0"/>
          <w:color w:val="000000"/>
        </w:rPr>
        <w:t>В соответствии со статьями 9.3, 33</w:t>
      </w:r>
      <w:r w:rsidR="00B82954" w:rsidRPr="0057062F">
        <w:rPr>
          <w:rFonts w:ascii="PT Astra Serif" w:hAnsi="PT Astra Serif"/>
          <w:b w:val="0"/>
          <w:color w:val="000000"/>
        </w:rPr>
        <w:t>, 47.3</w:t>
      </w:r>
      <w:r w:rsidRPr="0057062F">
        <w:rPr>
          <w:rFonts w:ascii="PT Astra Serif" w:hAnsi="PT Astra Serif"/>
          <w:b w:val="0"/>
          <w:color w:val="000000"/>
        </w:rPr>
        <w:t xml:space="preserve"> Федерального закона от 25.06.2002 № 73-ФЗ «Об объектах культурного наследия (памятниках истории и культуры) народов Российской Федерации»,</w:t>
      </w:r>
      <w:r w:rsidR="00671156">
        <w:rPr>
          <w:rFonts w:ascii="PT Astra Serif" w:hAnsi="PT Astra Serif"/>
          <w:b w:val="0"/>
          <w:color w:val="000000"/>
        </w:rPr>
        <w:t xml:space="preserve"> </w:t>
      </w:r>
      <w:r w:rsidR="00B5413A" w:rsidRPr="0057062F">
        <w:rPr>
          <w:rFonts w:ascii="PT Astra Serif" w:hAnsi="PT Astra Serif"/>
          <w:b w:val="0"/>
          <w:spacing w:val="1"/>
        </w:rPr>
        <w:t xml:space="preserve">с подпунктом 18 пункта 1 </w:t>
      </w:r>
      <w:r w:rsidR="00E95661" w:rsidRPr="0057062F">
        <w:rPr>
          <w:rFonts w:ascii="PT Astra Serif" w:hAnsi="PT Astra Serif"/>
          <w:b w:val="0"/>
          <w:spacing w:val="1"/>
        </w:rPr>
        <w:t>стать</w:t>
      </w:r>
      <w:r w:rsidR="00B5413A" w:rsidRPr="0057062F">
        <w:rPr>
          <w:rFonts w:ascii="PT Astra Serif" w:hAnsi="PT Astra Serif"/>
          <w:b w:val="0"/>
          <w:spacing w:val="1"/>
        </w:rPr>
        <w:t xml:space="preserve">и </w:t>
      </w:r>
      <w:r w:rsidR="00E95661" w:rsidRPr="0057062F">
        <w:rPr>
          <w:rFonts w:ascii="PT Astra Serif" w:hAnsi="PT Astra Serif"/>
          <w:b w:val="0"/>
          <w:spacing w:val="1"/>
        </w:rPr>
        <w:t xml:space="preserve">16 </w:t>
      </w:r>
      <w:hyperlink r:id="rId8" w:history="1">
        <w:r w:rsidR="00E95661" w:rsidRPr="0057062F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 xml:space="preserve">Федерального закона от 06.10.2003 </w:t>
        </w:r>
        <w:r w:rsidR="00917368" w:rsidRPr="0057062F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>№</w:t>
        </w:r>
        <w:r w:rsidR="00E95661" w:rsidRPr="0057062F">
          <w:rPr>
            <w:rStyle w:val="a9"/>
            <w:rFonts w:ascii="PT Astra Serif" w:hAnsi="PT Astra Serif"/>
            <w:b w:val="0"/>
            <w:bCs w:val="0"/>
            <w:color w:val="auto"/>
            <w:u w:val="none"/>
            <w:shd w:val="clear" w:color="auto" w:fill="FFFFFF"/>
          </w:rPr>
          <w:t xml:space="preserve"> 131-ФЗ «Об общих принципах организации местного самоуправления в Российской Федерации»</w:t>
        </w:r>
      </w:hyperlink>
      <w:r w:rsidR="00E95661" w:rsidRPr="0057062F">
        <w:rPr>
          <w:rFonts w:ascii="PT Astra Serif" w:hAnsi="PT Astra Serif"/>
          <w:b w:val="0"/>
          <w:spacing w:val="1"/>
        </w:rPr>
        <w:t>,</w:t>
      </w:r>
      <w:r w:rsidR="00B5413A" w:rsidRPr="0057062F">
        <w:rPr>
          <w:rFonts w:ascii="PT Astra Serif" w:hAnsi="PT Astra Serif"/>
          <w:b w:val="0"/>
          <w:spacing w:val="1"/>
        </w:rPr>
        <w:t>подпунктом 2</w:t>
      </w:r>
      <w:r w:rsidR="00D27C64" w:rsidRPr="0057062F">
        <w:rPr>
          <w:rFonts w:ascii="PT Astra Serif" w:hAnsi="PT Astra Serif"/>
          <w:b w:val="0"/>
          <w:spacing w:val="1"/>
        </w:rPr>
        <w:t>1</w:t>
      </w:r>
      <w:r w:rsidR="00B5413A" w:rsidRPr="0057062F">
        <w:rPr>
          <w:rFonts w:ascii="PT Astra Serif" w:hAnsi="PT Astra Serif"/>
          <w:b w:val="0"/>
          <w:spacing w:val="1"/>
        </w:rPr>
        <w:t xml:space="preserve"> пункта 1 </w:t>
      </w:r>
      <w:r w:rsidR="00D205F2" w:rsidRPr="0057062F">
        <w:rPr>
          <w:rFonts w:ascii="PT Astra Serif" w:hAnsi="PT Astra Serif"/>
          <w:b w:val="0"/>
          <w:spacing w:val="1"/>
        </w:rPr>
        <w:t>стать</w:t>
      </w:r>
      <w:r w:rsidR="00B5413A" w:rsidRPr="0057062F">
        <w:rPr>
          <w:rFonts w:ascii="PT Astra Serif" w:hAnsi="PT Astra Serif"/>
          <w:b w:val="0"/>
          <w:spacing w:val="1"/>
        </w:rPr>
        <w:t>и</w:t>
      </w:r>
      <w:r w:rsidR="00D205F2" w:rsidRPr="0057062F">
        <w:rPr>
          <w:rFonts w:ascii="PT Astra Serif" w:hAnsi="PT Astra Serif"/>
          <w:b w:val="0"/>
          <w:spacing w:val="1"/>
        </w:rPr>
        <w:t xml:space="preserve"> 7 Устава муниципального образования «Город Димитровград» Ульяновской области</w:t>
      </w:r>
      <w:r w:rsidR="00582790" w:rsidRPr="0057062F">
        <w:rPr>
          <w:rFonts w:ascii="PT Astra Serif" w:hAnsi="PT Astra Serif"/>
          <w:b w:val="0"/>
          <w:spacing w:val="1"/>
        </w:rPr>
        <w:t xml:space="preserve"> </w:t>
      </w:r>
      <w:proofErr w:type="spellStart"/>
      <w:proofErr w:type="gramStart"/>
      <w:r w:rsidR="00F02870" w:rsidRPr="0057062F">
        <w:rPr>
          <w:rFonts w:ascii="PT Astra Serif" w:hAnsi="PT Astra Serif"/>
          <w:b w:val="0"/>
        </w:rPr>
        <w:t>п</w:t>
      </w:r>
      <w:proofErr w:type="spellEnd"/>
      <w:proofErr w:type="gramEnd"/>
      <w:r w:rsidR="00F02870" w:rsidRPr="0057062F">
        <w:rPr>
          <w:rFonts w:ascii="PT Astra Serif" w:hAnsi="PT Astra Serif"/>
          <w:b w:val="0"/>
        </w:rPr>
        <w:t xml:space="preserve"> о с т а </w:t>
      </w:r>
      <w:proofErr w:type="spellStart"/>
      <w:proofErr w:type="gramStart"/>
      <w:r w:rsidR="00F02870" w:rsidRPr="0057062F">
        <w:rPr>
          <w:rFonts w:ascii="PT Astra Serif" w:hAnsi="PT Astra Serif"/>
          <w:b w:val="0"/>
        </w:rPr>
        <w:t>н</w:t>
      </w:r>
      <w:proofErr w:type="spellEnd"/>
      <w:proofErr w:type="gramEnd"/>
      <w:r w:rsidR="00F02870" w:rsidRPr="0057062F">
        <w:rPr>
          <w:rFonts w:ascii="PT Astra Serif" w:hAnsi="PT Astra Serif"/>
          <w:b w:val="0"/>
        </w:rPr>
        <w:t xml:space="preserve"> о в л я ю:</w:t>
      </w:r>
    </w:p>
    <w:p w:rsidR="00C10096" w:rsidRPr="0057062F" w:rsidRDefault="00C10096" w:rsidP="00E10C23">
      <w:pPr>
        <w:pStyle w:val="Heading"/>
        <w:ind w:firstLine="708"/>
        <w:contextualSpacing/>
        <w:jc w:val="both"/>
        <w:rPr>
          <w:rFonts w:ascii="PT Astra Serif" w:hAnsi="PT Astra Serif"/>
          <w:b w:val="0"/>
          <w:color w:val="000000"/>
        </w:rPr>
      </w:pPr>
      <w:r w:rsidRPr="0057062F">
        <w:rPr>
          <w:rFonts w:ascii="PT Astra Serif" w:hAnsi="PT Astra Serif"/>
          <w:b w:val="0"/>
          <w:bCs w:val="0"/>
          <w:color w:val="000000"/>
        </w:rPr>
        <w:t>1.</w:t>
      </w:r>
      <w:r w:rsidRPr="0057062F">
        <w:rPr>
          <w:rFonts w:ascii="PT Astra Serif" w:hAnsi="PT Astra Serif"/>
          <w:b w:val="0"/>
          <w:color w:val="000000"/>
        </w:rPr>
        <w:t xml:space="preserve"> У</w:t>
      </w:r>
      <w:r w:rsidR="006F09A8" w:rsidRPr="0057062F">
        <w:rPr>
          <w:rFonts w:ascii="PT Astra Serif" w:hAnsi="PT Astra Serif"/>
          <w:b w:val="0"/>
          <w:color w:val="000000"/>
        </w:rPr>
        <w:t xml:space="preserve">становить </w:t>
      </w:r>
      <w:r w:rsidRPr="0057062F">
        <w:rPr>
          <w:rFonts w:ascii="PT Astra Serif" w:hAnsi="PT Astra Serif"/>
          <w:b w:val="0"/>
          <w:color w:val="000000"/>
        </w:rPr>
        <w:t>предметы охраны объектов культурного наследия местного (муниципального) значения, расположенных на территории города Димитровграда Ульяновской области,</w:t>
      </w:r>
      <w:r w:rsidR="00F7197D">
        <w:rPr>
          <w:rFonts w:ascii="PT Astra Serif" w:hAnsi="PT Astra Serif"/>
          <w:b w:val="0"/>
          <w:color w:val="000000"/>
        </w:rPr>
        <w:t xml:space="preserve"> </w:t>
      </w:r>
      <w:r w:rsidRPr="0057062F">
        <w:rPr>
          <w:rFonts w:ascii="PT Astra Serif" w:hAnsi="PT Astra Serif"/>
          <w:b w:val="0"/>
          <w:color w:val="000000"/>
        </w:rPr>
        <w:t>включенных в единый государственный реестр объектов культурного наследия (памятников истории и культуры) народов Российской Федерации»</w:t>
      </w:r>
      <w:r w:rsidR="00360EA7" w:rsidRPr="0057062F">
        <w:rPr>
          <w:rFonts w:ascii="PT Astra Serif" w:hAnsi="PT Astra Serif"/>
          <w:b w:val="0"/>
          <w:color w:val="000000"/>
        </w:rPr>
        <w:t>:</w:t>
      </w:r>
    </w:p>
    <w:p w:rsidR="00360EA7" w:rsidRPr="0057062F" w:rsidRDefault="006F07DF" w:rsidP="00E10C23">
      <w:pPr>
        <w:spacing w:after="0" w:line="240" w:lineRule="auto"/>
        <w:ind w:firstLine="708"/>
        <w:jc w:val="both"/>
        <w:rPr>
          <w:rFonts w:ascii="PT Astra Serif" w:eastAsia="Arial Black" w:hAnsi="PT Astra Serif" w:cs="Times New Roman"/>
          <w:sz w:val="28"/>
          <w:szCs w:val="28"/>
        </w:rPr>
      </w:pPr>
      <w:r w:rsidRPr="0057062F">
        <w:rPr>
          <w:rFonts w:ascii="PT Astra Serif" w:hAnsi="PT Astra Serif" w:cs="Times New Roman"/>
          <w:color w:val="000000"/>
          <w:sz w:val="28"/>
          <w:szCs w:val="28"/>
        </w:rPr>
        <w:t>1.1</w:t>
      </w:r>
      <w:r w:rsidR="00390960" w:rsidRPr="0057062F">
        <w:rPr>
          <w:rFonts w:ascii="PT Astra Serif" w:hAnsi="PT Astra Serif" w:cs="Times New Roman"/>
          <w:color w:val="000000"/>
          <w:sz w:val="28"/>
          <w:szCs w:val="28"/>
        </w:rPr>
        <w:t>.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«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Дом кузнеца Владимирцева», </w:t>
      </w:r>
      <w:proofErr w:type="spellStart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нач</w:t>
      </w:r>
      <w:proofErr w:type="spell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. XX </w:t>
      </w:r>
      <w:proofErr w:type="gramStart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.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,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 по адресу: 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Ульяновская область, г</w:t>
      </w:r>
      <w:proofErr w:type="gramStart"/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.Д</w:t>
      </w:r>
      <w:proofErr w:type="gramEnd"/>
      <w:r w:rsidR="00390960" w:rsidRPr="0057062F">
        <w:rPr>
          <w:rFonts w:ascii="PT Astra Serif" w:eastAsia="Arial Black" w:hAnsi="PT Astra Serif" w:cs="Times New Roman"/>
          <w:sz w:val="28"/>
          <w:szCs w:val="28"/>
        </w:rPr>
        <w:t xml:space="preserve">имитровград, ул.Куйбышева, д.140 </w:t>
      </w:r>
      <w:r w:rsidR="008B4353">
        <w:rPr>
          <w:rFonts w:ascii="PT Astra Serif" w:eastAsia="Arial Black" w:hAnsi="PT Astra Serif" w:cs="Times New Roman"/>
          <w:sz w:val="28"/>
          <w:szCs w:val="28"/>
        </w:rPr>
        <w:t xml:space="preserve">(литер А) </w:t>
      </w:r>
      <w:r w:rsidR="00360EA7" w:rsidRPr="0057062F">
        <w:rPr>
          <w:rFonts w:ascii="PT Astra Serif" w:eastAsia="Arial Black" w:hAnsi="PT Astra Serif" w:cs="Times New Roman"/>
          <w:sz w:val="28"/>
          <w:szCs w:val="28"/>
        </w:rPr>
        <w:t>(приложение №1);</w:t>
      </w:r>
    </w:p>
    <w:p w:rsidR="00204D9B" w:rsidRPr="0057062F" w:rsidRDefault="00204D9B" w:rsidP="00204D9B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57062F">
        <w:rPr>
          <w:rFonts w:ascii="PT Astra Serif" w:hAnsi="PT Astra Serif" w:cs="Times New Roman"/>
          <w:color w:val="000000"/>
          <w:sz w:val="28"/>
          <w:szCs w:val="28"/>
        </w:rPr>
        <w:t>1.2</w:t>
      </w:r>
      <w:r w:rsidR="00390960" w:rsidRPr="0057062F">
        <w:rPr>
          <w:rFonts w:ascii="PT Astra Serif" w:hAnsi="PT Astra Serif" w:cs="Times New Roman"/>
          <w:color w:val="000000"/>
          <w:sz w:val="28"/>
          <w:szCs w:val="28"/>
        </w:rPr>
        <w:t>.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«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Доходный дом», начало XX </w:t>
      </w:r>
      <w:proofErr w:type="gramStart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в</w:t>
      </w:r>
      <w:proofErr w:type="gram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.</w:t>
      </w:r>
      <w:r w:rsidR="00390960" w:rsidRPr="0057062F">
        <w:rPr>
          <w:rFonts w:ascii="PT Astra Serif" w:hAnsi="PT Astra Serif"/>
          <w:sz w:val="28"/>
          <w:szCs w:val="28"/>
        </w:rPr>
        <w:t>, по адресу: Ульяновская область, г</w:t>
      </w:r>
      <w:proofErr w:type="gramStart"/>
      <w:r w:rsidR="00390960" w:rsidRPr="0057062F">
        <w:rPr>
          <w:rFonts w:ascii="PT Astra Serif" w:hAnsi="PT Astra Serif"/>
          <w:sz w:val="28"/>
          <w:szCs w:val="28"/>
        </w:rPr>
        <w:t>.Д</w:t>
      </w:r>
      <w:proofErr w:type="gramEnd"/>
      <w:r w:rsidR="00390960" w:rsidRPr="0057062F">
        <w:rPr>
          <w:rFonts w:ascii="PT Astra Serif" w:hAnsi="PT Astra Serif"/>
          <w:sz w:val="28"/>
          <w:szCs w:val="28"/>
        </w:rPr>
        <w:t xml:space="preserve">имитровград, 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ул.</w:t>
      </w:r>
      <w:r w:rsidR="00390960" w:rsidRPr="0057062F">
        <w:rPr>
          <w:rFonts w:ascii="PT Astra Serif" w:eastAsia="Arial Black" w:hAnsi="PT Astra Serif" w:cs="Times New Roman"/>
          <w:sz w:val="28"/>
          <w:szCs w:val="28"/>
          <w:lang w:val="en-US"/>
        </w:rPr>
        <w:t>III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 xml:space="preserve"> Интернационала, д.83 </w:t>
      </w:r>
      <w:r w:rsidRPr="0057062F">
        <w:rPr>
          <w:rFonts w:ascii="PT Astra Serif" w:eastAsia="Arial Black" w:hAnsi="PT Astra Serif" w:cs="Times New Roman"/>
          <w:sz w:val="28"/>
          <w:szCs w:val="28"/>
        </w:rPr>
        <w:t>(приложение № 2);</w:t>
      </w:r>
    </w:p>
    <w:p w:rsidR="00360EA7" w:rsidRPr="0057062F" w:rsidRDefault="006F07DF" w:rsidP="00E10C23">
      <w:pPr>
        <w:spacing w:after="0" w:line="240" w:lineRule="auto"/>
        <w:ind w:right="-1" w:firstLine="708"/>
        <w:jc w:val="both"/>
        <w:rPr>
          <w:rFonts w:ascii="PT Astra Serif" w:hAnsi="PT Astra Serif" w:cs="Times New Roman"/>
          <w:bCs/>
          <w:sz w:val="28"/>
          <w:szCs w:val="28"/>
        </w:rPr>
      </w:pPr>
      <w:r w:rsidRPr="0057062F">
        <w:rPr>
          <w:rFonts w:ascii="PT Astra Serif" w:hAnsi="PT Astra Serif" w:cs="Times New Roman"/>
          <w:color w:val="000000"/>
          <w:sz w:val="28"/>
          <w:szCs w:val="28"/>
        </w:rPr>
        <w:t>1.</w:t>
      </w:r>
      <w:r w:rsidR="00204D9B" w:rsidRPr="0057062F">
        <w:rPr>
          <w:rFonts w:ascii="PT Astra Serif" w:hAnsi="PT Astra Serif" w:cs="Times New Roman"/>
          <w:color w:val="000000"/>
          <w:sz w:val="28"/>
          <w:szCs w:val="28"/>
        </w:rPr>
        <w:t>3</w:t>
      </w:r>
      <w:r w:rsidR="00390960" w:rsidRPr="0057062F">
        <w:rPr>
          <w:rFonts w:ascii="PT Astra Serif" w:hAnsi="PT Astra Serif" w:cs="Times New Roman"/>
          <w:color w:val="000000"/>
          <w:sz w:val="28"/>
          <w:szCs w:val="28"/>
        </w:rPr>
        <w:t>.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«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Дом городской», кон. </w:t>
      </w:r>
      <w:proofErr w:type="gramStart"/>
      <w:r w:rsidR="00390960" w:rsidRPr="0057062F">
        <w:rPr>
          <w:rFonts w:ascii="PT Astra Serif" w:eastAsia="Times New Roman" w:hAnsi="PT Astra Serif" w:cs="Times New Roman"/>
          <w:sz w:val="28"/>
          <w:szCs w:val="28"/>
          <w:lang w:val="en-US"/>
        </w:rPr>
        <w:t>XIX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 – </w:t>
      </w:r>
      <w:proofErr w:type="spellStart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нач</w:t>
      </w:r>
      <w:proofErr w:type="spell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.</w:t>
      </w:r>
      <w:proofErr w:type="gram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  <w:lang w:val="en-US"/>
        </w:rPr>
        <w:t>XX</w:t>
      </w:r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gramStart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>в.,</w:t>
      </w:r>
      <w:proofErr w:type="gramEnd"/>
      <w:r w:rsidR="00390960" w:rsidRPr="0057062F">
        <w:rPr>
          <w:rFonts w:ascii="PT Astra Serif" w:eastAsia="Times New Roman" w:hAnsi="PT Astra Serif" w:cs="Times New Roman"/>
          <w:sz w:val="28"/>
          <w:szCs w:val="28"/>
        </w:rPr>
        <w:t xml:space="preserve"> по адресу: </w:t>
      </w:r>
      <w:r w:rsidR="00390960" w:rsidRPr="0057062F">
        <w:rPr>
          <w:rFonts w:ascii="PT Astra Serif" w:hAnsi="PT Astra Serif"/>
          <w:sz w:val="28"/>
          <w:szCs w:val="28"/>
        </w:rPr>
        <w:t xml:space="preserve">Ульяновская область, г.Димитровград, 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>ул.</w:t>
      </w:r>
      <w:r w:rsidR="00390960" w:rsidRPr="0057062F">
        <w:rPr>
          <w:rFonts w:ascii="PT Astra Serif" w:eastAsia="Arial Black" w:hAnsi="PT Astra Serif" w:cs="Times New Roman"/>
          <w:sz w:val="28"/>
          <w:szCs w:val="28"/>
          <w:lang w:val="en-US"/>
        </w:rPr>
        <w:t>III</w:t>
      </w:r>
      <w:r w:rsidR="00390960" w:rsidRPr="0057062F">
        <w:rPr>
          <w:rFonts w:ascii="PT Astra Serif" w:eastAsia="Arial Black" w:hAnsi="PT Astra Serif" w:cs="Times New Roman"/>
          <w:sz w:val="28"/>
          <w:szCs w:val="28"/>
        </w:rPr>
        <w:t xml:space="preserve"> Интернационала, д.85</w:t>
      </w:r>
      <w:r w:rsidR="00390960" w:rsidRPr="0057062F">
        <w:rPr>
          <w:rFonts w:ascii="PT Astra Serif" w:hAnsi="PT Astra Serif" w:cs="Times New Roman"/>
          <w:sz w:val="28"/>
          <w:szCs w:val="28"/>
        </w:rPr>
        <w:t xml:space="preserve"> </w:t>
      </w:r>
      <w:r w:rsidR="00360EA7" w:rsidRPr="0057062F">
        <w:rPr>
          <w:rFonts w:ascii="PT Astra Serif" w:hAnsi="PT Astra Serif" w:cs="Times New Roman"/>
          <w:sz w:val="28"/>
          <w:szCs w:val="28"/>
        </w:rPr>
        <w:t xml:space="preserve">(приложение № </w:t>
      </w:r>
      <w:r w:rsidR="00204D9B" w:rsidRPr="0057062F">
        <w:rPr>
          <w:rFonts w:ascii="PT Astra Serif" w:hAnsi="PT Astra Serif" w:cs="Times New Roman"/>
          <w:sz w:val="28"/>
          <w:szCs w:val="28"/>
        </w:rPr>
        <w:t>3</w:t>
      </w:r>
      <w:r w:rsidR="00390960" w:rsidRPr="0057062F">
        <w:rPr>
          <w:rFonts w:ascii="PT Astra Serif" w:hAnsi="PT Astra Serif" w:cs="Times New Roman"/>
          <w:sz w:val="28"/>
          <w:szCs w:val="28"/>
        </w:rPr>
        <w:t>).</w:t>
      </w:r>
    </w:p>
    <w:p w:rsidR="009C717A" w:rsidRPr="0057062F" w:rsidRDefault="00C10096" w:rsidP="003463D8">
      <w:pPr>
        <w:spacing w:after="0" w:line="240" w:lineRule="auto"/>
        <w:ind w:right="-1" w:firstLine="708"/>
        <w:jc w:val="both"/>
        <w:rPr>
          <w:rFonts w:ascii="PT Astra Serif" w:hAnsi="PT Astra Serif" w:cs="Times New Roman"/>
          <w:bCs/>
          <w:sz w:val="28"/>
          <w:szCs w:val="28"/>
        </w:rPr>
      </w:pPr>
      <w:r w:rsidRPr="0057062F">
        <w:rPr>
          <w:rFonts w:ascii="PT Astra Serif" w:hAnsi="PT Astra Serif" w:cs="Times New Roman"/>
          <w:color w:val="000000"/>
          <w:sz w:val="28"/>
          <w:szCs w:val="28"/>
        </w:rPr>
        <w:t>2. Управлени</w:t>
      </w:r>
      <w:r w:rsidR="006F07DF" w:rsidRPr="0057062F">
        <w:rPr>
          <w:rFonts w:ascii="PT Astra Serif" w:hAnsi="PT Astra Serif" w:cs="Times New Roman"/>
          <w:color w:val="000000"/>
          <w:sz w:val="28"/>
          <w:szCs w:val="28"/>
        </w:rPr>
        <w:t>ю</w:t>
      </w:r>
      <w:r w:rsidRPr="0057062F">
        <w:rPr>
          <w:rFonts w:ascii="PT Astra Serif" w:hAnsi="PT Astra Serif" w:cs="Times New Roman"/>
          <w:color w:val="000000"/>
          <w:sz w:val="28"/>
          <w:szCs w:val="28"/>
        </w:rPr>
        <w:t xml:space="preserve"> по делам культуры и искусства </w:t>
      </w:r>
      <w:r w:rsidR="008B4353">
        <w:rPr>
          <w:rFonts w:ascii="PT Astra Serif" w:hAnsi="PT Astra Serif" w:cs="Times New Roman"/>
          <w:color w:val="000000"/>
          <w:sz w:val="28"/>
          <w:szCs w:val="28"/>
        </w:rPr>
        <w:t xml:space="preserve">Администрации города </w:t>
      </w:r>
      <w:r w:rsidR="006F07DF" w:rsidRPr="0057062F">
        <w:rPr>
          <w:rFonts w:ascii="PT Astra Serif" w:hAnsi="PT Astra Serif" w:cs="Times New Roman"/>
          <w:color w:val="000000"/>
          <w:sz w:val="28"/>
          <w:szCs w:val="28"/>
        </w:rPr>
        <w:t>(</w:t>
      </w:r>
      <w:r w:rsidR="00873512" w:rsidRPr="0057062F">
        <w:rPr>
          <w:rFonts w:ascii="PT Astra Serif" w:hAnsi="PT Astra Serif" w:cs="Times New Roman"/>
          <w:color w:val="000000"/>
          <w:sz w:val="28"/>
          <w:szCs w:val="28"/>
        </w:rPr>
        <w:t>Ширяев</w:t>
      </w:r>
      <w:r w:rsidR="006F07DF" w:rsidRPr="0057062F">
        <w:rPr>
          <w:rFonts w:ascii="PT Astra Serif" w:hAnsi="PT Astra Serif" w:cs="Times New Roman"/>
          <w:color w:val="000000"/>
          <w:sz w:val="28"/>
          <w:szCs w:val="28"/>
        </w:rPr>
        <w:t>а</w:t>
      </w:r>
      <w:r w:rsidR="00873512" w:rsidRPr="0057062F">
        <w:rPr>
          <w:rFonts w:ascii="PT Astra Serif" w:hAnsi="PT Astra Serif" w:cs="Times New Roman"/>
          <w:color w:val="000000"/>
          <w:sz w:val="28"/>
          <w:szCs w:val="28"/>
        </w:rPr>
        <w:t xml:space="preserve"> И.Н.</w:t>
      </w:r>
      <w:r w:rsidR="006F07DF" w:rsidRPr="0057062F">
        <w:rPr>
          <w:rFonts w:ascii="PT Astra Serif" w:hAnsi="PT Astra Serif" w:cs="Times New Roman"/>
          <w:color w:val="000000"/>
          <w:sz w:val="28"/>
          <w:szCs w:val="28"/>
        </w:rPr>
        <w:t>)</w:t>
      </w:r>
      <w:r w:rsidR="00390960" w:rsidRPr="0057062F">
        <w:rPr>
          <w:rFonts w:ascii="PT Astra Serif" w:hAnsi="PT Astra Serif" w:cs="Times New Roman"/>
          <w:color w:val="000000"/>
          <w:sz w:val="28"/>
          <w:szCs w:val="28"/>
        </w:rPr>
        <w:t xml:space="preserve"> </w:t>
      </w:r>
      <w:r w:rsidRPr="0057062F">
        <w:rPr>
          <w:rFonts w:ascii="PT Astra Serif" w:hAnsi="PT Astra Serif" w:cs="Times New Roman"/>
          <w:color w:val="000000"/>
          <w:sz w:val="28"/>
          <w:szCs w:val="28"/>
        </w:rPr>
        <w:t xml:space="preserve">обеспечить согласование </w:t>
      </w:r>
      <w:r w:rsidR="00B82954" w:rsidRPr="0057062F">
        <w:rPr>
          <w:rStyle w:val="blk"/>
          <w:rFonts w:ascii="PT Astra Serif" w:hAnsi="PT Astra Serif" w:cs="Times New Roman"/>
          <w:sz w:val="28"/>
          <w:szCs w:val="28"/>
        </w:rPr>
        <w:t xml:space="preserve">проектной документации, </w:t>
      </w:r>
      <w:r w:rsidR="006F07DF" w:rsidRPr="0057062F">
        <w:rPr>
          <w:rStyle w:val="blk"/>
          <w:rFonts w:ascii="PT Astra Serif" w:hAnsi="PT Astra Serif" w:cs="Times New Roman"/>
          <w:sz w:val="28"/>
          <w:szCs w:val="28"/>
        </w:rPr>
        <w:t>необходимой для проведения работ по сохранению объекта культурного наследия</w:t>
      </w:r>
      <w:r w:rsidR="00B82954" w:rsidRPr="0057062F">
        <w:rPr>
          <w:rFonts w:ascii="PT Astra Serif" w:hAnsi="PT Astra Serif" w:cs="Times New Roman"/>
          <w:sz w:val="28"/>
          <w:szCs w:val="28"/>
        </w:rPr>
        <w:t>, без изменения установленных предметов охраны.</w:t>
      </w:r>
    </w:p>
    <w:p w:rsidR="009C717A" w:rsidRPr="0057062F" w:rsidRDefault="009C717A" w:rsidP="00E10C23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 w:rsidR="000311E3"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3.Установить, что настоящее постановление подлежит официальному опубликованию.</w:t>
      </w:r>
    </w:p>
    <w:p w:rsidR="000311E3" w:rsidRPr="0057062F" w:rsidRDefault="000311E3" w:rsidP="00E10C23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  <w:t>4</w:t>
      </w:r>
      <w:r w:rsidRP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.Контроль за исполнением настоя</w:t>
      </w:r>
      <w:r w:rsidR="007D2866" w:rsidRP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щего постановления возложить на </w:t>
      </w:r>
      <w:r w:rsid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исполняющего обязанности</w:t>
      </w:r>
      <w:proofErr w:type="gramStart"/>
      <w:r w:rsid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r w:rsidRP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П</w:t>
      </w:r>
      <w:proofErr w:type="gramEnd"/>
      <w:r w:rsidRP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ервого заместителя Главы города</w:t>
      </w: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</w:t>
      </w:r>
      <w:r w:rsidR="008B4353" w:rsidRPr="008B4353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Захарова С.В</w:t>
      </w: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.</w:t>
      </w:r>
    </w:p>
    <w:p w:rsidR="00204D9B" w:rsidRPr="0057062F" w:rsidRDefault="00204D9B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B5413A" w:rsidRPr="0057062F" w:rsidRDefault="00B5413A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582790" w:rsidRPr="0057062F" w:rsidRDefault="00582790" w:rsidP="009C717A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:rsidR="00582790" w:rsidRPr="0057062F" w:rsidRDefault="00582790" w:rsidP="00D205F2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proofErr w:type="gramStart"/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Исполняющий</w:t>
      </w:r>
      <w:proofErr w:type="gramEnd"/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полномочия</w:t>
      </w:r>
    </w:p>
    <w:p w:rsidR="009F1603" w:rsidRPr="0057062F" w:rsidRDefault="00C176A8" w:rsidP="00D205F2">
      <w:pPr>
        <w:tabs>
          <w:tab w:val="left" w:pos="0"/>
        </w:tabs>
        <w:contextualSpacing/>
        <w:jc w:val="both"/>
        <w:rPr>
          <w:rFonts w:ascii="PT Astra Serif" w:eastAsia="Calibri" w:hAnsi="PT Astra Serif" w:cs="Times New Roman"/>
          <w:b/>
          <w:color w:val="000000"/>
          <w:sz w:val="28"/>
          <w:szCs w:val="28"/>
          <w:lang w:eastAsia="ar-SA"/>
        </w:rPr>
      </w:pP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Глав</w:t>
      </w:r>
      <w:r w:rsidR="00582790"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ы</w:t>
      </w:r>
      <w:r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 xml:space="preserve"> города                                                                                        </w:t>
      </w:r>
      <w:proofErr w:type="spellStart"/>
      <w:r w:rsidR="00582790" w:rsidRPr="0057062F"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Д.Ю.Цивилев</w:t>
      </w:r>
      <w:proofErr w:type="spellEnd"/>
      <w:r w:rsidR="009F1603" w:rsidRPr="0057062F">
        <w:rPr>
          <w:rFonts w:ascii="PT Astra Serif" w:hAnsi="PT Astra Serif"/>
          <w:sz w:val="28"/>
          <w:szCs w:val="28"/>
        </w:rPr>
        <w:br w:type="page"/>
      </w:r>
    </w:p>
    <w:p w:rsidR="0063611C" w:rsidRPr="0057062F" w:rsidRDefault="0063611C" w:rsidP="00465B4D">
      <w:pPr>
        <w:pStyle w:val="ConsPlusNormal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:rsidR="0063611C" w:rsidRPr="0057062F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к постановлению</w:t>
      </w:r>
    </w:p>
    <w:p w:rsidR="0063611C" w:rsidRPr="0057062F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Администрации города</w:t>
      </w:r>
    </w:p>
    <w:p w:rsidR="0063611C" w:rsidRPr="0057062F" w:rsidRDefault="0063611C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от________ №_______</w:t>
      </w:r>
    </w:p>
    <w:p w:rsidR="00A93954" w:rsidRPr="0057062F" w:rsidRDefault="00A93954" w:rsidP="0063611C">
      <w:pPr>
        <w:pStyle w:val="ConsPlusNormal"/>
        <w:spacing w:line="360" w:lineRule="auto"/>
        <w:ind w:left="6804"/>
        <w:jc w:val="both"/>
        <w:rPr>
          <w:rFonts w:ascii="PT Astra Serif" w:hAnsi="PT Astra Serif"/>
          <w:sz w:val="24"/>
          <w:szCs w:val="24"/>
        </w:rPr>
      </w:pPr>
    </w:p>
    <w:p w:rsidR="00A93954" w:rsidRPr="0057062F" w:rsidRDefault="00A93954" w:rsidP="000311E3">
      <w:pPr>
        <w:pStyle w:val="ConsPlusNormal"/>
        <w:rPr>
          <w:rFonts w:ascii="PT Astra Serif" w:hAnsi="PT Astra Serif"/>
          <w:sz w:val="24"/>
          <w:szCs w:val="24"/>
        </w:rPr>
      </w:pPr>
    </w:p>
    <w:p w:rsidR="00D41F80" w:rsidRPr="0057062F" w:rsidRDefault="00D41F80" w:rsidP="00D41F80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7062F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D41F80" w:rsidRPr="0057062F" w:rsidRDefault="00D41F80" w:rsidP="00D41F80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390960" w:rsidRPr="0057062F" w:rsidRDefault="00390960" w:rsidP="00D41F80">
      <w:pPr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>«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Дом кузнеца Владимирцева», </w:t>
      </w:r>
      <w:proofErr w:type="spellStart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нач</w:t>
      </w:r>
      <w:proofErr w:type="spellEnd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. XX в.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>,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  </w:t>
      </w:r>
    </w:p>
    <w:p w:rsidR="008B4353" w:rsidRDefault="00390960" w:rsidP="00D41F80">
      <w:pPr>
        <w:contextualSpacing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по адресу: 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>Ульяновская область, г</w:t>
      </w:r>
      <w:proofErr w:type="gramStart"/>
      <w:r w:rsidRPr="0057062F">
        <w:rPr>
          <w:rFonts w:ascii="PT Astra Serif" w:eastAsia="Arial Black" w:hAnsi="PT Astra Serif" w:cs="Times New Roman"/>
          <w:b/>
          <w:sz w:val="28"/>
          <w:szCs w:val="28"/>
        </w:rPr>
        <w:t>.Д</w:t>
      </w:r>
      <w:proofErr w:type="gramEnd"/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имитровград, </w:t>
      </w:r>
    </w:p>
    <w:p w:rsidR="00D41F80" w:rsidRPr="0057062F" w:rsidRDefault="00390960" w:rsidP="00D41F80">
      <w:pPr>
        <w:contextualSpacing/>
        <w:jc w:val="center"/>
        <w:rPr>
          <w:rFonts w:ascii="PT Astra Serif" w:eastAsia="Calibri" w:hAnsi="PT Astra Serif" w:cs="Times New Roman"/>
          <w:b/>
          <w:bCs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>ул</w:t>
      </w:r>
      <w:proofErr w:type="gramStart"/>
      <w:r w:rsidRPr="0057062F">
        <w:rPr>
          <w:rFonts w:ascii="PT Astra Serif" w:eastAsia="Arial Black" w:hAnsi="PT Astra Serif" w:cs="Times New Roman"/>
          <w:b/>
          <w:sz w:val="28"/>
          <w:szCs w:val="28"/>
        </w:rPr>
        <w:t>.К</w:t>
      </w:r>
      <w:proofErr w:type="gramEnd"/>
      <w:r w:rsidRPr="0057062F">
        <w:rPr>
          <w:rFonts w:ascii="PT Astra Serif" w:eastAsia="Arial Black" w:hAnsi="PT Astra Serif" w:cs="Times New Roman"/>
          <w:b/>
          <w:sz w:val="28"/>
          <w:szCs w:val="28"/>
        </w:rPr>
        <w:t>уйбышева, д.140</w:t>
      </w:r>
      <w:r w:rsidR="008B4353">
        <w:rPr>
          <w:rFonts w:ascii="PT Astra Serif" w:eastAsia="Arial Black" w:hAnsi="PT Astra Serif" w:cs="Times New Roman"/>
          <w:b/>
          <w:sz w:val="28"/>
          <w:szCs w:val="28"/>
        </w:rPr>
        <w:t xml:space="preserve"> (литер А)</w:t>
      </w:r>
    </w:p>
    <w:p w:rsidR="008A1AE4" w:rsidRPr="0057062F" w:rsidRDefault="008A1AE4" w:rsidP="00D41F80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6"/>
        <w:gridCol w:w="432"/>
        <w:gridCol w:w="4778"/>
      </w:tblGrid>
      <w:tr w:rsidR="00390960" w:rsidRPr="0057062F" w:rsidTr="00CB2698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:rsidR="00390960" w:rsidRPr="0057062F" w:rsidTr="00CB2698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8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Место расположения здания в современных границах участка:  </w:t>
            </w: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расположено </w:t>
            </w:r>
            <w:r w:rsidRPr="00321756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 исторической части города, на улице Куйбышева </w:t>
            </w:r>
            <w:r w:rsidRPr="00321756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(</w:t>
            </w:r>
            <w:proofErr w:type="gramStart"/>
            <w:r w:rsidRPr="00321756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бывшая</w:t>
            </w:r>
            <w:proofErr w:type="gramEnd"/>
            <w:r w:rsidRPr="00321756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 Старо-Заводская). </w:t>
            </w:r>
            <w:r w:rsidRPr="00321756">
              <w:rPr>
                <w:rFonts w:ascii="PT Astra Serif" w:eastAsia="Times New Roman" w:hAnsi="PT Astra Serif" w:cs="Times New Roman"/>
                <w:sz w:val="28"/>
                <w:szCs w:val="28"/>
              </w:rPr>
              <w:t>Главным фасадом ориентировано на северо-восток.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90960" w:rsidRPr="0057062F" w:rsidRDefault="00390960" w:rsidP="00CB2698">
            <w:pPr>
              <w:spacing w:after="10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7062F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3522234"/>
                  <wp:effectExtent l="19050" t="0" r="0" b="0"/>
                  <wp:docPr id="7" name="Рисунок 6" descr="C:\Users\User\Desktop\ОКН по объектам\МЕСТНОГО ЗНАЧЕНИЯ\Куйбышева 140\БТИ\IMG_3492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Н по объектам\МЕСТНОГО ЗНАЧЕНИЯ\Куйбышева 140\БТИ\IMG_3492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52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Этажность и высотные габариты здания: </w:t>
            </w:r>
            <w:proofErr w:type="gramStart"/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>одноэтажное</w:t>
            </w:r>
            <w:proofErr w:type="gramEnd"/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 с подвалом.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5148" cy="2095500"/>
                  <wp:effectExtent l="19050" t="0" r="5252" b="0"/>
                  <wp:docPr id="9" name="Рисунок 3" descr="C:\Users\User\Desktop\ОКН по объектам\МЕСТНОГО ЗНАЧЕНИЯ\Куйбышева 140\21.12.2022\20221221_1014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40\21.12.2022\20221221_1014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578" cy="209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0" w:line="240" w:lineRule="auto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lastRenderedPageBreak/>
              <w:t xml:space="preserve">Объёмно-пространственная структура здания: </w:t>
            </w:r>
            <w:r w:rsidRPr="00321756">
              <w:rPr>
                <w:rFonts w:ascii="PT Astra Serif" w:eastAsia="Times New Roman" w:hAnsi="PT Astra Serif" w:cs="Times New Roman"/>
                <w:sz w:val="28"/>
                <w:szCs w:val="28"/>
              </w:rPr>
              <w:t>прямоугольный в плане дом</w:t>
            </w: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, </w:t>
            </w:r>
            <w:r w:rsidRPr="00321756">
              <w:rPr>
                <w:rFonts w:ascii="PT Astra Serif" w:eastAsia="Times New Roman" w:hAnsi="PT Astra Serif" w:cs="Times New Roman"/>
                <w:sz w:val="28"/>
                <w:szCs w:val="28"/>
              </w:rPr>
              <w:t>перекрыт вальмовой крышей</w:t>
            </w: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5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eastAsia="Calibri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5795" cy="2064257"/>
                  <wp:effectExtent l="19050" t="0" r="0" b="0"/>
                  <wp:docPr id="10" name="Рисунок 4" descr="C:\Users\User\Desktop\ОКН по объектам\МЕСТНОГО ЗНАЧЕНИЯ\Куйбышева 140\10.07.2020\20200710_134959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Куйбышева 140\10.07.2020\20200710_134959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224" cy="206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2. Инженерно-конструктивные элементы</w:t>
            </w:r>
          </w:p>
        </w:tc>
      </w:tr>
      <w:tr w:rsidR="00390960" w:rsidRPr="0057062F" w:rsidTr="00CB2698">
        <w:trPr>
          <w:trHeight w:val="2396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sz w:val="28"/>
                <w:szCs w:val="28"/>
              </w:rPr>
              <w:t>Форма крыши — вальмовая.</w:t>
            </w:r>
          </w:p>
          <w:p w:rsidR="00390960" w:rsidRPr="00321756" w:rsidRDefault="00390960" w:rsidP="00CB2698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390960" w:rsidRPr="00321756" w:rsidRDefault="00390960" w:rsidP="00CB2698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390960" w:rsidRPr="00321756" w:rsidRDefault="00390960" w:rsidP="00CB2698">
            <w:pPr>
              <w:spacing w:after="100" w:line="240" w:lineRule="auto"/>
              <w:ind w:left="-68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390960" w:rsidRPr="00321756" w:rsidRDefault="00390960" w:rsidP="00CB2698">
            <w:pPr>
              <w:spacing w:after="100"/>
              <w:ind w:right="-81"/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8385" cy="1426825"/>
                  <wp:effectExtent l="19050" t="0" r="0" b="0"/>
                  <wp:docPr id="17" name="Рисунок 5" descr="C:\Users\User\Desktop\ОКН по объектам\МЕСТНОГО ЗНАЧЕНИЯ\Куйбышева 140\10.07.2020\20200710_13495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Куйбышева 140\10.07.2020\20200710_13495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48" cy="142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57062F">
        <w:trPr>
          <w:trHeight w:val="70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321756">
            <w:pPr>
              <w:spacing w:after="100" w:line="240" w:lineRule="auto"/>
              <w:ind w:left="-15" w:right="-79"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Материал капитальных стен </w:t>
            </w:r>
            <w:proofErr w:type="gramStart"/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-</w:t>
            </w:r>
            <w:r w:rsidRPr="0032175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32175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ерамическ</w:t>
            </w:r>
            <w:r w:rsidRPr="00321756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ий кирпич</w:t>
            </w:r>
            <w:r w:rsidRPr="00321756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 на </w:t>
            </w:r>
            <w:r w:rsidRPr="00321756">
              <w:rPr>
                <w:rFonts w:ascii="PT Astra Serif" w:hAnsi="PT Astra Serif"/>
                <w:color w:val="000000"/>
                <w:sz w:val="28"/>
                <w:szCs w:val="28"/>
              </w:rPr>
              <w:t>известково-песчаном кладочном растворе</w:t>
            </w: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и </w:t>
            </w: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>пространственно-план</w:t>
            </w:r>
            <w:r w:rsidR="00485955">
              <w:rPr>
                <w:rFonts w:ascii="PT Astra Serif" w:eastAsia="Arial Black" w:hAnsi="PT Astra Serif" w:cs="Times New Roman"/>
                <w:sz w:val="28"/>
                <w:szCs w:val="28"/>
              </w:rPr>
              <w:t>ировочная структура интерьеров:</w:t>
            </w: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 капитальные стены.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960" w:rsidRPr="0057062F" w:rsidRDefault="00582790" w:rsidP="00582790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639" cy="2638425"/>
                  <wp:effectExtent l="19050" t="0" r="0" b="0"/>
                  <wp:docPr id="1" name="Рисунок 7" descr="C:\Users\User\Desktop\ОКН по объектам\МЕСТНОГО ЗНАЧЕНИЯ\Куйбышева 140\10.07.2020\20200710_13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Куйбышева 140\10.07.2020\20200710_13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22" cy="264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790" w:rsidRPr="0057062F" w:rsidRDefault="00582790" w:rsidP="0057062F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25961"/>
                  <wp:effectExtent l="19050" t="0" r="0" b="0"/>
                  <wp:docPr id="3" name="Рисунок 5" descr="C:\Users\User\Desktop\ОКН по объектам\МЕСТНОГО ЗНАЧЕНИЯ\Куйбышева 140\БТИ\IMG_34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Куйбышева 140\БТИ\IMG_34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87" cy="213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01F9C">
        <w:trPr>
          <w:trHeight w:val="3251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EF0BEA">
            <w:pPr>
              <w:spacing w:after="100" w:line="240" w:lineRule="auto"/>
              <w:ind w:left="-15" w:right="-79"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lastRenderedPageBreak/>
              <w:t>Оконные заполнения главного фасада</w:t>
            </w:r>
            <w:r w:rsidR="00EF0BEA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 xml:space="preserve"> прямоугольной формы </w:t>
            </w:r>
            <w:r w:rsidR="00EF0BEA" w:rsidRPr="00321756">
              <w:rPr>
                <w:rFonts w:ascii="PT Astra Serif" w:hAnsi="PT Astra Serif" w:cs="Times New Roman"/>
                <w:sz w:val="28"/>
                <w:szCs w:val="28"/>
              </w:rPr>
              <w:t xml:space="preserve">с лучковой перемычкой, </w:t>
            </w:r>
            <w:r w:rsidRPr="00321756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материал </w:t>
            </w:r>
            <w:r w:rsidR="00EF0BEA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- дерево, </w:t>
            </w:r>
            <w:proofErr w:type="gramStart"/>
            <w:r w:rsidRPr="00321756">
              <w:rPr>
                <w:rFonts w:ascii="PT Astra Serif" w:hAnsi="PT Astra Serif" w:cs="Times New Roman"/>
                <w:sz w:val="28"/>
                <w:szCs w:val="28"/>
              </w:rPr>
              <w:t>первоначальная</w:t>
            </w:r>
            <w:proofErr w:type="gramEnd"/>
            <w:r w:rsidRPr="00321756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proofErr w:type="spellStart"/>
            <w:r w:rsidRPr="00321756">
              <w:rPr>
                <w:rFonts w:ascii="PT Astra Serif" w:hAnsi="PT Astra Serif" w:cs="Times New Roman"/>
                <w:sz w:val="28"/>
                <w:szCs w:val="28"/>
              </w:rPr>
              <w:t>расстекловка</w:t>
            </w:r>
            <w:proofErr w:type="spellEnd"/>
            <w:r w:rsidRPr="00321756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390960" w:rsidRPr="00321756" w:rsidRDefault="00390960" w:rsidP="00321756">
            <w:pPr>
              <w:spacing w:after="100" w:line="240" w:lineRule="auto"/>
              <w:ind w:left="-15" w:right="-79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B0" w:rsidRPr="005A2261" w:rsidRDefault="001725B0" w:rsidP="00C01F9C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"/>
                <w:szCs w:val="2"/>
              </w:rPr>
            </w:pPr>
          </w:p>
          <w:p w:rsidR="00390960" w:rsidRPr="0057062F" w:rsidRDefault="00390960" w:rsidP="00C01F9C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974953"/>
                  <wp:effectExtent l="19050" t="0" r="0" b="0"/>
                  <wp:docPr id="24" name="Рисунок 9" descr="C:\Users\User\Desktop\ОКН по объектам\МЕСТНОГО ЗНАЧЕНИЯ\Куйбышева 140\Фото старое\Куйб, 14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КН по объектам\МЕСТНОГО ЗНАЧЕНИЯ\Куйбышева 140\Фото старое\Куйб, 14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456" cy="197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2971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321756">
            <w:pPr>
              <w:spacing w:line="240" w:lineRule="auto"/>
              <w:ind w:left="-15"/>
              <w:contextualSpacing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Форма перекрытий:</w:t>
            </w:r>
          </w:p>
          <w:p w:rsidR="00390960" w:rsidRPr="00321756" w:rsidRDefault="00390960" w:rsidP="00321756">
            <w:pPr>
              <w:spacing w:line="240" w:lineRule="auto"/>
              <w:ind w:left="-15"/>
              <w:contextualSpacing/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первого этажа – </w:t>
            </w:r>
            <w:proofErr w:type="gramStart"/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плоские</w:t>
            </w:r>
            <w:proofErr w:type="gramEnd"/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, </w:t>
            </w:r>
          </w:p>
          <w:p w:rsidR="00390960" w:rsidRPr="00321756" w:rsidRDefault="00390960" w:rsidP="00321756">
            <w:pPr>
              <w:spacing w:line="240" w:lineRule="auto"/>
              <w:ind w:left="-15"/>
              <w:contextualSpacing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подвала - </w:t>
            </w:r>
            <w:r w:rsidRPr="00321756">
              <w:rPr>
                <w:rFonts w:ascii="PT Astra Serif" w:hAnsi="PT Astra Serif" w:cs="Times New Roman"/>
                <w:bCs/>
                <w:spacing w:val="-6"/>
                <w:sz w:val="28"/>
                <w:szCs w:val="28"/>
              </w:rPr>
              <w:t>лотковые своды.</w:t>
            </w:r>
          </w:p>
          <w:p w:rsidR="00390960" w:rsidRPr="00321756" w:rsidRDefault="00390960" w:rsidP="00321756">
            <w:pPr>
              <w:spacing w:after="100" w:line="240" w:lineRule="auto"/>
              <w:ind w:left="-15" w:right="-79"/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5B0" w:rsidRPr="005A2261" w:rsidRDefault="001725B0" w:rsidP="00C01F9C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"/>
                <w:szCs w:val="2"/>
              </w:rPr>
            </w:pPr>
          </w:p>
          <w:p w:rsidR="00390960" w:rsidRPr="0057062F" w:rsidRDefault="00390960" w:rsidP="00C01F9C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21632"/>
                  <wp:effectExtent l="19050" t="0" r="9525" b="0"/>
                  <wp:docPr id="27" name="Рисунок 3" descr="C:\Users\User\Desktop\ОКН по объектам\МЕСТНОГО ЗНАЧЕНИЯ\Куйбышева 140\21.12.2022\20221221_10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Куйбышева 140\21.12.2022\20221221_10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70" cy="163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B0" w:rsidRPr="005A2261" w:rsidRDefault="001725B0" w:rsidP="00C01F9C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"/>
                <w:szCs w:val="2"/>
              </w:rPr>
            </w:pPr>
          </w:p>
          <w:p w:rsidR="001725B0" w:rsidRPr="005A2261" w:rsidRDefault="00390960" w:rsidP="005A2261">
            <w:pPr>
              <w:spacing w:after="100" w:line="240" w:lineRule="auto"/>
              <w:ind w:left="-68" w:right="-79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334237"/>
                  <wp:effectExtent l="19050" t="0" r="9525" b="0"/>
                  <wp:docPr id="29" name="Рисунок 5" descr="C:\Users\User\Desktop\ОКН по объектам\МЕСТНОГО ЗНАЧЕНИЯ\Куйбышева 140\21.12.2022\20221221_10203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Куйбышева 140\21.12.2022\20221221_10203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31" cy="134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1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3. Композиция и архитектурно-художественное оформление фасадов.</w:t>
            </w:r>
          </w:p>
          <w:p w:rsidR="00390960" w:rsidRPr="0057062F" w:rsidRDefault="00390960" w:rsidP="00CB2698">
            <w:pPr>
              <w:tabs>
                <w:tab w:val="left" w:pos="600"/>
                <w:tab w:val="left" w:pos="720"/>
                <w:tab w:val="left" w:pos="900"/>
              </w:tabs>
              <w:spacing w:after="0" w:line="240" w:lineRule="auto"/>
              <w:ind w:right="-1"/>
              <w:jc w:val="both"/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3.1. Стилистика: </w:t>
            </w:r>
            <w:r w:rsidRPr="0057062F">
              <w:rPr>
                <w:rFonts w:ascii="PT Astra Serif" w:hAnsi="PT Astra Serif" w:cs="Times New Roman"/>
                <w:b/>
                <w:sz w:val="28"/>
                <w:szCs w:val="28"/>
              </w:rPr>
              <w:t>эклектика</w:t>
            </w:r>
            <w:r w:rsidRPr="0057062F">
              <w:rPr>
                <w:rFonts w:ascii="PT Astra Serif" w:eastAsia="Arial Black" w:hAnsi="PT Astra Serif" w:cs="Times New Roman"/>
                <w:b/>
                <w:color w:val="000000"/>
                <w:sz w:val="28"/>
                <w:szCs w:val="28"/>
              </w:rPr>
              <w:t>.</w:t>
            </w:r>
          </w:p>
          <w:p w:rsidR="00390960" w:rsidRPr="0057062F" w:rsidRDefault="00390960" w:rsidP="00CB2698">
            <w:pPr>
              <w:spacing w:after="100" w:line="240" w:lineRule="auto"/>
              <w:ind w:right="-1"/>
              <w:rPr>
                <w:rFonts w:ascii="PT Astra Serif" w:hAnsi="PT Astra Serif"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3.2. 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рхитектурный декор и стилистика северо-восточного фасада здания, соответствующие облику начала 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val="en-US"/>
              </w:rPr>
              <w:t>XX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века</w:t>
            </w: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:</w:t>
            </w:r>
            <w:r w:rsidRPr="0057062F">
              <w:rPr>
                <w:rFonts w:ascii="PT Astra Serif" w:eastAsia="Arial Black" w:hAnsi="PT Astra Serif" w:cs="Arial Black"/>
                <w:sz w:val="28"/>
                <w:szCs w:val="28"/>
              </w:rPr>
              <w:t xml:space="preserve"> </w:t>
            </w: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321756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t xml:space="preserve">Рустованные огибающие лопатки.   </w:t>
            </w:r>
          </w:p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sz w:val="28"/>
                <w:szCs w:val="28"/>
              </w:rPr>
            </w:pPr>
          </w:p>
          <w:p w:rsidR="00390960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  <w:p w:rsidR="005A2261" w:rsidRDefault="005A2261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  <w:p w:rsidR="005A2261" w:rsidRDefault="005A2261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  <w:p w:rsidR="005A2261" w:rsidRDefault="005A2261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  <w:p w:rsidR="005A2261" w:rsidRDefault="005A2261" w:rsidP="00CB2698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  <w:p w:rsidR="005A2261" w:rsidRPr="0057062F" w:rsidRDefault="005A2261" w:rsidP="005A2261">
            <w:pPr>
              <w:spacing w:after="100" w:line="240" w:lineRule="auto"/>
              <w:ind w:right="-1"/>
              <w:rPr>
                <w:rFonts w:ascii="PT Astra Serif" w:eastAsia="Calibri" w:hAnsi="PT Astra Serif" w:cs="Calibri"/>
                <w:sz w:val="28"/>
                <w:szCs w:val="28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960" w:rsidRPr="0057062F" w:rsidRDefault="005A2261" w:rsidP="005A2261">
            <w:pPr>
              <w:spacing w:after="100" w:line="240" w:lineRule="auto"/>
              <w:ind w:right="-1"/>
              <w:jc w:val="center"/>
              <w:rPr>
                <w:rFonts w:ascii="PT Astra Serif" w:eastAsia="Calibri" w:hAnsi="PT Astra Serif" w:cs="Calibri"/>
                <w:sz w:val="28"/>
                <w:szCs w:val="28"/>
              </w:rPr>
            </w:pPr>
            <w:r w:rsidRPr="005A2261">
              <w:rPr>
                <w:rFonts w:ascii="PT Astra Serif" w:eastAsia="Calibri" w:hAnsi="PT Astra Serif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683" cy="2457450"/>
                  <wp:effectExtent l="19050" t="0" r="0" b="0"/>
                  <wp:docPr id="63" name="Рисунок 6" descr="C:\Users\User\Desktop\ОКН по объектам\МЕСТНОГО ЗНАЧЕНИЯ\Куйбышева 140\Фото 21.07.2016\IMG_354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КН по объектам\МЕСТНОГО ЗНАЧЕНИЯ\Куйбышева 140\Фото 21.07.2016\IMG_354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18" cy="245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781A27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960BC3">
            <w:pPr>
              <w:spacing w:after="100" w:line="240" w:lineRule="auto"/>
              <w:contextualSpacing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lastRenderedPageBreak/>
              <w:t>Декор окон:</w:t>
            </w:r>
          </w:p>
          <w:p w:rsidR="00390960" w:rsidRPr="00321756" w:rsidRDefault="00390960" w:rsidP="00960BC3">
            <w:pPr>
              <w:spacing w:after="100" w:line="240" w:lineRule="auto"/>
              <w:contextualSpacing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t xml:space="preserve">трехсторонние рамочные наличники; </w:t>
            </w:r>
          </w:p>
          <w:p w:rsidR="00390960" w:rsidRPr="00321756" w:rsidRDefault="00390960" w:rsidP="00960BC3">
            <w:pPr>
              <w:spacing w:after="100" w:line="240" w:lineRule="auto"/>
              <w:contextualSpacing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  <w:t xml:space="preserve">профилированные сандрики, акцентированные </w:t>
            </w: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двускатными завершениями.</w:t>
            </w:r>
            <w:r w:rsidRPr="00321756">
              <w:rPr>
                <w:rFonts w:ascii="PT Astra Serif" w:hAnsi="PT Astra Serif"/>
                <w:bCs/>
                <w:color w:val="000000"/>
                <w:sz w:val="20"/>
              </w:rPr>
              <w:t xml:space="preserve"> 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1A27" w:rsidRPr="0057062F" w:rsidRDefault="00781A27" w:rsidP="00781A27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  <w:p w:rsidR="00390960" w:rsidRPr="0057062F" w:rsidRDefault="00390960" w:rsidP="00781A27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3173850"/>
                  <wp:effectExtent l="19050" t="0" r="9525" b="0"/>
                  <wp:docPr id="31" name="Рисунок 7" descr="C:\Users\User\Desktop\ОКН по объектам\МЕСТНОГО ЗНАЧЕНИЯ\Куйбышева 140\21.12.2022\20221221_10334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Куйбышева 140\21.12.2022\20221221_10334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11" cy="318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A27" w:rsidRPr="0057062F" w:rsidRDefault="00781A27" w:rsidP="00781A27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Прямоугольные профилированные ниши подоконья, заполненные бегунком.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1A27" w:rsidRPr="0057062F" w:rsidRDefault="00781A27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12"/>
                <w:szCs w:val="12"/>
              </w:rPr>
            </w:pPr>
          </w:p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315035"/>
                  <wp:effectExtent l="19050" t="0" r="0" b="0"/>
                  <wp:docPr id="32" name="Рисунок 8" descr="C:\Users\User\Desktop\ОКН по объектам\МЕСТНОГО ЗНАЧЕНИЯ\Куйбышева 140\21.12.2022\20221221_103344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Куйбышева 140\21.12.2022\20221221_103344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48" cy="13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A27" w:rsidRPr="0057062F" w:rsidRDefault="00781A27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Профилированный подоконный пояс.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1A27" w:rsidRPr="0057062F" w:rsidRDefault="00781A27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  <w:p w:rsidR="00390960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495797"/>
                  <wp:effectExtent l="19050" t="0" r="0" b="0"/>
                  <wp:docPr id="33" name="Рисунок 9" descr="C:\Users\User\Desktop\ОКН по объектам\МЕСТНОГО ЗНАЧЕНИЯ\Куйбышева 140\21.12.2022\20221221_10333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КН по объектам\МЕСТНОГО ЗНАЧЕНИЯ\Куйбышева 140\21.12.2022\20221221_10333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01" cy="49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B0" w:rsidRPr="001725B0" w:rsidRDefault="001725B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Профилированный карниз небольшого выноса, </w:t>
            </w:r>
            <w:proofErr w:type="spellStart"/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городчатый</w:t>
            </w:r>
            <w:proofErr w:type="spellEnd"/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 фриз.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1A27" w:rsidRPr="0057062F" w:rsidRDefault="00781A27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</w:p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1138748"/>
                  <wp:effectExtent l="19050" t="0" r="9525" b="0"/>
                  <wp:docPr id="34" name="Рисунок 10" descr="C:\Users\User\Desktop\ОКН по объектам\МЕСТНОГО ЗНАЧЕНИЯ\Куйбышева 140\21.12.2022\20221221_10144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КН по объектам\МЕСТНОГО ЗНАЧЕНИЯ\Куйбышева 140\21.12.2022\20221221_10144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673" cy="114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781A27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Парапетные столбики на углах здания, декорированные фигурными нишами.</w:t>
            </w:r>
            <w:r w:rsidR="00781A27" w:rsidRPr="00321756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62F" w:rsidRPr="0057062F" w:rsidRDefault="0057062F" w:rsidP="0057062F">
            <w:pPr>
              <w:spacing w:after="100" w:line="240" w:lineRule="auto"/>
              <w:ind w:right="-1"/>
              <w:rPr>
                <w:rFonts w:ascii="PT Astra Serif" w:eastAsia="Arial Black" w:hAnsi="PT Astra Serif" w:cs="Arial Black"/>
                <w:noProof/>
                <w:sz w:val="8"/>
                <w:szCs w:val="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  <w:t xml:space="preserve">  </w:t>
            </w:r>
          </w:p>
          <w:p w:rsidR="00390960" w:rsidRPr="0057062F" w:rsidRDefault="0057062F" w:rsidP="0057062F">
            <w:pPr>
              <w:spacing w:after="100" w:line="240" w:lineRule="auto"/>
              <w:ind w:right="-1"/>
              <w:rPr>
                <w:rFonts w:ascii="PT Astra Serif" w:eastAsia="Times New Roman" w:hAnsi="PT Astra Serif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439087"/>
                  <wp:effectExtent l="19050" t="0" r="0" b="0"/>
                  <wp:docPr id="62" name="Рисунок 11" descr="C:\Users\User\Desktop\ОКН по объектам\МЕСТНОГО ЗНАЧЕНИЯ\Куйбышева 140\10.07.2020\20200710_134959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КН по объектам\МЕСТНОГО ЗНАЧЕНИЯ\Куйбышева 140\10.07.2020\20200710_134959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55" cy="144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51357"/>
                  <wp:effectExtent l="19050" t="0" r="0" b="0"/>
                  <wp:docPr id="60" name="Рисунок 12" descr="C:\Users\User\Desktop\ОКН по объектам\МЕСТНОГО ЗНАЧЕНИЯ\Куйбышева 140\10.07.2020\20200710_134959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КН по объектам\МЕСТНОГО ЗНАЧЕНИЯ\Куйбышева 140\10.07.2020\20200710_134959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51" cy="145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345"/>
        </w:trPr>
        <w:tc>
          <w:tcPr>
            <w:tcW w:w="9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lastRenderedPageBreak/>
              <w:t xml:space="preserve">3.3. 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рхитектурный декор и стилистика дворовых фасадов, соответствующие облику начала 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val="en-US"/>
              </w:rPr>
              <w:t>XX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века</w:t>
            </w: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:</w:t>
            </w: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Гладкие огибающие лопатки.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0806" cy="2819400"/>
                  <wp:effectExtent l="19050" t="0" r="2644" b="0"/>
                  <wp:docPr id="25" name="Рисунок 1" descr="C:\Users\User\Desktop\ОКН по объектам\МЕСТНОГО ЗНАЧЕНИЯ\Куйбышева 140\Фото старое\1 29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Куйбышева 140\Фото старое\1 29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25" cy="283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960" w:rsidRPr="0057062F" w:rsidTr="00CB2698">
        <w:trPr>
          <w:trHeight w:val="345"/>
        </w:trPr>
        <w:tc>
          <w:tcPr>
            <w:tcW w:w="4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0960" w:rsidRPr="00321756" w:rsidRDefault="00390960" w:rsidP="00CB2698">
            <w:pPr>
              <w:spacing w:after="100" w:line="240" w:lineRule="auto"/>
              <w:ind w:right="-1"/>
              <w:rPr>
                <w:rFonts w:ascii="PT Astra Serif" w:eastAsia="Arial Black" w:hAnsi="PT Astra Serif" w:cs="Times New Roman"/>
                <w:noProof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Карниз малого выноса, опирающийся на полосу ступенчатых сухариков.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960" w:rsidRPr="0057062F" w:rsidRDefault="00390960" w:rsidP="00CB2698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535" cy="1237000"/>
                  <wp:effectExtent l="19050" t="0" r="0" b="0"/>
                  <wp:docPr id="26" name="Рисунок 2" descr="C:\Users\User\Desktop\ОКН по объектам\МЕСТНОГО ЗНАЧЕНИЯ\Куйбышева 140\10.07.2020\20200710_13422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Куйбышева 140\10.07.2020\20200710_13422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73" cy="123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4" w:rsidRPr="0057062F" w:rsidRDefault="008A1AE4">
      <w:pPr>
        <w:rPr>
          <w:rFonts w:ascii="PT Astra Serif" w:hAnsi="PT Astra Serif"/>
          <w:sz w:val="28"/>
          <w:szCs w:val="28"/>
        </w:rPr>
      </w:pPr>
    </w:p>
    <w:p w:rsidR="008A1AE4" w:rsidRPr="0057062F" w:rsidRDefault="008A1AE4">
      <w:pPr>
        <w:rPr>
          <w:rFonts w:ascii="PT Astra Serif" w:hAnsi="PT Astra Serif"/>
          <w:sz w:val="28"/>
          <w:szCs w:val="28"/>
        </w:rPr>
      </w:pPr>
    </w:p>
    <w:p w:rsidR="008A1AE4" w:rsidRPr="0057062F" w:rsidRDefault="008A1AE4">
      <w:pPr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8A1AE4" w:rsidRPr="0057062F" w:rsidRDefault="008A1AE4">
      <w:pPr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57062F">
        <w:rPr>
          <w:rFonts w:ascii="PT Astra Serif" w:hAnsi="PT Astra Serif"/>
          <w:sz w:val="28"/>
          <w:szCs w:val="28"/>
        </w:rPr>
        <w:br w:type="page"/>
      </w:r>
    </w:p>
    <w:p w:rsidR="00CB52D3" w:rsidRPr="0057062F" w:rsidRDefault="00CB52D3" w:rsidP="00465B4D">
      <w:pPr>
        <w:pStyle w:val="ConsPlusNormal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lastRenderedPageBreak/>
        <w:t>ПРИЛОЖЕНИЕ</w:t>
      </w:r>
      <w:r w:rsidR="008D0828" w:rsidRPr="0057062F">
        <w:rPr>
          <w:rFonts w:ascii="PT Astra Serif" w:hAnsi="PT Astra Serif"/>
          <w:sz w:val="28"/>
          <w:szCs w:val="28"/>
        </w:rPr>
        <w:t xml:space="preserve"> № 2</w:t>
      </w:r>
    </w:p>
    <w:p w:rsidR="00CB52D3" w:rsidRPr="0057062F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к постановлению</w:t>
      </w:r>
    </w:p>
    <w:p w:rsidR="00CB52D3" w:rsidRPr="0057062F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Администрации города</w:t>
      </w:r>
    </w:p>
    <w:p w:rsidR="00CB52D3" w:rsidRPr="0057062F" w:rsidRDefault="00CB52D3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от________ №_______</w:t>
      </w:r>
    </w:p>
    <w:p w:rsidR="00CB52D3" w:rsidRPr="0057062F" w:rsidRDefault="00CB52D3" w:rsidP="00CB52D3">
      <w:pPr>
        <w:pStyle w:val="ConsPlusNormal"/>
        <w:rPr>
          <w:rFonts w:ascii="PT Astra Serif" w:hAnsi="PT Astra Serif"/>
          <w:sz w:val="28"/>
          <w:szCs w:val="28"/>
        </w:rPr>
      </w:pPr>
    </w:p>
    <w:p w:rsidR="00CB52D3" w:rsidRPr="0057062F" w:rsidRDefault="00CB52D3" w:rsidP="00CB52D3">
      <w:pPr>
        <w:pStyle w:val="ConsPlusNormal"/>
        <w:rPr>
          <w:rFonts w:ascii="PT Astra Serif" w:hAnsi="PT Astra Serif"/>
          <w:sz w:val="24"/>
          <w:szCs w:val="24"/>
        </w:rPr>
      </w:pPr>
    </w:p>
    <w:p w:rsidR="00CB52D3" w:rsidRPr="0057062F" w:rsidRDefault="00CB52D3" w:rsidP="00CB52D3">
      <w:pPr>
        <w:pStyle w:val="ConsPlusNormal"/>
        <w:rPr>
          <w:rFonts w:ascii="PT Astra Serif" w:hAnsi="PT Astra Serif"/>
          <w:sz w:val="24"/>
          <w:szCs w:val="24"/>
        </w:rPr>
      </w:pPr>
    </w:p>
    <w:p w:rsidR="00CB52D3" w:rsidRPr="0057062F" w:rsidRDefault="00CB52D3" w:rsidP="00CB52D3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7062F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CB52D3" w:rsidRPr="0057062F" w:rsidRDefault="00CB52D3" w:rsidP="00CB52D3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CB52D3" w:rsidRPr="0057062F" w:rsidRDefault="00116F95" w:rsidP="00116F95">
      <w:pPr>
        <w:contextualSpacing/>
        <w:jc w:val="center"/>
        <w:rPr>
          <w:rFonts w:ascii="PT Astra Serif" w:hAnsi="PT Astra Serif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>«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Доходный дом», начало XX </w:t>
      </w:r>
      <w:proofErr w:type="gramStart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в</w:t>
      </w:r>
      <w:proofErr w:type="gramEnd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.</w:t>
      </w:r>
      <w:r w:rsidRPr="0057062F">
        <w:rPr>
          <w:rFonts w:ascii="PT Astra Serif" w:hAnsi="PT Astra Serif"/>
          <w:b/>
          <w:sz w:val="28"/>
          <w:szCs w:val="28"/>
        </w:rPr>
        <w:t>, по адресу: Ульяновская область, г</w:t>
      </w:r>
      <w:proofErr w:type="gramStart"/>
      <w:r w:rsidRPr="0057062F">
        <w:rPr>
          <w:rFonts w:ascii="PT Astra Serif" w:hAnsi="PT Astra Serif"/>
          <w:b/>
          <w:sz w:val="28"/>
          <w:szCs w:val="28"/>
        </w:rPr>
        <w:t>.Д</w:t>
      </w:r>
      <w:proofErr w:type="gramEnd"/>
      <w:r w:rsidRPr="0057062F">
        <w:rPr>
          <w:rFonts w:ascii="PT Astra Serif" w:hAnsi="PT Astra Serif"/>
          <w:b/>
          <w:sz w:val="28"/>
          <w:szCs w:val="28"/>
        </w:rPr>
        <w:t xml:space="preserve">имитровград, 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>ул.</w:t>
      </w:r>
      <w:r w:rsidRPr="0057062F">
        <w:rPr>
          <w:rFonts w:ascii="PT Astra Serif" w:eastAsia="Arial Black" w:hAnsi="PT Astra Serif" w:cs="Times New Roman"/>
          <w:b/>
          <w:sz w:val="28"/>
          <w:szCs w:val="28"/>
          <w:lang w:val="en-US"/>
        </w:rPr>
        <w:t>III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 Интернационала, д.83</w:t>
      </w:r>
    </w:p>
    <w:p w:rsidR="00084A58" w:rsidRPr="0057062F" w:rsidRDefault="00084A58" w:rsidP="00084A58">
      <w:pPr>
        <w:spacing w:after="100" w:line="240" w:lineRule="auto"/>
        <w:jc w:val="both"/>
        <w:rPr>
          <w:rFonts w:ascii="PT Astra Serif" w:eastAsia="Arial Black" w:hAnsi="PT Astra Serif" w:cs="Times New Roman"/>
          <w:b/>
          <w:spacing w:val="-6"/>
          <w:sz w:val="24"/>
        </w:rPr>
      </w:pPr>
    </w:p>
    <w:tbl>
      <w:tblPr>
        <w:tblStyle w:val="ae"/>
        <w:tblW w:w="0" w:type="auto"/>
        <w:tblLook w:val="04A0"/>
      </w:tblPr>
      <w:tblGrid>
        <w:gridCol w:w="3685"/>
        <w:gridCol w:w="370"/>
        <w:gridCol w:w="5800"/>
      </w:tblGrid>
      <w:tr w:rsidR="00CA1B6F" w:rsidTr="00B61FD7">
        <w:tc>
          <w:tcPr>
            <w:tcW w:w="9855" w:type="dxa"/>
            <w:gridSpan w:val="3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A16984">
              <w:rPr>
                <w:rFonts w:ascii="Times New Roman" w:eastAsia="Arial Black" w:hAnsi="Times New Roman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 xml:space="preserve">Место расположения здания </w:t>
            </w:r>
            <w:r w:rsidR="008B2F23">
              <w:rPr>
                <w:rFonts w:ascii="Times New Roman" w:eastAsia="Arial Black" w:hAnsi="Times New Roman" w:cs="Times New Roman"/>
                <w:sz w:val="28"/>
                <w:szCs w:val="28"/>
              </w:rPr>
              <w:t>в современных границах участка:</w:t>
            </w: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 xml:space="preserve"> </w:t>
            </w: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расположено 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исторической части города, на улице 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Интернационала </w:t>
            </w:r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gramStart"/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бывшая</w:t>
            </w:r>
            <w:proofErr w:type="gramEnd"/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Большая). 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Главным фасадом ориентировано на запад.</w:t>
            </w: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6543" cy="3739904"/>
                  <wp:effectExtent l="19050" t="0" r="4307" b="0"/>
                  <wp:docPr id="21" name="Рисунок 5" descr="C:\Users\User\Desktop\ОКН по объектам\МЕСТНОГО ЗНАЧЕНИЯ\III Интернационала 83\БТИ\III интернационала 83\DSC_0092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III Интернационала 83\БТИ\III интернационала 83\DSC_0092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41" cy="374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spacing w:after="100"/>
              <w:contextualSpacing/>
              <w:rPr>
                <w:rFonts w:ascii="Times New Roman" w:eastAsia="Arial Black" w:hAnsi="Times New Roman" w:cs="Times New Roman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 xml:space="preserve">Этажность и высотные габариты здания: </w:t>
            </w:r>
            <w:proofErr w:type="gramStart"/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двухэтажное</w:t>
            </w:r>
            <w:proofErr w:type="gramEnd"/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.</w:t>
            </w:r>
          </w:p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893" w:type="dxa"/>
            <w:gridSpan w:val="2"/>
          </w:tcPr>
          <w:p w:rsidR="00CA1B6F" w:rsidRPr="00CA1B6F" w:rsidRDefault="00CA1B6F" w:rsidP="00CA1B6F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1544" cy="1909895"/>
                  <wp:effectExtent l="19050" t="0" r="0" b="0"/>
                  <wp:docPr id="30" name="Рисунок 8" descr="C:\Users\User\Desktop\ОКН по объектам\МЕСТНОГО ЗНАЧЕНИЯ\III Интернационала 83\21.10.2020\20201021_12024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III Интернационала 83\21.10.2020\20201021_12024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61" cy="19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lastRenderedPageBreak/>
              <w:t xml:space="preserve">Этажность и высотные габариты здания: </w:t>
            </w:r>
            <w:proofErr w:type="gramStart"/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двухэтажное</w:t>
            </w:r>
            <w:proofErr w:type="gramEnd"/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1818" cy="1981200"/>
                  <wp:effectExtent l="19050" t="0" r="0" b="0"/>
                  <wp:docPr id="35" name="Рисунок 8" descr="C:\Users\User\Desktop\ОКН по объектам\МЕСТНОГО ЗНАЧЕНИЯ\III Интернационала 83\21.10.2020\20201021_12024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III Интернационала 83\21.10.2020\20201021_12024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99" cy="198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 xml:space="preserve">Объёмно-пространственная структура здания: 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прямоугольный в плане дом</w:t>
            </w: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32175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перекрыт двускатной крышей</w:t>
            </w: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 с двумя фронтонами, выходящими на запад</w:t>
            </w:r>
            <w:r w:rsid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152271"/>
                  <wp:effectExtent l="19050" t="0" r="0" b="0"/>
                  <wp:docPr id="36" name="Рисунок 7" descr="C:\Users\User\Desktop\ОКН по объектам\МЕСТНОГО ЗНАЧЕНИЯ\III Интернационала 83\21.10.2020\20201021_120223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III Интернационала 83\21.10.2020\20201021_120223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233" cy="215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EA4419">
        <w:tc>
          <w:tcPr>
            <w:tcW w:w="9855" w:type="dxa"/>
            <w:gridSpan w:val="3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A16984"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  <w:t>2. Инженерно-конструктивные элементы</w:t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sz w:val="28"/>
                <w:szCs w:val="28"/>
              </w:rPr>
              <w:t>Форма крыши — двускатная</w:t>
            </w:r>
            <w:r w:rsidR="0032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1858144"/>
                  <wp:effectExtent l="19050" t="0" r="9525" b="0"/>
                  <wp:docPr id="51" name="Рисунок 1" descr="C:\Users\User\Desktop\ОКН по объектам\МЕСТНОГО ЗНАЧЕНИЯ\III Интернационала 83\21.10.2020\20201021_12022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1.10.2020\20201021_12022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040" cy="186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>Материал капитальных стен -</w:t>
            </w:r>
            <w:r w:rsidR="000E3AC5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217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керамическ</w:t>
            </w:r>
            <w:r w:rsidRPr="003217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 кирпич</w:t>
            </w:r>
            <w:r w:rsidRPr="003217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 w:rsidRPr="00321756">
              <w:rPr>
                <w:rFonts w:ascii="Times New Roman" w:hAnsi="Times New Roman"/>
                <w:color w:val="000000"/>
                <w:sz w:val="28"/>
                <w:szCs w:val="28"/>
              </w:rPr>
              <w:t>известково-песчаном кладочном растворе</w:t>
            </w: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 и </w:t>
            </w: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пространственно-план</w:t>
            </w:r>
            <w:r w:rsidR="00EF0BEA">
              <w:rPr>
                <w:rFonts w:ascii="Times New Roman" w:eastAsia="Arial Black" w:hAnsi="Times New Roman" w:cs="Times New Roman"/>
                <w:sz w:val="28"/>
                <w:szCs w:val="28"/>
              </w:rPr>
              <w:t>ировочная структура интерьеров:</w:t>
            </w: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 xml:space="preserve"> капитальные стены</w:t>
            </w:r>
            <w:r w:rsidR="00321756">
              <w:rPr>
                <w:rFonts w:ascii="Times New Roman" w:eastAsia="Arial Black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6788" cy="2381250"/>
                  <wp:effectExtent l="19050" t="0" r="0" b="0"/>
                  <wp:docPr id="52" name="Рисунок 2" descr="C:\Users\User\Desktop\ОКН по объектам\МЕСТНОГО ЗНАЧЕНИЯ\III Интернационала 83\28.12.2022\IMG_047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3\28.12.2022\IMG_047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050" cy="2394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spacing w:after="100"/>
              <w:ind w:right="-81"/>
              <w:contextualSpacing/>
              <w:rPr>
                <w:rFonts w:ascii="Times New Roman" w:eastAsia="Arial Black" w:hAnsi="Times New Roman" w:cs="Times New Roman"/>
                <w:sz w:val="28"/>
                <w:szCs w:val="28"/>
              </w:rPr>
            </w:pPr>
            <w:r w:rsidRPr="00321756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lastRenderedPageBreak/>
              <w:t xml:space="preserve">Оконные заполнения главного фасада </w:t>
            </w:r>
            <w:r w:rsidR="00EF0BEA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прямоугольной </w:t>
            </w:r>
            <w:r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форм</w:t>
            </w:r>
            <w:r w:rsidR="00EF0BEA">
              <w:rPr>
                <w:rFonts w:ascii="Times New Roman" w:eastAsia="Arial Black" w:hAnsi="Times New Roman" w:cs="Times New Roman"/>
                <w:sz w:val="28"/>
                <w:szCs w:val="28"/>
              </w:rPr>
              <w:t>ы</w:t>
            </w:r>
            <w:r w:rsidRPr="00321756">
              <w:rPr>
                <w:rFonts w:ascii="Times New Roman" w:hAnsi="Times New Roman" w:cs="Times New Roman"/>
                <w:sz w:val="28"/>
                <w:szCs w:val="28"/>
              </w:rPr>
              <w:t xml:space="preserve"> с клинчатой перемычкой, рисунок оконного заполнения</w:t>
            </w:r>
            <w:r w:rsidR="0032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8010" cy="2169595"/>
                  <wp:effectExtent l="19050" t="0" r="0" b="0"/>
                  <wp:docPr id="53" name="Рисунок 2" descr="C:\Users\User\Desktop\ОКН по объектам\МЕСТНОГО ЗНАЧЕНИЯ\III Интернационала 83\Фото старое\20230330_10301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3\Фото старое\20230330_10301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1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Оконные заполнения дворового фасада -</w:t>
            </w:r>
            <w:r w:rsidRPr="003217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4604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прямоугольной </w:t>
            </w:r>
            <w:r w:rsidR="00824604"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форм</w:t>
            </w:r>
            <w:r w:rsidR="00824604">
              <w:rPr>
                <w:rFonts w:ascii="Times New Roman" w:eastAsia="Arial Black" w:hAnsi="Times New Roman" w:cs="Times New Roman"/>
                <w:sz w:val="28"/>
                <w:szCs w:val="28"/>
              </w:rPr>
              <w:t>ы</w:t>
            </w:r>
            <w:r w:rsidR="00824604" w:rsidRPr="00321756">
              <w:rPr>
                <w:rFonts w:ascii="Times New Roman" w:hAnsi="Times New Roman" w:cs="Times New Roman"/>
                <w:sz w:val="28"/>
                <w:szCs w:val="28"/>
              </w:rPr>
              <w:t xml:space="preserve"> с клинчатой перемычкой</w:t>
            </w:r>
            <w:r w:rsidR="003217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93" w:type="dxa"/>
            <w:gridSpan w:val="2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507" cy="1467097"/>
                  <wp:effectExtent l="19050" t="0" r="0" b="0"/>
                  <wp:docPr id="54" name="Рисунок 5" descr="C:\Users\User\Desktop\ОКН по объектам\МЕСТНОГО ЗНАЧЕНИЯ\III Интернационала 83\28.12.2022\IMG_047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КН по объектам\МЕСТНОГО ЗНАЧЕНИЯ\III Интернационала 83\28.12.2022\IMG_047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07" cy="146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Default="008F2D58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PT Astra Serif" w:hAnsi="PT Astra Serif" w:cs="Times New Roman"/>
                <w:sz w:val="28"/>
                <w:szCs w:val="28"/>
              </w:rPr>
              <w:t xml:space="preserve">Дверные заполнения – </w:t>
            </w:r>
            <w:r w:rsidR="00824604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 xml:space="preserve">прямоугольной </w:t>
            </w:r>
            <w:r w:rsidR="00824604" w:rsidRPr="00321756">
              <w:rPr>
                <w:rFonts w:ascii="Times New Roman" w:eastAsia="Arial Black" w:hAnsi="Times New Roman" w:cs="Times New Roman"/>
                <w:sz w:val="28"/>
                <w:szCs w:val="28"/>
              </w:rPr>
              <w:t>форм</w:t>
            </w:r>
            <w:r w:rsidR="00824604">
              <w:rPr>
                <w:rFonts w:ascii="Times New Roman" w:eastAsia="Arial Black" w:hAnsi="Times New Roman" w:cs="Times New Roman"/>
                <w:sz w:val="28"/>
                <w:szCs w:val="28"/>
              </w:rPr>
              <w:t>ы</w:t>
            </w:r>
            <w:r w:rsidR="00824604" w:rsidRPr="00321756">
              <w:rPr>
                <w:rFonts w:ascii="Times New Roman" w:hAnsi="Times New Roman" w:cs="Times New Roman"/>
                <w:sz w:val="28"/>
                <w:szCs w:val="28"/>
              </w:rPr>
              <w:t xml:space="preserve"> с клинчатой перемычкой</w:t>
            </w:r>
            <w:r w:rsidR="00321756">
              <w:rPr>
                <w:rFonts w:ascii="PT Astra Serif" w:hAnsi="PT Astra Serif" w:cs="Times New Roman"/>
                <w:sz w:val="28"/>
                <w:szCs w:val="28"/>
              </w:rPr>
              <w:t>.</w:t>
            </w:r>
          </w:p>
          <w:p w:rsidR="008B2F23" w:rsidRDefault="008B2F23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8B2F23" w:rsidRPr="008B2F23" w:rsidRDefault="008B2F23" w:rsidP="00321756">
            <w:pPr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893" w:type="dxa"/>
            <w:gridSpan w:val="2"/>
          </w:tcPr>
          <w:p w:rsidR="008F2D58" w:rsidRDefault="00CA1B6F" w:rsidP="00DB776E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324" cy="2428875"/>
                  <wp:effectExtent l="19050" t="0" r="126" b="0"/>
                  <wp:docPr id="55" name="Рисунок 1" descr="C:\Users\User\Desktop\ОКН по объектам\МЕСТНОГО ЗНАЧЕНИЯ\III Интернационала 83\28.12.2022\20221228_14265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8.12.2022\20221228_14265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52" cy="244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D58" w:rsidRPr="008F2D58" w:rsidRDefault="008F2D58" w:rsidP="00A86C1F">
            <w:pPr>
              <w:contextualSpacing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:rsidR="00CA1B6F" w:rsidRDefault="00A86C1F" w:rsidP="00DB776E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A86C1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2628900"/>
                  <wp:effectExtent l="19050" t="0" r="0" b="0"/>
                  <wp:docPr id="73" name="Рисунок 3" descr="C:\Users\User\AppData\Local\Temp\Rar$DIa7060.37322\20230330_11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7060.37322\20230330_11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36" cy="263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3962" w:type="dxa"/>
          </w:tcPr>
          <w:p w:rsidR="00CA1B6F" w:rsidRPr="00321756" w:rsidRDefault="00CA1B6F" w:rsidP="00CA1B6F">
            <w:pPr>
              <w:keepNext/>
              <w:keepLines/>
              <w:widowControl w:val="0"/>
              <w:contextualSpacing/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lastRenderedPageBreak/>
              <w:t>Форма перекрытий:</w:t>
            </w:r>
          </w:p>
          <w:p w:rsidR="00CA1B6F" w:rsidRPr="00321756" w:rsidRDefault="00CA1B6F" w:rsidP="00CA1B6F">
            <w:pPr>
              <w:keepNext/>
              <w:keepLines/>
              <w:widowControl w:val="0"/>
              <w:contextualSpacing/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межэтажные и чердачные – плоские, </w:t>
            </w:r>
          </w:p>
          <w:p w:rsidR="00CA1B6F" w:rsidRDefault="00CA1B6F" w:rsidP="00321756">
            <w:pPr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321756">
              <w:rPr>
                <w:rFonts w:ascii="Times New Roman" w:eastAsia="Arial Black" w:hAnsi="Times New Roman" w:cs="Times New Roman"/>
                <w:color w:val="000000"/>
                <w:sz w:val="28"/>
                <w:szCs w:val="28"/>
              </w:rPr>
              <w:t xml:space="preserve">подвала - </w:t>
            </w:r>
            <w:r w:rsidRPr="00321756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лотковые своды.</w:t>
            </w:r>
          </w:p>
        </w:tc>
        <w:tc>
          <w:tcPr>
            <w:tcW w:w="5893" w:type="dxa"/>
            <w:gridSpan w:val="2"/>
          </w:tcPr>
          <w:p w:rsidR="00DB776E" w:rsidRDefault="00CA1B6F" w:rsidP="008F2D58">
            <w:pPr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676"/>
                  <wp:effectExtent l="19050" t="0" r="0" b="0"/>
                  <wp:docPr id="57" name="Рисунок 1" descr="C:\Users\User\Desktop\ОКН по объектам\МЕСТНОГО ЗНАЧЕНИЯ\III Интернационала 83\28.12.2022\IMG_0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8.12.2022\IMG_0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107" cy="241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6CD4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</w:t>
            </w:r>
          </w:p>
          <w:p w:rsidR="00DB776E" w:rsidRPr="00DB776E" w:rsidRDefault="00DB776E" w:rsidP="008F2D58">
            <w:pPr>
              <w:contextualSpacing/>
              <w:rPr>
                <w:rFonts w:ascii="PT Astra Serif" w:hAnsi="PT Astra Serif" w:cs="Times New Roman"/>
                <w:b/>
                <w:sz w:val="16"/>
                <w:szCs w:val="16"/>
              </w:rPr>
            </w:pPr>
          </w:p>
          <w:p w:rsidR="00CA1B6F" w:rsidRPr="00DB776E" w:rsidRDefault="00986CD4" w:rsidP="00986CD4">
            <w:pPr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986CD4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306"/>
                  <wp:effectExtent l="19050" t="0" r="0" b="0"/>
                  <wp:docPr id="74" name="Рисунок 2" descr="C:\Users\User\Desktop\ОКН по объектам\МЕСТНОГО ЗНАЧЕНИЯ\III Интернационала 83\28.12.2022\20221228_14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3\28.12.2022\20221228_14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94" cy="240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B6F" w:rsidRPr="00DB776E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16"/>
                <w:szCs w:val="16"/>
              </w:rPr>
            </w:pPr>
          </w:p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1220" cy="1866900"/>
                  <wp:effectExtent l="19050" t="0" r="4930" b="0"/>
                  <wp:docPr id="59" name="Рисунок 3" descr="C:\Users\User\Desktop\ОКН по объектам\МЕСТНОГО ЗНАЧЕНИЯ\III Интернационала 83\28.12.2022\20221228_14055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3\28.12.2022\20221228_14055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652" cy="188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9C10F1">
        <w:tc>
          <w:tcPr>
            <w:tcW w:w="9855" w:type="dxa"/>
            <w:gridSpan w:val="3"/>
          </w:tcPr>
          <w:p w:rsidR="00CA1B6F" w:rsidRPr="00CE47BE" w:rsidRDefault="00CA1B6F" w:rsidP="00CA1B6F">
            <w:pPr>
              <w:ind w:right="-1"/>
              <w:contextualSpacing/>
              <w:jc w:val="center"/>
              <w:rPr>
                <w:rFonts w:ascii="Times New Roman" w:eastAsia="Arial Black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ab/>
            </w:r>
            <w:r w:rsidRPr="00CE47BE">
              <w:rPr>
                <w:rFonts w:ascii="Times New Roman" w:eastAsia="Arial Black" w:hAnsi="Times New Roman" w:cs="Times New Roman"/>
                <w:b/>
                <w:sz w:val="28"/>
                <w:szCs w:val="28"/>
                <w:shd w:val="clear" w:color="auto" w:fill="FFFFFF"/>
              </w:rPr>
              <w:t>3. Композиция и архитектурно-художественное оформление фасадов</w:t>
            </w:r>
          </w:p>
          <w:p w:rsidR="00CA1B6F" w:rsidRPr="00CE47BE" w:rsidRDefault="00CA1B6F" w:rsidP="00CA1B6F">
            <w:pPr>
              <w:tabs>
                <w:tab w:val="left" w:pos="600"/>
                <w:tab w:val="left" w:pos="720"/>
                <w:tab w:val="left" w:pos="900"/>
              </w:tabs>
              <w:ind w:right="-1"/>
              <w:contextualSpacing/>
              <w:jc w:val="both"/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</w:pPr>
            <w:r w:rsidRPr="00CE47BE"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  <w:t xml:space="preserve">3.1. Стилистика: </w:t>
            </w:r>
            <w:r w:rsidRPr="00AC16A1">
              <w:rPr>
                <w:rFonts w:ascii="Times New Roman" w:hAnsi="Times New Roman" w:cs="Times New Roman"/>
                <w:b/>
                <w:sz w:val="28"/>
                <w:szCs w:val="28"/>
              </w:rPr>
              <w:t>эклектика</w:t>
            </w:r>
            <w:r w:rsidRPr="00CA1B6F"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  <w:t>.</w:t>
            </w:r>
          </w:p>
          <w:p w:rsidR="00CA1B6F" w:rsidRDefault="00CA1B6F" w:rsidP="00CA1B6F">
            <w:pPr>
              <w:tabs>
                <w:tab w:val="left" w:pos="4110"/>
              </w:tabs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E47BE"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  <w:t xml:space="preserve">3.2. </w:t>
            </w:r>
            <w:r w:rsidRPr="00CE47B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CE4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рхитектурный декор и стилистика фасадов, соответствующие облику начала </w:t>
            </w:r>
            <w:r w:rsidRPr="00CE4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XX</w:t>
            </w:r>
            <w:r w:rsidRPr="00CE4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века</w:t>
            </w:r>
            <w:r w:rsidRPr="00CE47BE">
              <w:rPr>
                <w:rFonts w:ascii="Times New Roman" w:eastAsia="Arial Black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Два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слабораскрепованных</w:t>
            </w:r>
            <w:proofErr w:type="spellEnd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ризалита в центральной части фасада, завершенные фигурными фронтонами с парапетными столбиками и полуциркульными окнами, обрамленными подковообразными архивольтами.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Парапетные столбики, облицованные лопатками с нишами. Профилированные пояса по периметру верхней и нижней части парапетных столбиков. Фигурная ниша и профилированный пояс в верхней части фронтона.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Ниши, заполненные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поребриком</w:t>
            </w:r>
            <w:proofErr w:type="spellEnd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, обрамленные профилированной рамой в плоскости фриза ризалита.  Профилированные карнизы с сухариками, расположе</w:t>
            </w:r>
            <w:r w:rsidR="008B2F23">
              <w:rPr>
                <w:rFonts w:ascii="Times New Roman" w:hAnsi="Times New Roman" w:cs="Times New Roman"/>
                <w:bCs/>
                <w:sz w:val="28"/>
                <w:szCs w:val="28"/>
              </w:rPr>
              <w:t>нные под полуциркульными окнами.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highlight w:val="green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  <w:highlight w:val="cyan"/>
              </w:rPr>
              <w:t xml:space="preserve">  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Профилированные</w:t>
            </w:r>
            <w:proofErr w:type="gramEnd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П-образные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сандрики-карнизы</w:t>
            </w:r>
            <w:proofErr w:type="spellEnd"/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над окном второго этажа, декорированные полосой сухариков по нижнему краю.</w:t>
            </w:r>
          </w:p>
          <w:p w:rsidR="00DB776E" w:rsidRPr="00321756" w:rsidRDefault="00DB776E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B776E" w:rsidRPr="00321756" w:rsidRDefault="00DB776E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Пилястры, фланкирующие плоскость ризалитов:</w:t>
            </w:r>
          </w:p>
          <w:p w:rsidR="00DB776E" w:rsidRPr="00321756" w:rsidRDefault="00DB776E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руст в центральной и нижней части, </w:t>
            </w:r>
          </w:p>
          <w:p w:rsidR="00DB776E" w:rsidRPr="00321756" w:rsidRDefault="00DB776E" w:rsidP="00321756">
            <w:pPr>
              <w:spacing w:after="10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  <w:r w:rsidRPr="0032175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ступенчатые линии сухариков, в верхней и центральной части,</w:t>
            </w:r>
          </w:p>
          <w:p w:rsidR="00CA1B6F" w:rsidRPr="00321756" w:rsidRDefault="00DB776E" w:rsidP="00321756">
            <w:pPr>
              <w:spacing w:after="100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ниша в верхней части пилястр.</w:t>
            </w:r>
          </w:p>
          <w:p w:rsidR="00DB776E" w:rsidRPr="00321756" w:rsidRDefault="00DB776E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A1B6F" w:rsidRPr="002526D1" w:rsidRDefault="00CA1B6F" w:rsidP="00321756">
            <w:pPr>
              <w:contextualSpacing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Межэтажный профилированный карниз.</w:t>
            </w:r>
          </w:p>
        </w:tc>
        <w:tc>
          <w:tcPr>
            <w:tcW w:w="5436" w:type="dxa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9180" cy="8477250"/>
                  <wp:effectExtent l="19050" t="0" r="0" b="0"/>
                  <wp:docPr id="61" name="Рисунок 1" descr="C:\Users\User\Desktop\ОКН по объектам\МЕСТНОГО ЗНАЧЕНИЯ\III Интернационала 83\21.10.2020\20201021_120245 - копия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1.10.2020\20201021_120245 - копия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352" cy="849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Пилястры, фланкирующие боковые части фасада:</w:t>
            </w:r>
          </w:p>
          <w:p w:rsidR="00CA1B6F" w:rsidRPr="00321756" w:rsidRDefault="00CA1B6F" w:rsidP="00321756">
            <w:pPr>
              <w:keepNext/>
              <w:keepLines/>
              <w:spacing w:after="100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вертикальный элемент, вы</w:t>
            </w:r>
            <w:r w:rsidR="008B2F2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тянутый на 2/3 пилястры сверху,</w:t>
            </w:r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руст снизу пилястры на уровне первого этажа;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PT Astra Serif" w:hAnsi="PT Astra Serif" w:cs="Courier New"/>
                <w:bCs/>
                <w:color w:val="FF0000"/>
                <w:sz w:val="28"/>
                <w:szCs w:val="28"/>
                <w:highlight w:val="yellow"/>
              </w:rPr>
            </w:pPr>
            <w:r w:rsidRPr="0032175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ступенчатые линии сухариков и прямоугольные ниши на уровне второго этажа.</w:t>
            </w:r>
          </w:p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0446" cy="4097548"/>
                  <wp:effectExtent l="19050" t="0" r="8254" b="0"/>
                  <wp:docPr id="65" name="Рисунок 3" descr="C:\Users\User\Desktop\ОКН по объектам\МЕСТНОГО ЗНАЧЕНИЯ\III Интернационала 83\28.12.2022\20221228_1425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3\28.12.2022\20221228_1425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75" cy="412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CA1B6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Фигурные ниши с лучковым изгибом и профилированные лучковые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сандрики-карнизы</w:t>
            </w:r>
            <w:proofErr w:type="spellEnd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модульонах</w:t>
            </w:r>
            <w:proofErr w:type="spellEnd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надоконье</w:t>
            </w:r>
            <w:proofErr w:type="spellEnd"/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плоскости ризалитов в уровне первого этажа и над парадным входом.</w:t>
            </w:r>
            <w:r w:rsidR="008B2F23"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436" w:type="dxa"/>
          </w:tcPr>
          <w:p w:rsidR="00CA1B6F" w:rsidRPr="008B2F23" w:rsidRDefault="00CA1B6F" w:rsidP="008B2F23">
            <w:pPr>
              <w:contextualSpacing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:rsidR="00CA1B6F" w:rsidRDefault="004B1D13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2109034"/>
                  <wp:effectExtent l="19050" t="0" r="0" b="0"/>
                  <wp:docPr id="5" name="Рисунок 1" descr="C:\Users\User\Desktop\ОКН по объектам\МЕСТНОГО ЗНАЧЕНИЯ\III Интернационала 83\21.10.2020\20201021_120245 - копия - копия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1.10.2020\20201021_120245 - копия - копия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26" cy="211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F23" w:rsidRPr="004B1D13" w:rsidRDefault="008B2F23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:rsidR="008B2F23" w:rsidRDefault="008B2F23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2F23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4637" cy="2105025"/>
                  <wp:effectExtent l="19050" t="0" r="3763" b="0"/>
                  <wp:docPr id="4" name="Рисунок 3" descr="C:\Users\User\Desktop\ОКН по объектам\МЕСТНОГО ЗНАЧЕНИЯ\III Интернационала 83\21.10.2020\20201021_120223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3\21.10.2020\20201021_120223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958" cy="210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Надоконные и подоконные прямоугольные ниши в профилированных рамах в уровне первого этажа</w:t>
            </w:r>
            <w:r w:rsid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Надоконные ниши, совмещенные с нишами оконных проёмов в уровне второго этажа</w:t>
            </w:r>
            <w:r w:rsid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CA1B6F" w:rsidRPr="00321756" w:rsidRDefault="00CA1B6F" w:rsidP="00321756">
            <w:pPr>
              <w:spacing w:after="10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CA1B6F" w:rsidRDefault="00CA1B6F" w:rsidP="00321756">
            <w:pPr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Межэтажный профилированный карниз, дополненный сухариками на участках вне ризалитов</w:t>
            </w:r>
            <w:r w:rsid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436" w:type="dxa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6825783"/>
                  <wp:effectExtent l="19050" t="0" r="9525" b="0"/>
                  <wp:docPr id="68" name="Рисунок 2" descr="C:\Users\User\Desktop\ОКН по объектам\МЕСТНОГО ЗНАЧЕНИЯ\III Интернационала 83\21.10.2020\20201021_120245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3\21.10.2020\20201021_120245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493" cy="684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6E" w:rsidRPr="00DB776E" w:rsidRDefault="00DB776E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CA1B6F" w:rsidP="00321756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Профилированный подоконный пояс первого этажа</w:t>
            </w:r>
            <w:r w:rsidR="0032175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D2BE8" w:rsidRPr="00321756" w:rsidRDefault="00AD2BE8" w:rsidP="00321756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D2BE8" w:rsidRPr="00321756" w:rsidRDefault="00AD2BE8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436" w:type="dxa"/>
          </w:tcPr>
          <w:p w:rsidR="00DB776E" w:rsidRPr="00DB776E" w:rsidRDefault="00DB776E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880" cy="752926"/>
                  <wp:effectExtent l="19050" t="0" r="7620" b="0"/>
                  <wp:docPr id="69" name="Рисунок 4" descr="C:\Users\User\Desktop\ОКН по объектам\МЕСТНОГО ЗНАЧЕНИЯ\III Интернационала 83\28.12.2022\20221228_142608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III Интернационала 83\28.12.2022\20221228_142608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65" cy="75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76E" w:rsidRPr="00DB776E" w:rsidRDefault="00DB776E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</w:tc>
      </w:tr>
      <w:tr w:rsidR="00CA1B6F" w:rsidTr="00DB776E">
        <w:tc>
          <w:tcPr>
            <w:tcW w:w="4419" w:type="dxa"/>
            <w:gridSpan w:val="2"/>
          </w:tcPr>
          <w:p w:rsidR="00AD2BE8" w:rsidRPr="004B1D13" w:rsidRDefault="00CA1B6F" w:rsidP="00321756">
            <w:pPr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Венчающий карниз и декор фриза с декоративными кронштейнами и линией сухариков на участках вне ризалитов.</w:t>
            </w:r>
          </w:p>
        </w:tc>
        <w:tc>
          <w:tcPr>
            <w:tcW w:w="5436" w:type="dxa"/>
          </w:tcPr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CA1B6F" w:rsidRDefault="00CA1B6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CA1B6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6526" cy="499260"/>
                  <wp:effectExtent l="19050" t="0" r="0" b="0"/>
                  <wp:docPr id="70" name="Рисунок 7" descr="C:\Users\User\Desktop\ОКН по объектам\МЕСТНОГО ЗНАЧЕНИЯ\III Интернационала 83\28.12.2022\20221228_142438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КН по объектам\МЕСТНОГО ЗНАЧЕНИЯ\III Интернационала 83\28.12.2022\20221228_142438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21" cy="500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C1F" w:rsidTr="003809E5">
        <w:tc>
          <w:tcPr>
            <w:tcW w:w="9855" w:type="dxa"/>
            <w:gridSpan w:val="3"/>
          </w:tcPr>
          <w:p w:rsidR="00A86C1F" w:rsidRDefault="00A86C1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D563C2">
              <w:rPr>
                <w:rFonts w:ascii="Times New Roman" w:eastAsia="Arial Black" w:hAnsi="Times New Roman" w:cs="Times New Roman"/>
                <w:b/>
                <w:noProof/>
                <w:sz w:val="28"/>
                <w:szCs w:val="28"/>
              </w:rPr>
              <w:lastRenderedPageBreak/>
              <w:t>4. Пре</w:t>
            </w:r>
            <w:r>
              <w:rPr>
                <w:rFonts w:ascii="Times New Roman" w:eastAsia="Arial Black" w:hAnsi="Times New Roman" w:cs="Times New Roman"/>
                <w:b/>
                <w:noProof/>
                <w:sz w:val="28"/>
                <w:szCs w:val="28"/>
              </w:rPr>
              <w:t>д</w:t>
            </w:r>
            <w:r w:rsidRPr="00D563C2">
              <w:rPr>
                <w:rFonts w:ascii="Times New Roman" w:eastAsia="Arial Black" w:hAnsi="Times New Roman" w:cs="Times New Roman"/>
                <w:b/>
                <w:noProof/>
                <w:sz w:val="28"/>
                <w:szCs w:val="28"/>
              </w:rPr>
              <w:t>меты интерьера</w:t>
            </w:r>
          </w:p>
        </w:tc>
      </w:tr>
      <w:tr w:rsidR="00CA1B6F" w:rsidTr="00DB776E">
        <w:tc>
          <w:tcPr>
            <w:tcW w:w="4419" w:type="dxa"/>
            <w:gridSpan w:val="2"/>
          </w:tcPr>
          <w:p w:rsidR="00CA1B6F" w:rsidRPr="00321756" w:rsidRDefault="00A86C1F" w:rsidP="00321756">
            <w:pPr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 w:rsidRPr="00321756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Голландская печь в помещении № 6 второго этажа</w:t>
            </w:r>
            <w:r w:rsidR="00321756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.</w:t>
            </w:r>
          </w:p>
        </w:tc>
        <w:tc>
          <w:tcPr>
            <w:tcW w:w="5436" w:type="dxa"/>
          </w:tcPr>
          <w:p w:rsidR="00CA1B6F" w:rsidRDefault="00A86C1F" w:rsidP="00CB52D3">
            <w:pPr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A86C1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9146" cy="3943526"/>
                  <wp:effectExtent l="19050" t="0" r="3954" b="0"/>
                  <wp:docPr id="71" name="Рисунок 1" descr="C:\Users\User\Desktop\ОКН по объектам\МЕСТНОГО ЗНАЧЕНИЯ\III Интернационала 83\28.12.2022\20231205_14223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3\28.12.2022\20231205_14223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55" cy="395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4" w:rsidRPr="0057062F" w:rsidRDefault="008A1AE4" w:rsidP="00CB52D3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606BCB" w:rsidRPr="0057062F" w:rsidRDefault="008A1AE4" w:rsidP="00465B4D">
      <w:pPr>
        <w:jc w:val="center"/>
        <w:rPr>
          <w:rFonts w:ascii="PT Astra Serif" w:hAnsi="PT Astra Serif"/>
          <w:b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br w:type="page"/>
      </w:r>
    </w:p>
    <w:p w:rsidR="00A760DE" w:rsidRPr="0057062F" w:rsidRDefault="00A760DE" w:rsidP="00465B4D">
      <w:pPr>
        <w:pStyle w:val="ConsPlusNormal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lastRenderedPageBreak/>
        <w:t xml:space="preserve">ПРИЛОЖЕНИЕ № </w:t>
      </w:r>
      <w:r w:rsidR="00116F95" w:rsidRPr="0057062F">
        <w:rPr>
          <w:rFonts w:ascii="PT Astra Serif" w:hAnsi="PT Astra Serif"/>
          <w:sz w:val="28"/>
          <w:szCs w:val="28"/>
        </w:rPr>
        <w:t>3</w:t>
      </w:r>
    </w:p>
    <w:p w:rsidR="00A760DE" w:rsidRPr="0057062F" w:rsidRDefault="00A760DE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к постановлению</w:t>
      </w:r>
    </w:p>
    <w:p w:rsidR="00A760DE" w:rsidRPr="0057062F" w:rsidRDefault="00A760DE" w:rsidP="00465B4D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Администрации города</w:t>
      </w:r>
    </w:p>
    <w:p w:rsidR="00A760DE" w:rsidRPr="0057062F" w:rsidRDefault="00A760DE" w:rsidP="00C01F9C">
      <w:pPr>
        <w:pStyle w:val="ConsPlusNormal"/>
        <w:jc w:val="right"/>
        <w:rPr>
          <w:rFonts w:ascii="PT Astra Serif" w:hAnsi="PT Astra Serif"/>
          <w:sz w:val="28"/>
          <w:szCs w:val="28"/>
        </w:rPr>
      </w:pPr>
      <w:r w:rsidRPr="0057062F">
        <w:rPr>
          <w:rFonts w:ascii="PT Astra Serif" w:hAnsi="PT Astra Serif"/>
          <w:sz w:val="28"/>
          <w:szCs w:val="28"/>
        </w:rPr>
        <w:t>от________ №_______</w:t>
      </w:r>
    </w:p>
    <w:p w:rsidR="00A760DE" w:rsidRPr="0057062F" w:rsidRDefault="00A760DE" w:rsidP="00A760DE">
      <w:pPr>
        <w:pStyle w:val="ConsPlusNormal"/>
        <w:rPr>
          <w:rFonts w:ascii="PT Astra Serif" w:hAnsi="PT Astra Serif"/>
          <w:sz w:val="24"/>
          <w:szCs w:val="24"/>
        </w:rPr>
      </w:pPr>
    </w:p>
    <w:p w:rsidR="00A760DE" w:rsidRPr="0057062F" w:rsidRDefault="00A760DE" w:rsidP="00A760DE">
      <w:pPr>
        <w:pStyle w:val="ConsPlusNormal"/>
        <w:rPr>
          <w:rFonts w:ascii="PT Astra Serif" w:hAnsi="PT Astra Serif"/>
          <w:sz w:val="24"/>
          <w:szCs w:val="24"/>
        </w:rPr>
      </w:pPr>
    </w:p>
    <w:p w:rsidR="00A760DE" w:rsidRPr="0057062F" w:rsidRDefault="00A760DE" w:rsidP="00A760DE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 w:rsidRPr="0057062F"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:rsidR="00A760DE" w:rsidRPr="0057062F" w:rsidRDefault="00A760DE" w:rsidP="00A760DE">
      <w:pPr>
        <w:spacing w:after="0" w:line="240" w:lineRule="auto"/>
        <w:ind w:right="-1"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объекта культурного наследия местного (муниципального) значения </w:t>
      </w:r>
    </w:p>
    <w:p w:rsidR="009E0A1C" w:rsidRPr="0057062F" w:rsidRDefault="008F7230" w:rsidP="00A760DE">
      <w:pPr>
        <w:contextualSpacing/>
        <w:jc w:val="center"/>
        <w:rPr>
          <w:rFonts w:ascii="PT Astra Serif" w:eastAsia="Arial Black" w:hAnsi="PT Astra Serif" w:cs="Times New Roman"/>
          <w:b/>
          <w:sz w:val="28"/>
          <w:szCs w:val="28"/>
        </w:rPr>
      </w:pPr>
      <w:r w:rsidRPr="0057062F">
        <w:rPr>
          <w:rFonts w:ascii="PT Astra Serif" w:eastAsia="Arial Black" w:hAnsi="PT Astra Serif" w:cs="Times New Roman"/>
          <w:b/>
          <w:sz w:val="28"/>
          <w:szCs w:val="28"/>
        </w:rPr>
        <w:t>«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Дом городской», кон. </w:t>
      </w:r>
      <w:proofErr w:type="gramStart"/>
      <w:r w:rsidRPr="0057062F">
        <w:rPr>
          <w:rFonts w:ascii="PT Astra Serif" w:eastAsia="Times New Roman" w:hAnsi="PT Astra Serif" w:cs="Times New Roman"/>
          <w:b/>
          <w:sz w:val="28"/>
          <w:szCs w:val="28"/>
          <w:lang w:val="en-US"/>
        </w:rPr>
        <w:t>XIX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 – </w:t>
      </w:r>
      <w:proofErr w:type="spellStart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нач</w:t>
      </w:r>
      <w:proofErr w:type="spellEnd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>.</w:t>
      </w:r>
      <w:proofErr w:type="gramEnd"/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 </w:t>
      </w:r>
      <w:r w:rsidRPr="0057062F">
        <w:rPr>
          <w:rFonts w:ascii="PT Astra Serif" w:eastAsia="Times New Roman" w:hAnsi="PT Astra Serif" w:cs="Times New Roman"/>
          <w:b/>
          <w:sz w:val="28"/>
          <w:szCs w:val="28"/>
          <w:lang w:val="en-US"/>
        </w:rPr>
        <w:t>XX</w:t>
      </w:r>
      <w:r w:rsidRPr="0057062F">
        <w:rPr>
          <w:rFonts w:ascii="PT Astra Serif" w:eastAsia="Times New Roman" w:hAnsi="PT Astra Serif" w:cs="Times New Roman"/>
          <w:b/>
          <w:sz w:val="28"/>
          <w:szCs w:val="28"/>
        </w:rPr>
        <w:t xml:space="preserve"> в., по адресу: </w:t>
      </w:r>
      <w:r w:rsidRPr="0057062F">
        <w:rPr>
          <w:rFonts w:ascii="PT Astra Serif" w:hAnsi="PT Astra Serif" w:cs="Times New Roman"/>
          <w:b/>
          <w:sz w:val="28"/>
          <w:szCs w:val="28"/>
        </w:rPr>
        <w:t xml:space="preserve">Ульяновская область, г.Димитровград, 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>ул.</w:t>
      </w:r>
      <w:r w:rsidRPr="0057062F">
        <w:rPr>
          <w:rFonts w:ascii="PT Astra Serif" w:eastAsia="Arial Black" w:hAnsi="PT Astra Serif" w:cs="Times New Roman"/>
          <w:b/>
          <w:sz w:val="28"/>
          <w:szCs w:val="28"/>
          <w:lang w:val="en-US"/>
        </w:rPr>
        <w:t>III</w:t>
      </w:r>
      <w:r w:rsidRPr="0057062F">
        <w:rPr>
          <w:rFonts w:ascii="PT Astra Serif" w:eastAsia="Arial Black" w:hAnsi="PT Astra Serif" w:cs="Times New Roman"/>
          <w:b/>
          <w:sz w:val="28"/>
          <w:szCs w:val="28"/>
        </w:rPr>
        <w:t xml:space="preserve"> Интернационала, д.85</w:t>
      </w:r>
    </w:p>
    <w:tbl>
      <w:tblPr>
        <w:tblW w:w="0" w:type="auto"/>
        <w:tblInd w:w="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6"/>
        <w:gridCol w:w="5210"/>
      </w:tblGrid>
      <w:tr w:rsidR="00C01F9C" w:rsidRPr="0057062F" w:rsidTr="000110E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01F9C" w:rsidRPr="0057062F" w:rsidRDefault="00C01F9C" w:rsidP="000110ED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:rsidR="00C01F9C" w:rsidRPr="0057062F" w:rsidTr="000110E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100" w:line="240" w:lineRule="auto"/>
              <w:ind w:right="-81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Место расположения здания в современных границах участка:  </w:t>
            </w:r>
            <w:r w:rsidRPr="00D86B64">
              <w:rPr>
                <w:rFonts w:ascii="PT Astra Serif" w:eastAsia="Arial Black" w:hAnsi="PT Astra Serif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расположено 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 исторической части города, на улице 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  <w:lang w:val="en-US"/>
              </w:rPr>
              <w:t>III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Интернационала </w:t>
            </w:r>
            <w:r w:rsidRPr="00D86B64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(</w:t>
            </w:r>
            <w:proofErr w:type="gramStart"/>
            <w:r w:rsidRPr="00D86B64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бывшая</w:t>
            </w:r>
            <w:proofErr w:type="gramEnd"/>
            <w:r w:rsidRPr="00D86B64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 Большая). 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>Главным фасадом ориентировано на запад</w:t>
            </w:r>
            <w:r w:rsidR="00D86B64"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57062F" w:rsidRDefault="00C01F9C" w:rsidP="000110ED">
            <w:pPr>
              <w:spacing w:after="100" w:line="24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7062F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3012752"/>
                  <wp:effectExtent l="19050" t="0" r="9525" b="0"/>
                  <wp:docPr id="42" name="Рисунок 8" descr="C:\Users\User\Desktop\ОКН по объектам\МЕСТНОГО ЗНАЧЕНИЯ\III Интернационала 85\БТИ\III Интернационала 85\DSC_0078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КН по объектам\МЕСТНОГО ЗНАЧЕНИЯ\III Интернационала 85\БТИ\III Интернационала 85\DSC_0078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36" cy="3018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100" w:line="240" w:lineRule="auto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Этажность и высотные габариты здания: </w:t>
            </w:r>
            <w:proofErr w:type="gramStart"/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>двухэтажное</w:t>
            </w:r>
            <w:proofErr w:type="gramEnd"/>
            <w:r w:rsidR="00D86B64"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57062F" w:rsidRDefault="00C01F9C" w:rsidP="000110ED">
            <w:pPr>
              <w:spacing w:after="100" w:line="240" w:lineRule="auto"/>
              <w:ind w:right="-1"/>
              <w:rPr>
                <w:rFonts w:ascii="PT Astra Serif" w:eastAsia="Arial Black" w:hAnsi="PT Astra Serif" w:cs="Arial Black"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958" cy="1524000"/>
                  <wp:effectExtent l="19050" t="0" r="8642" b="0"/>
                  <wp:docPr id="43" name="Рисунок 9" descr="C:\Users\User\Desktop\ОКН по объектам\МЕСТНОГО ЗНАЧЕНИЯ\III Интернационала 85\13.08.2020\20200813_13104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КН по объектам\МЕСТНОГО ЗНАЧЕНИЯ\III Интернационала 85\13.08.2020\20200813_13104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986" cy="152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0" w:line="240" w:lineRule="auto"/>
              <w:rPr>
                <w:rFonts w:ascii="PT Astra Serif" w:eastAsia="Arial Black" w:hAnsi="PT Astra Serif" w:cs="Times New Roman"/>
                <w:sz w:val="28"/>
                <w:szCs w:val="28"/>
              </w:rPr>
            </w:pPr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Объёмно-пространственная структура здания: 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>прямоугольный в плане дом</w:t>
            </w:r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, </w:t>
            </w:r>
            <w:r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>перекрыт скатной крышей</w:t>
            </w:r>
            <w:r w:rsidR="00D86B64" w:rsidRPr="00D86B64">
              <w:rPr>
                <w:rFonts w:ascii="PT Astra Serif" w:eastAsia="Times New Roman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57062F" w:rsidRDefault="00C01F9C" w:rsidP="000110ED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noProof/>
                <w:sz w:val="28"/>
                <w:szCs w:val="28"/>
              </w:rPr>
            </w:pPr>
          </w:p>
        </w:tc>
      </w:tr>
      <w:tr w:rsidR="00C01F9C" w:rsidRPr="0057062F" w:rsidTr="000110E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57062F" w:rsidRDefault="00C01F9C" w:rsidP="000110ED">
            <w:pPr>
              <w:spacing w:after="100" w:line="240" w:lineRule="auto"/>
              <w:ind w:right="-1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2. Инженерно-конструктивные элементы</w:t>
            </w:r>
          </w:p>
        </w:tc>
      </w:tr>
      <w:tr w:rsidR="00C01F9C" w:rsidRPr="0057062F" w:rsidTr="00C01F9C">
        <w:trPr>
          <w:trHeight w:val="2049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D86B64">
            <w:pPr>
              <w:spacing w:line="240" w:lineRule="auto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86B64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Материал капитальной стены </w:t>
            </w:r>
            <w:r w:rsidR="007A2ADF" w:rsidRPr="00D86B64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>главного фасада первого этажа</w:t>
            </w:r>
            <w:r w:rsidR="00485955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 </w:t>
            </w:r>
            <w:r w:rsidRPr="00D86B64">
              <w:rPr>
                <w:rFonts w:ascii="PT Astra Serif" w:eastAsia="Arial Black" w:hAnsi="PT Astra Serif" w:cs="Times New Roman"/>
                <w:color w:val="000000"/>
                <w:sz w:val="28"/>
                <w:szCs w:val="28"/>
              </w:rPr>
              <w:t xml:space="preserve">- </w:t>
            </w:r>
            <w:r w:rsidRPr="00D86B64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керамическ</w:t>
            </w:r>
            <w:r w:rsidRPr="00D86B64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ий кирпич </w:t>
            </w:r>
            <w:r w:rsidRPr="00D86B64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на </w:t>
            </w:r>
            <w:r w:rsidRPr="00D86B64">
              <w:rPr>
                <w:rFonts w:ascii="PT Astra Serif" w:hAnsi="PT Astra Serif"/>
                <w:color w:val="000000"/>
                <w:sz w:val="28"/>
                <w:szCs w:val="28"/>
              </w:rPr>
              <w:t>известково-песчаном кладочном растворе.</w:t>
            </w:r>
          </w:p>
          <w:p w:rsidR="00C01F9C" w:rsidRPr="00D86B64" w:rsidRDefault="00C01F9C" w:rsidP="00D86B64">
            <w:pPr>
              <w:spacing w:line="240" w:lineRule="auto"/>
              <w:contextualSpacing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86B64">
              <w:rPr>
                <w:rFonts w:ascii="PT Astra Serif" w:hAnsi="PT Astra Serif"/>
                <w:color w:val="000000"/>
                <w:sz w:val="28"/>
                <w:szCs w:val="28"/>
              </w:rPr>
              <w:t>Плоскость стены оштукатурена и окрашена.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F9C" w:rsidRPr="0057062F" w:rsidRDefault="00C01F9C" w:rsidP="000110ED">
            <w:pPr>
              <w:spacing w:after="100"/>
              <w:ind w:left="-66" w:right="-81"/>
              <w:rPr>
                <w:rFonts w:ascii="PT Astra Serif" w:hAnsi="PT Astra Serif" w:cs="Times New Roman"/>
                <w:b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2759" cy="733425"/>
                  <wp:effectExtent l="19050" t="0" r="0" b="0"/>
                  <wp:docPr id="44" name="Рисунок 4" descr="C:\Users\User\Desktop\ОКН по объектам\МЕСТНОГО ЗНАЧЕНИЯ\III Интернационала 85\21.10.2020\20201021_12012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КН по объектам\МЕСТНОГО ЗНАЧЕНИЯ\III Интернационала 85\21.10.2020\20201021_12012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081" cy="73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935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824604">
            <w:pPr>
              <w:spacing w:after="100" w:line="240" w:lineRule="auto"/>
              <w:ind w:right="-79"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 w:rsidRPr="00D86B64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lastRenderedPageBreak/>
              <w:t>Оконные заполнени</w:t>
            </w:r>
            <w:r w:rsidR="00824604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>я первого этажа главного фасада</w:t>
            </w:r>
            <w:r w:rsidRPr="00D86B64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 xml:space="preserve"> </w:t>
            </w:r>
            <w:r w:rsidR="00824604">
              <w:rPr>
                <w:rFonts w:ascii="PT Astra Serif" w:eastAsia="Arial Black" w:hAnsi="PT Astra Serif" w:cs="Times New Roman"/>
                <w:sz w:val="28"/>
                <w:szCs w:val="28"/>
              </w:rPr>
              <w:t xml:space="preserve">прямоугольной формы </w:t>
            </w:r>
            <w:r w:rsidRPr="00D86B64">
              <w:rPr>
                <w:rFonts w:ascii="PT Astra Serif" w:hAnsi="PT Astra Serif" w:cs="Times New Roman"/>
                <w:sz w:val="28"/>
                <w:szCs w:val="28"/>
              </w:rPr>
              <w:t xml:space="preserve">с лучковой перемычкой, </w:t>
            </w:r>
            <w:proofErr w:type="gramStart"/>
            <w:r w:rsidRPr="00D86B64">
              <w:rPr>
                <w:rFonts w:ascii="PT Astra Serif" w:hAnsi="PT Astra Serif" w:cs="Times New Roman"/>
                <w:sz w:val="28"/>
                <w:szCs w:val="28"/>
              </w:rPr>
              <w:t>первоначальная</w:t>
            </w:r>
            <w:proofErr w:type="gramEnd"/>
            <w:r w:rsidRPr="00D86B64"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proofErr w:type="spellStart"/>
            <w:r w:rsidRPr="00D86B64">
              <w:rPr>
                <w:rFonts w:ascii="PT Astra Serif" w:hAnsi="PT Astra Serif" w:cs="Times New Roman"/>
                <w:sz w:val="28"/>
                <w:szCs w:val="28"/>
              </w:rPr>
              <w:t>расстекловка</w:t>
            </w:r>
            <w:proofErr w:type="spellEnd"/>
            <w:r w:rsidRPr="00D86B64">
              <w:rPr>
                <w:rFonts w:ascii="PT Astra Serif" w:eastAsia="Arial Black" w:hAnsi="PT Astra Serif" w:cs="Times New Roman"/>
                <w:sz w:val="28"/>
                <w:szCs w:val="28"/>
              </w:rPr>
              <w:t>, материал – дерево</w:t>
            </w:r>
            <w:r w:rsidR="00D86B64">
              <w:rPr>
                <w:rFonts w:ascii="PT Astra Serif" w:eastAsia="Arial Black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F9C" w:rsidRPr="0057062F" w:rsidRDefault="00C01F9C" w:rsidP="000110ED">
            <w:pPr>
              <w:spacing w:after="100"/>
              <w:ind w:left="-66" w:right="-81"/>
              <w:jc w:val="center"/>
              <w:rPr>
                <w:rFonts w:ascii="PT Astra Serif" w:hAnsi="PT Astra Serif" w:cs="Times New Roman"/>
                <w:b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6488" cy="1989204"/>
                  <wp:effectExtent l="19050" t="0" r="0" b="0"/>
                  <wp:docPr id="45" name="Рисунок 1" descr="C:\Users\User\Desktop\ОКН по объектам\МЕСТНОГО ЗНАЧЕНИЯ\III Интернационала 85\28.12.2022\IMG_049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КН по объектам\МЕСТНОГО ЗНАЧЕНИЯ\III Интернационала 85\28.12.2022\IMG_049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88" cy="198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7A2ADF">
        <w:trPr>
          <w:trHeight w:val="4675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D86B64">
            <w:pPr>
              <w:spacing w:line="240" w:lineRule="auto"/>
              <w:ind w:right="-1"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 w:rsidRPr="00D86B64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>Дверное заполнение</w:t>
            </w:r>
            <w:r w:rsidR="00485955">
              <w:rPr>
                <w:rFonts w:ascii="PT Astra Serif" w:eastAsia="Times New Roman" w:hAnsi="PT Astra Serif" w:cs="Times New Roman"/>
                <w:bCs/>
                <w:spacing w:val="-6"/>
                <w:sz w:val="28"/>
                <w:szCs w:val="28"/>
              </w:rPr>
              <w:t xml:space="preserve"> </w:t>
            </w:r>
            <w:r w:rsidR="00485955">
              <w:rPr>
                <w:rFonts w:ascii="PT Astra Serif" w:eastAsia="Arial Black" w:hAnsi="PT Astra Serif" w:cs="Times New Roman"/>
                <w:sz w:val="28"/>
                <w:szCs w:val="28"/>
              </w:rPr>
              <w:t>прямоугольной формы</w:t>
            </w:r>
            <w:r w:rsidR="00D86B64">
              <w:rPr>
                <w:rFonts w:ascii="PT Astra Serif" w:eastAsia="Arial Black" w:hAnsi="PT Astra Serif" w:cs="Times New Roman"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F9C" w:rsidRPr="0057062F" w:rsidRDefault="00C01F9C" w:rsidP="000110ED">
            <w:pPr>
              <w:spacing w:after="100"/>
              <w:ind w:left="-66" w:right="-81"/>
              <w:jc w:val="center"/>
              <w:rPr>
                <w:rFonts w:ascii="PT Astra Serif" w:hAnsi="PT Astra Serif" w:cs="Times New Roman"/>
                <w:b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860" cy="2867025"/>
                  <wp:effectExtent l="19050" t="0" r="9240" b="0"/>
                  <wp:docPr id="46" name="Рисунок 3" descr="C:\Users\User\Desktop\ОКН по объектам\МЕСТНОГО ЗНАЧЕНИЯ\III Интернационала 85\20230330_11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5\20230330_11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77" cy="286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"/>
        </w:trPr>
        <w:tc>
          <w:tcPr>
            <w:tcW w:w="9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57062F" w:rsidRDefault="00C01F9C" w:rsidP="000110ED">
            <w:pPr>
              <w:spacing w:line="240" w:lineRule="auto"/>
              <w:ind w:right="-1"/>
              <w:jc w:val="center"/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  <w:shd w:val="clear" w:color="auto" w:fill="FFFFFF"/>
              </w:rPr>
              <w:t>3. Композиция и архитектурно-художественное оформление фасадов</w:t>
            </w:r>
          </w:p>
          <w:p w:rsidR="00C01F9C" w:rsidRPr="0057062F" w:rsidRDefault="00C01F9C" w:rsidP="000110ED">
            <w:pPr>
              <w:tabs>
                <w:tab w:val="left" w:pos="600"/>
                <w:tab w:val="left" w:pos="720"/>
                <w:tab w:val="left" w:pos="900"/>
              </w:tabs>
              <w:spacing w:after="0" w:line="240" w:lineRule="auto"/>
              <w:ind w:right="-1"/>
              <w:jc w:val="both"/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3.1. Стилистика: классицизм.</w:t>
            </w:r>
          </w:p>
          <w:p w:rsidR="00C01F9C" w:rsidRPr="0057062F" w:rsidRDefault="00C01F9C" w:rsidP="000110ED">
            <w:pPr>
              <w:spacing w:after="100" w:line="240" w:lineRule="auto"/>
              <w:ind w:right="-1"/>
              <w:rPr>
                <w:rFonts w:ascii="PT Astra Serif" w:hAnsi="PT Astra Serif"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 xml:space="preserve">3.2. 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рхитектурный декор и стилистика главного фасада, </w:t>
            </w:r>
            <w:proofErr w:type="gramStart"/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>соответствующие</w:t>
            </w:r>
            <w:proofErr w:type="gramEnd"/>
            <w:r w:rsidRPr="0057062F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</w:rPr>
              <w:t xml:space="preserve"> облику 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 xml:space="preserve">кон. 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  <w:lang w:val="en-US"/>
              </w:rPr>
              <w:t>XIX</w:t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нач</w:t>
            </w:r>
            <w:proofErr w:type="spellEnd"/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>. ХХ вв.</w:t>
            </w:r>
            <w:r w:rsidRPr="0057062F">
              <w:rPr>
                <w:rFonts w:ascii="PT Astra Serif" w:eastAsia="Arial Black" w:hAnsi="PT Astra Serif" w:cs="Times New Roman"/>
                <w:b/>
                <w:sz w:val="28"/>
                <w:szCs w:val="28"/>
              </w:rPr>
              <w:t>:</w:t>
            </w:r>
            <w:r w:rsidRPr="0057062F">
              <w:rPr>
                <w:rFonts w:ascii="PT Astra Serif" w:eastAsia="Arial Black" w:hAnsi="PT Astra Serif" w:cs="Arial Black"/>
                <w:sz w:val="28"/>
                <w:szCs w:val="28"/>
              </w:rPr>
              <w:t xml:space="preserve"> </w:t>
            </w:r>
          </w:p>
        </w:tc>
      </w:tr>
      <w:tr w:rsidR="00C01F9C" w:rsidRPr="0057062F" w:rsidTr="000110ED">
        <w:trPr>
          <w:trHeight w:val="2631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100" w:line="240" w:lineRule="auto"/>
              <w:rPr>
                <w:rFonts w:ascii="PT Astra Serif" w:hAnsi="PT Astra Serif" w:cs="Times New Roman"/>
                <w:bCs/>
                <w:color w:val="7030A0"/>
                <w:sz w:val="28"/>
                <w:szCs w:val="28"/>
              </w:rPr>
            </w:pPr>
            <w:r w:rsidRP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Несущие </w:t>
            </w:r>
            <w:r w:rsidRPr="00D86B64">
              <w:rPr>
                <w:rFonts w:ascii="PT Astra Serif" w:hAnsi="PT Astra Serif" w:cs="Times New Roman"/>
                <w:bCs/>
                <w:sz w:val="28"/>
                <w:szCs w:val="28"/>
              </w:rPr>
              <w:t>круглые полуколонны  между окнами и по углам здания</w:t>
            </w:r>
            <w:r w:rsidR="00D86B64">
              <w:rPr>
                <w:rFonts w:ascii="PT Astra Serif" w:hAnsi="PT Astra Serif" w:cs="Times New Roman"/>
                <w:bCs/>
                <w:sz w:val="28"/>
                <w:szCs w:val="28"/>
              </w:rPr>
              <w:t>.</w:t>
            </w:r>
          </w:p>
          <w:p w:rsidR="00C01F9C" w:rsidRPr="0057062F" w:rsidRDefault="00C01F9C" w:rsidP="000110ED">
            <w:pPr>
              <w:spacing w:after="100" w:line="240" w:lineRule="auto"/>
              <w:rPr>
                <w:rFonts w:ascii="PT Astra Serif" w:hAnsi="PT Astra Serif" w:cs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1F9C" w:rsidRPr="0057062F" w:rsidRDefault="00C01F9C" w:rsidP="00C01F9C">
            <w:pPr>
              <w:spacing w:after="100" w:line="240" w:lineRule="auto"/>
              <w:ind w:right="-1"/>
              <w:jc w:val="center"/>
              <w:rPr>
                <w:rFonts w:ascii="PT Astra Serif" w:eastAsia="Arial Black" w:hAnsi="PT Astra Serif" w:cs="Arial Black"/>
                <w:noProof/>
                <w:sz w:val="28"/>
                <w:szCs w:val="28"/>
              </w:rPr>
            </w:pPr>
            <w:r w:rsidRPr="0057062F">
              <w:rPr>
                <w:rFonts w:ascii="PT Astra Serif" w:eastAsia="Arial Black" w:hAnsi="PT Astra Serif" w:cs="Arial Black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2754133"/>
                  <wp:effectExtent l="19050" t="0" r="0" b="0"/>
                  <wp:docPr id="47" name="Рисунок 2" descr="C:\Users\User\Desktop\ОКН по объектам\МЕСТНОГО ЗНАЧЕНИЯ\III Интернационала 85\28.12.2022\IMG_0494 - копия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5\28.12.2022\IMG_0494 - копия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34" cy="276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14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100" w:line="240" w:lineRule="auto"/>
              <w:rPr>
                <w:rFonts w:ascii="PT Astra Serif" w:hAnsi="PT Astra Serif" w:cs="Times New Roman"/>
                <w:bCs/>
                <w:color w:val="000000"/>
                <w:sz w:val="28"/>
                <w:szCs w:val="28"/>
                <w:highlight w:val="yellow"/>
              </w:rPr>
            </w:pPr>
            <w:r w:rsidRP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lastRenderedPageBreak/>
              <w:t xml:space="preserve">Декор оконных и </w:t>
            </w:r>
            <w:proofErr w:type="gramStart"/>
            <w:r w:rsidRP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дверного</w:t>
            </w:r>
            <w:proofErr w:type="gramEnd"/>
            <w:r w:rsidRP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 xml:space="preserve"> проемов: замковый камень</w:t>
            </w:r>
            <w:r w:rsid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F9C" w:rsidRPr="0057062F" w:rsidRDefault="00C01F9C" w:rsidP="000110ED">
            <w:pPr>
              <w:spacing w:after="10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3278" cy="1381125"/>
                  <wp:effectExtent l="19050" t="0" r="0" b="0"/>
                  <wp:docPr id="48" name="Рисунок 3" descr="C:\Users\User\Desktop\ОКН по объектам\МЕСТНОГО ЗНАЧЕНИЯ\III Интернационала 85\28.12.2022\IMG_050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5\28.12.2022\IMG_05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37" cy="138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62F"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</w:p>
        </w:tc>
      </w:tr>
      <w:tr w:rsidR="00C01F9C" w:rsidRPr="0057062F" w:rsidTr="000110ED">
        <w:trPr>
          <w:trHeight w:val="114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D86B64" w:rsidRDefault="00C01F9C" w:rsidP="000110ED">
            <w:pPr>
              <w:spacing w:after="100" w:line="240" w:lineRule="auto"/>
              <w:contextualSpacing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D86B64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Цоколь, </w:t>
            </w:r>
            <w:proofErr w:type="spellStart"/>
            <w:r w:rsidRPr="00D86B64">
              <w:rPr>
                <w:rFonts w:ascii="PT Astra Serif" w:hAnsi="PT Astra Serif" w:cs="Times New Roman"/>
                <w:bCs/>
                <w:sz w:val="28"/>
                <w:szCs w:val="28"/>
              </w:rPr>
              <w:t>раскрепованный</w:t>
            </w:r>
            <w:proofErr w:type="spellEnd"/>
            <w:r w:rsidRPr="00D86B64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 на полуколоннах, рустованный, декорированный выступающими элементами в виде прямоугольников;</w:t>
            </w:r>
          </w:p>
          <w:p w:rsidR="00C01F9C" w:rsidRPr="00D86B64" w:rsidRDefault="00C01F9C" w:rsidP="000110ED">
            <w:pPr>
              <w:spacing w:after="100" w:line="240" w:lineRule="auto"/>
              <w:contextualSpacing/>
              <w:rPr>
                <w:rFonts w:ascii="PT Astra Serif" w:hAnsi="PT Astra Serif" w:cs="Times New Roman"/>
                <w:bCs/>
                <w:sz w:val="28"/>
                <w:szCs w:val="28"/>
                <w:highlight w:val="cyan"/>
              </w:rPr>
            </w:pPr>
            <w:r w:rsidRPr="00D86B64">
              <w:rPr>
                <w:rFonts w:ascii="PT Astra Serif" w:hAnsi="PT Astra Serif" w:cs="Times New Roman"/>
                <w:bCs/>
                <w:sz w:val="28"/>
                <w:szCs w:val="28"/>
              </w:rPr>
              <w:t>подоконный профилированный пояс</w:t>
            </w:r>
            <w:r w:rsidR="00D86B64">
              <w:rPr>
                <w:rFonts w:ascii="PT Astra Serif" w:hAnsi="PT Astra Serif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F9C" w:rsidRPr="0057062F" w:rsidRDefault="00C01F9C" w:rsidP="000110ED">
            <w:pPr>
              <w:spacing w:after="10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86125" cy="1352550"/>
                  <wp:effectExtent l="19050" t="0" r="9525" b="0"/>
                  <wp:docPr id="49" name="Рисунок 2" descr="C:\Users\User\Desktop\ОКН по объектам\МЕСТНОГО ЗНАЧЕНИЯ\III Интернационала 85\28.12.2022\IMG_0494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КН по объектам\МЕСТНОГО ЗНАЧЕНИЯ\III Интернационала 85\28.12.2022\IMG_0494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F9C" w:rsidRPr="0057062F" w:rsidTr="000110ED">
        <w:trPr>
          <w:trHeight w:val="114"/>
        </w:trPr>
        <w:tc>
          <w:tcPr>
            <w:tcW w:w="4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1F9C" w:rsidRPr="004B1D13" w:rsidRDefault="00C01F9C" w:rsidP="000110ED">
            <w:pPr>
              <w:spacing w:after="100" w:line="240" w:lineRule="auto"/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</w:pPr>
            <w:r w:rsidRPr="00D86B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Лини</w:t>
            </w:r>
            <w:r w:rsidRPr="00D86B64"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  <w:t>я</w:t>
            </w:r>
            <w:r w:rsidRPr="00D86B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 xml:space="preserve"> фриза с бриллиантовым рустом и валютами, ограниченная снизу двойным профилированным пояском</w:t>
            </w:r>
            <w:r w:rsidR="00D86B64">
              <w:rPr>
                <w:rFonts w:ascii="PT Astra Serif" w:eastAsia="Times New Roman" w:hAnsi="PT Astra Serif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1F9C" w:rsidRPr="0057062F" w:rsidRDefault="00C01F9C" w:rsidP="000110ED">
            <w:pPr>
              <w:spacing w:after="100" w:line="240" w:lineRule="auto"/>
              <w:jc w:val="center"/>
              <w:rPr>
                <w:rFonts w:ascii="PT Astra Serif" w:hAnsi="PT Astra Serif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57062F">
              <w:rPr>
                <w:rFonts w:ascii="PT Astra Serif" w:hAnsi="PT Astra Serif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838200"/>
                  <wp:effectExtent l="19050" t="0" r="9525" b="0"/>
                  <wp:docPr id="50" name="Рисунок 3" descr="C:\Users\User\Desktop\ОКН по объектам\МЕСТНОГО ЗНАЧЕНИЯ\III Интернационала 85\13.08.2020\20200813_131021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КН по объектам\МЕСТНОГО ЗНАЧЕНИЯ\III Интернационала 85\13.08.2020\20200813_131021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9DA" w:rsidRPr="0057062F" w:rsidRDefault="00BA59DA" w:rsidP="00465B4D">
      <w:pPr>
        <w:rPr>
          <w:rFonts w:ascii="PT Astra Serif" w:hAnsi="PT Astra Serif" w:cs="Times New Roman"/>
          <w:b/>
          <w:sz w:val="28"/>
          <w:szCs w:val="28"/>
        </w:rPr>
      </w:pPr>
    </w:p>
    <w:sectPr w:rsidR="00BA59DA" w:rsidRPr="0057062F" w:rsidSect="0057062F">
      <w:headerReference w:type="default" r:id="rId56"/>
      <w:pgSz w:w="11906" w:h="16838"/>
      <w:pgMar w:top="993" w:right="566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3E5" w:rsidRDefault="007963E5" w:rsidP="0057062F">
      <w:pPr>
        <w:spacing w:after="0" w:line="240" w:lineRule="auto"/>
      </w:pPr>
      <w:r>
        <w:separator/>
      </w:r>
    </w:p>
  </w:endnote>
  <w:endnote w:type="continuationSeparator" w:id="1">
    <w:p w:rsidR="007963E5" w:rsidRDefault="007963E5" w:rsidP="00570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3E5" w:rsidRDefault="007963E5" w:rsidP="0057062F">
      <w:pPr>
        <w:spacing w:after="0" w:line="240" w:lineRule="auto"/>
      </w:pPr>
      <w:r>
        <w:separator/>
      </w:r>
    </w:p>
  </w:footnote>
  <w:footnote w:type="continuationSeparator" w:id="1">
    <w:p w:rsidR="007963E5" w:rsidRDefault="007963E5" w:rsidP="00570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53110"/>
      <w:docPartObj>
        <w:docPartGallery w:val="Page Numbers (Top of Page)"/>
        <w:docPartUnique/>
      </w:docPartObj>
    </w:sdtPr>
    <w:sdtContent>
      <w:p w:rsidR="0057062F" w:rsidRDefault="0038499D">
        <w:pPr>
          <w:pStyle w:val="aa"/>
          <w:jc w:val="center"/>
        </w:pPr>
        <w:fldSimple w:instr=" PAGE   \* MERGEFORMAT ">
          <w:r w:rsidR="00671156">
            <w:rPr>
              <w:noProof/>
            </w:rPr>
            <w:t>2</w:t>
          </w:r>
        </w:fldSimple>
      </w:p>
    </w:sdtContent>
  </w:sdt>
  <w:p w:rsidR="0057062F" w:rsidRDefault="0057062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40646"/>
    <w:multiLevelType w:val="multilevel"/>
    <w:tmpl w:val="1AAA6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39854D2"/>
    <w:multiLevelType w:val="hybridMultilevel"/>
    <w:tmpl w:val="B756CE48"/>
    <w:lvl w:ilvl="0" w:tplc="1338BF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D05C2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3">
    <w:nsid w:val="4A08639F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4">
    <w:nsid w:val="4B652BF4"/>
    <w:multiLevelType w:val="hybridMultilevel"/>
    <w:tmpl w:val="0BC26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702E00"/>
    <w:multiLevelType w:val="hybridMultilevel"/>
    <w:tmpl w:val="9E1E80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82D40F2"/>
    <w:multiLevelType w:val="hybridMultilevel"/>
    <w:tmpl w:val="34225B4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69856CAE"/>
    <w:multiLevelType w:val="multilevel"/>
    <w:tmpl w:val="058C35A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11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eastAsia="Arial Black" w:hint="default"/>
        <w:color w:val="auto"/>
      </w:rPr>
    </w:lvl>
  </w:abstractNum>
  <w:abstractNum w:abstractNumId="8">
    <w:nsid w:val="734C7C47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abstractNum w:abstractNumId="9">
    <w:nsid w:val="747326C4"/>
    <w:multiLevelType w:val="multilevel"/>
    <w:tmpl w:val="058C35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Arial Black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Arial Black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Arial Black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Arial Black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Arial Black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Arial Black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Arial Black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Arial Black" w:hint="default"/>
        <w:color w:val="auto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5AE"/>
    <w:rsid w:val="00005DF3"/>
    <w:rsid w:val="00024E5E"/>
    <w:rsid w:val="00024FA8"/>
    <w:rsid w:val="000311E3"/>
    <w:rsid w:val="000430C6"/>
    <w:rsid w:val="00047132"/>
    <w:rsid w:val="00053C94"/>
    <w:rsid w:val="000645AE"/>
    <w:rsid w:val="00073F9A"/>
    <w:rsid w:val="00084A58"/>
    <w:rsid w:val="000859C3"/>
    <w:rsid w:val="0008658D"/>
    <w:rsid w:val="000A4B52"/>
    <w:rsid w:val="000D7564"/>
    <w:rsid w:val="000E3AC5"/>
    <w:rsid w:val="000E49EC"/>
    <w:rsid w:val="000E76EB"/>
    <w:rsid w:val="000F422C"/>
    <w:rsid w:val="00116F95"/>
    <w:rsid w:val="001209ED"/>
    <w:rsid w:val="00121836"/>
    <w:rsid w:val="00126A0F"/>
    <w:rsid w:val="0013038D"/>
    <w:rsid w:val="00141C87"/>
    <w:rsid w:val="001725B0"/>
    <w:rsid w:val="00176758"/>
    <w:rsid w:val="00177010"/>
    <w:rsid w:val="00181D6B"/>
    <w:rsid w:val="00194E2B"/>
    <w:rsid w:val="00194F41"/>
    <w:rsid w:val="0019680B"/>
    <w:rsid w:val="001B50F9"/>
    <w:rsid w:val="001B7C55"/>
    <w:rsid w:val="00204D9B"/>
    <w:rsid w:val="00236BDF"/>
    <w:rsid w:val="00245703"/>
    <w:rsid w:val="002526D1"/>
    <w:rsid w:val="0026336A"/>
    <w:rsid w:val="00280CB5"/>
    <w:rsid w:val="00287C95"/>
    <w:rsid w:val="00290FFE"/>
    <w:rsid w:val="0029797C"/>
    <w:rsid w:val="002A4A76"/>
    <w:rsid w:val="002B2689"/>
    <w:rsid w:val="002B4583"/>
    <w:rsid w:val="002B7249"/>
    <w:rsid w:val="002C1F67"/>
    <w:rsid w:val="002D0C0E"/>
    <w:rsid w:val="002E4474"/>
    <w:rsid w:val="002E4F03"/>
    <w:rsid w:val="003169D4"/>
    <w:rsid w:val="00321756"/>
    <w:rsid w:val="0033434D"/>
    <w:rsid w:val="00334BCF"/>
    <w:rsid w:val="00341EC7"/>
    <w:rsid w:val="0034535D"/>
    <w:rsid w:val="00345A62"/>
    <w:rsid w:val="003463D8"/>
    <w:rsid w:val="00356EA6"/>
    <w:rsid w:val="00360EA7"/>
    <w:rsid w:val="0037245E"/>
    <w:rsid w:val="0037749F"/>
    <w:rsid w:val="0038499D"/>
    <w:rsid w:val="00390960"/>
    <w:rsid w:val="00394F31"/>
    <w:rsid w:val="00397EB2"/>
    <w:rsid w:val="003A1926"/>
    <w:rsid w:val="003C13F2"/>
    <w:rsid w:val="003C3030"/>
    <w:rsid w:val="003C5419"/>
    <w:rsid w:val="003D30BD"/>
    <w:rsid w:val="003E62C6"/>
    <w:rsid w:val="003F4BAE"/>
    <w:rsid w:val="003F4D2B"/>
    <w:rsid w:val="003F4E9F"/>
    <w:rsid w:val="003F5369"/>
    <w:rsid w:val="00400927"/>
    <w:rsid w:val="00401959"/>
    <w:rsid w:val="004150C9"/>
    <w:rsid w:val="00423318"/>
    <w:rsid w:val="004344CB"/>
    <w:rsid w:val="00437DC3"/>
    <w:rsid w:val="00447A01"/>
    <w:rsid w:val="00465B4D"/>
    <w:rsid w:val="00467F1B"/>
    <w:rsid w:val="00485955"/>
    <w:rsid w:val="004A1EFB"/>
    <w:rsid w:val="004B1D13"/>
    <w:rsid w:val="004B2332"/>
    <w:rsid w:val="004C0FAC"/>
    <w:rsid w:val="004C359E"/>
    <w:rsid w:val="004C6BE0"/>
    <w:rsid w:val="004D0090"/>
    <w:rsid w:val="004D65EC"/>
    <w:rsid w:val="004E291A"/>
    <w:rsid w:val="004E2CBC"/>
    <w:rsid w:val="005204EE"/>
    <w:rsid w:val="00532C07"/>
    <w:rsid w:val="00541C05"/>
    <w:rsid w:val="005426AF"/>
    <w:rsid w:val="00550C63"/>
    <w:rsid w:val="0057062F"/>
    <w:rsid w:val="00582790"/>
    <w:rsid w:val="005961F2"/>
    <w:rsid w:val="005A2261"/>
    <w:rsid w:val="005A33AA"/>
    <w:rsid w:val="005B3A4C"/>
    <w:rsid w:val="005F775C"/>
    <w:rsid w:val="00606BCB"/>
    <w:rsid w:val="00611943"/>
    <w:rsid w:val="00616549"/>
    <w:rsid w:val="006167E1"/>
    <w:rsid w:val="006333FB"/>
    <w:rsid w:val="00634371"/>
    <w:rsid w:val="0063611C"/>
    <w:rsid w:val="00641E62"/>
    <w:rsid w:val="00663134"/>
    <w:rsid w:val="00671156"/>
    <w:rsid w:val="00675505"/>
    <w:rsid w:val="00685B1C"/>
    <w:rsid w:val="00687FDE"/>
    <w:rsid w:val="006D075E"/>
    <w:rsid w:val="006D5E26"/>
    <w:rsid w:val="006E6548"/>
    <w:rsid w:val="006F07DF"/>
    <w:rsid w:val="006F09A8"/>
    <w:rsid w:val="006F33A2"/>
    <w:rsid w:val="006F6940"/>
    <w:rsid w:val="0070540C"/>
    <w:rsid w:val="007112B2"/>
    <w:rsid w:val="00712E94"/>
    <w:rsid w:val="00723B4A"/>
    <w:rsid w:val="00723F86"/>
    <w:rsid w:val="007243E6"/>
    <w:rsid w:val="007273FC"/>
    <w:rsid w:val="00731699"/>
    <w:rsid w:val="00731CD2"/>
    <w:rsid w:val="00736E2B"/>
    <w:rsid w:val="007406E0"/>
    <w:rsid w:val="00741115"/>
    <w:rsid w:val="007436AB"/>
    <w:rsid w:val="00745C89"/>
    <w:rsid w:val="00754571"/>
    <w:rsid w:val="007575D6"/>
    <w:rsid w:val="00764520"/>
    <w:rsid w:val="00781A27"/>
    <w:rsid w:val="007963E5"/>
    <w:rsid w:val="00796E3E"/>
    <w:rsid w:val="007A1208"/>
    <w:rsid w:val="007A2ADF"/>
    <w:rsid w:val="007B6D33"/>
    <w:rsid w:val="007D2866"/>
    <w:rsid w:val="007E0487"/>
    <w:rsid w:val="007E56E4"/>
    <w:rsid w:val="007F520E"/>
    <w:rsid w:val="007F5653"/>
    <w:rsid w:val="00801C5A"/>
    <w:rsid w:val="00824604"/>
    <w:rsid w:val="008506FE"/>
    <w:rsid w:val="00852837"/>
    <w:rsid w:val="008543E3"/>
    <w:rsid w:val="0086313C"/>
    <w:rsid w:val="0086745B"/>
    <w:rsid w:val="00873512"/>
    <w:rsid w:val="00897AF8"/>
    <w:rsid w:val="008A1AE4"/>
    <w:rsid w:val="008B2F23"/>
    <w:rsid w:val="008B4353"/>
    <w:rsid w:val="008D0828"/>
    <w:rsid w:val="008F2D58"/>
    <w:rsid w:val="008F5615"/>
    <w:rsid w:val="008F67AF"/>
    <w:rsid w:val="008F7230"/>
    <w:rsid w:val="009016BA"/>
    <w:rsid w:val="00913365"/>
    <w:rsid w:val="00915C53"/>
    <w:rsid w:val="00917368"/>
    <w:rsid w:val="00917581"/>
    <w:rsid w:val="00934BB5"/>
    <w:rsid w:val="00934C7A"/>
    <w:rsid w:val="0093712A"/>
    <w:rsid w:val="00937B36"/>
    <w:rsid w:val="00944976"/>
    <w:rsid w:val="0095230D"/>
    <w:rsid w:val="00960BC3"/>
    <w:rsid w:val="00986CD4"/>
    <w:rsid w:val="009B15AC"/>
    <w:rsid w:val="009B6ACB"/>
    <w:rsid w:val="009C520A"/>
    <w:rsid w:val="009C717A"/>
    <w:rsid w:val="009D32F2"/>
    <w:rsid w:val="009E0A1C"/>
    <w:rsid w:val="009E6E5F"/>
    <w:rsid w:val="009F1603"/>
    <w:rsid w:val="009F34F9"/>
    <w:rsid w:val="009F6A47"/>
    <w:rsid w:val="00A13469"/>
    <w:rsid w:val="00A13F64"/>
    <w:rsid w:val="00A14219"/>
    <w:rsid w:val="00A44CF6"/>
    <w:rsid w:val="00A45B65"/>
    <w:rsid w:val="00A563CA"/>
    <w:rsid w:val="00A65390"/>
    <w:rsid w:val="00A71A90"/>
    <w:rsid w:val="00A759ED"/>
    <w:rsid w:val="00A760DE"/>
    <w:rsid w:val="00A82C45"/>
    <w:rsid w:val="00A86C1F"/>
    <w:rsid w:val="00A907CE"/>
    <w:rsid w:val="00A938AD"/>
    <w:rsid w:val="00A93954"/>
    <w:rsid w:val="00AD2BE8"/>
    <w:rsid w:val="00AF665F"/>
    <w:rsid w:val="00B013B4"/>
    <w:rsid w:val="00B1316D"/>
    <w:rsid w:val="00B21DE7"/>
    <w:rsid w:val="00B2234F"/>
    <w:rsid w:val="00B23C7D"/>
    <w:rsid w:val="00B5413A"/>
    <w:rsid w:val="00B565BA"/>
    <w:rsid w:val="00B63B06"/>
    <w:rsid w:val="00B75B1E"/>
    <w:rsid w:val="00B82954"/>
    <w:rsid w:val="00B875B7"/>
    <w:rsid w:val="00BA1373"/>
    <w:rsid w:val="00BA59DA"/>
    <w:rsid w:val="00BB6C96"/>
    <w:rsid w:val="00BC2028"/>
    <w:rsid w:val="00BD21E4"/>
    <w:rsid w:val="00BE7997"/>
    <w:rsid w:val="00BF3D7E"/>
    <w:rsid w:val="00BF49AA"/>
    <w:rsid w:val="00C01F9C"/>
    <w:rsid w:val="00C10096"/>
    <w:rsid w:val="00C176A8"/>
    <w:rsid w:val="00C30A46"/>
    <w:rsid w:val="00C340F0"/>
    <w:rsid w:val="00C41296"/>
    <w:rsid w:val="00C520A1"/>
    <w:rsid w:val="00C536F4"/>
    <w:rsid w:val="00C774BB"/>
    <w:rsid w:val="00C906A6"/>
    <w:rsid w:val="00C90C24"/>
    <w:rsid w:val="00CA1B6F"/>
    <w:rsid w:val="00CA448C"/>
    <w:rsid w:val="00CB3DAD"/>
    <w:rsid w:val="00CB52D3"/>
    <w:rsid w:val="00CC2190"/>
    <w:rsid w:val="00CC2F2E"/>
    <w:rsid w:val="00CC4661"/>
    <w:rsid w:val="00CC6B02"/>
    <w:rsid w:val="00CD3F66"/>
    <w:rsid w:val="00CD525B"/>
    <w:rsid w:val="00CD6BDA"/>
    <w:rsid w:val="00CE2249"/>
    <w:rsid w:val="00D149AE"/>
    <w:rsid w:val="00D205F2"/>
    <w:rsid w:val="00D22DC0"/>
    <w:rsid w:val="00D244B1"/>
    <w:rsid w:val="00D27BF9"/>
    <w:rsid w:val="00D27C64"/>
    <w:rsid w:val="00D31124"/>
    <w:rsid w:val="00D365BB"/>
    <w:rsid w:val="00D41F80"/>
    <w:rsid w:val="00D5446B"/>
    <w:rsid w:val="00D86B64"/>
    <w:rsid w:val="00D92A80"/>
    <w:rsid w:val="00D974A4"/>
    <w:rsid w:val="00DA0DF3"/>
    <w:rsid w:val="00DB776E"/>
    <w:rsid w:val="00DC625E"/>
    <w:rsid w:val="00DE1023"/>
    <w:rsid w:val="00DF2240"/>
    <w:rsid w:val="00DF51D1"/>
    <w:rsid w:val="00E014BD"/>
    <w:rsid w:val="00E014FC"/>
    <w:rsid w:val="00E02186"/>
    <w:rsid w:val="00E10C23"/>
    <w:rsid w:val="00E22920"/>
    <w:rsid w:val="00E37AC0"/>
    <w:rsid w:val="00E37F01"/>
    <w:rsid w:val="00E644EF"/>
    <w:rsid w:val="00E75863"/>
    <w:rsid w:val="00E84FF8"/>
    <w:rsid w:val="00E94963"/>
    <w:rsid w:val="00E95661"/>
    <w:rsid w:val="00EA234B"/>
    <w:rsid w:val="00EA3346"/>
    <w:rsid w:val="00EA4930"/>
    <w:rsid w:val="00EB46BD"/>
    <w:rsid w:val="00EC3C23"/>
    <w:rsid w:val="00ED214A"/>
    <w:rsid w:val="00EF0BEA"/>
    <w:rsid w:val="00EF5BDD"/>
    <w:rsid w:val="00F00872"/>
    <w:rsid w:val="00F02870"/>
    <w:rsid w:val="00F11932"/>
    <w:rsid w:val="00F177E8"/>
    <w:rsid w:val="00F36AE4"/>
    <w:rsid w:val="00F472D4"/>
    <w:rsid w:val="00F538F6"/>
    <w:rsid w:val="00F575F9"/>
    <w:rsid w:val="00F617D0"/>
    <w:rsid w:val="00F7197D"/>
    <w:rsid w:val="00F90489"/>
    <w:rsid w:val="00FA43C3"/>
    <w:rsid w:val="00FC24D9"/>
    <w:rsid w:val="00FC2B4E"/>
    <w:rsid w:val="00FC3280"/>
    <w:rsid w:val="00FC37A5"/>
    <w:rsid w:val="00FD4833"/>
    <w:rsid w:val="00FD7306"/>
    <w:rsid w:val="00FE2D4F"/>
    <w:rsid w:val="00FE5600"/>
    <w:rsid w:val="00FE60C3"/>
    <w:rsid w:val="00FF01F7"/>
    <w:rsid w:val="00FF2A99"/>
    <w:rsid w:val="00FF33E2"/>
    <w:rsid w:val="00FF6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06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link w:val="ConsPlusNormal0"/>
    <w:uiPriority w:val="99"/>
    <w:rsid w:val="00A939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A93954"/>
    <w:rPr>
      <w:rFonts w:ascii="Times New Roman" w:eastAsia="Times New Roman" w:hAnsi="Times New Roman" w:cs="Times New Roman"/>
      <w:lang w:eastAsia="ru-RU"/>
    </w:rPr>
  </w:style>
  <w:style w:type="paragraph" w:styleId="a3">
    <w:name w:val="List Paragraph"/>
    <w:basedOn w:val="a"/>
    <w:uiPriority w:val="34"/>
    <w:qFormat/>
    <w:rsid w:val="00A939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FAC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3C54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">
    <w:name w:val="Стиль1"/>
    <w:basedOn w:val="a"/>
    <w:rsid w:val="009C717A"/>
    <w:pPr>
      <w:spacing w:after="0" w:line="240" w:lineRule="auto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a7">
    <w:name w:val="Normal (Web)"/>
    <w:basedOn w:val="a"/>
    <w:link w:val="a8"/>
    <w:rsid w:val="008F56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8">
    <w:name w:val="Обычный (веб) Знак"/>
    <w:link w:val="a7"/>
    <w:rsid w:val="008F5615"/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6F07DF"/>
  </w:style>
  <w:style w:type="character" w:styleId="a9">
    <w:name w:val="Hyperlink"/>
    <w:basedOn w:val="a0"/>
    <w:uiPriority w:val="99"/>
    <w:semiHidden/>
    <w:unhideWhenUsed/>
    <w:rsid w:val="00E9566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57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062F"/>
  </w:style>
  <w:style w:type="paragraph" w:styleId="ac">
    <w:name w:val="footer"/>
    <w:basedOn w:val="a"/>
    <w:link w:val="ad"/>
    <w:uiPriority w:val="99"/>
    <w:semiHidden/>
    <w:unhideWhenUsed/>
    <w:rsid w:val="00570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7062F"/>
  </w:style>
  <w:style w:type="table" w:styleId="ae">
    <w:name w:val="Table Grid"/>
    <w:basedOn w:val="a1"/>
    <w:uiPriority w:val="59"/>
    <w:unhideWhenUsed/>
    <w:rsid w:val="00CA1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hyperlink" Target="http://www.consultant.ru/document/cons_doc_LAW_44571/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C41D-EDD7-46BE-BC25-1EF6686C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5781234</TotalTime>
  <Pages>17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39</cp:revision>
  <cp:lastPrinted>2022-03-28T07:17:00Z</cp:lastPrinted>
  <dcterms:created xsi:type="dcterms:W3CDTF">2020-05-14T05:33:00Z</dcterms:created>
  <dcterms:modified xsi:type="dcterms:W3CDTF">2023-12-22T09:45:00Z</dcterms:modified>
</cp:coreProperties>
</file>