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b/>
          <w:sz w:val="28"/>
          <w:szCs w:val="28"/>
        </w:rPr>
        <w:t xml:space="preserve">Пояснения к проекту постановления </w:t>
      </w:r>
    </w:p>
    <w:p>
      <w:pPr>
        <w:pStyle w:val="5"/>
        <w:jc w:val="center"/>
        <w:rPr>
          <w:rFonts w:ascii="Times New Roman" w:hAnsi="Times New Roman" w:cs="Times New Roman"/>
          <w:sz w:val="28"/>
          <w:szCs w:val="28"/>
        </w:rPr>
      </w:pPr>
      <w:r>
        <w:rPr>
          <w:b w:val="0"/>
          <w:sz w:val="28"/>
          <w:szCs w:val="28"/>
        </w:rPr>
        <w:t>«</w:t>
      </w:r>
      <w:r>
        <w:rPr>
          <w:rFonts w:ascii="Times New Roman" w:hAnsi="Times New Roman" w:cs="Times New Roman"/>
          <w:sz w:val="28"/>
          <w:szCs w:val="28"/>
        </w:rPr>
        <w:t>Об утверждении порядка определения окладов (должностных окладов) работников муниципальных учреждений города Димитровграда Ульяновской области по общеотраслевым профессиям рабочих и должностям служащих</w:t>
      </w:r>
      <w:r>
        <w:rPr>
          <w:b w:val="0"/>
          <w:sz w:val="28"/>
          <w:szCs w:val="28"/>
        </w:rPr>
        <w:t>»</w:t>
      </w:r>
    </w:p>
    <w:p>
      <w:pPr>
        <w:pStyle w:val="7"/>
        <w:ind w:firstLine="720"/>
        <w:jc w:val="both"/>
        <w:rPr>
          <w:sz w:val="28"/>
          <w:szCs w:val="28"/>
        </w:rPr>
      </w:pPr>
    </w:p>
    <w:p>
      <w:pPr>
        <w:pStyle w:val="7"/>
        <w:jc w:val="both"/>
        <w:rPr>
          <w:sz w:val="28"/>
          <w:szCs w:val="28"/>
        </w:rPr>
      </w:pPr>
    </w:p>
    <w:p>
      <w:pPr>
        <w:pStyle w:val="5"/>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Отделом </w:t>
      </w:r>
      <w:r>
        <w:rPr>
          <w:rFonts w:ascii="Times New Roman" w:hAnsi="Times New Roman" w:cs="Times New Roman"/>
          <w:b w:val="0"/>
          <w:bCs/>
          <w:sz w:val="28"/>
          <w:szCs w:val="28"/>
          <w:lang w:eastAsia="ar-SA"/>
        </w:rPr>
        <w:t>муниципальной службы и кадров разработан проект постановления Администрации города «Об утверждении порядка определения окладов (должностных окладов) работников муниципальных учреждений города Димитровграда Ульяновской области по общеотраслевым профессиям рабочих и должностям служащих» (далее – Порядок)</w:t>
      </w:r>
    </w:p>
    <w:p>
      <w:pPr>
        <w:pStyle w:val="5"/>
        <w:ind w:firstLine="709"/>
        <w:jc w:val="both"/>
        <w:rPr>
          <w:rFonts w:ascii="Times New Roman" w:hAnsi="Times New Roman" w:cs="Times New Roman"/>
          <w:b w:val="0"/>
          <w:sz w:val="28"/>
          <w:szCs w:val="28"/>
        </w:rPr>
      </w:pPr>
      <w:r>
        <w:rPr>
          <w:rFonts w:ascii="Times New Roman" w:hAnsi="Times New Roman" w:cs="Times New Roman"/>
          <w:b w:val="0"/>
          <w:sz w:val="28"/>
          <w:szCs w:val="28"/>
        </w:rPr>
        <w:t>Действующий Порядок принят в 2013 году.  Изменения в него не вносились.</w:t>
      </w:r>
    </w:p>
    <w:p>
      <w:pPr>
        <w:pStyle w:val="5"/>
        <w:tabs>
          <w:tab w:val="left" w:pos="851"/>
          <w:tab w:val="left" w:pos="993"/>
        </w:tabs>
        <w:ind w:firstLine="709"/>
        <w:jc w:val="both"/>
        <w:rPr>
          <w:rFonts w:ascii="Times New Roman" w:hAnsi="Times New Roman" w:cs="Times New Roman"/>
          <w:b w:val="0"/>
          <w:sz w:val="28"/>
          <w:szCs w:val="28"/>
        </w:rPr>
      </w:pPr>
      <w:r>
        <w:rPr>
          <w:rFonts w:ascii="Times New Roman" w:hAnsi="Times New Roman" w:cs="Times New Roman"/>
          <w:b w:val="0"/>
          <w:sz w:val="28"/>
          <w:szCs w:val="28"/>
        </w:rPr>
        <w:t>Проектом нового порядка предлагаются следующие изменения:</w:t>
      </w:r>
    </w:p>
    <w:p>
      <w:pPr>
        <w:pStyle w:val="5"/>
        <w:numPr>
          <w:ilvl w:val="0"/>
          <w:numId w:val="1"/>
        </w:numPr>
        <w:tabs>
          <w:tab w:val="left" w:pos="851"/>
          <w:tab w:val="left" w:pos="993"/>
        </w:tabs>
        <w:ind w:left="0" w:firstLine="709"/>
        <w:jc w:val="both"/>
        <w:rPr>
          <w:rFonts w:ascii="Times New Roman" w:hAnsi="Times New Roman" w:cs="Times New Roman"/>
          <w:b w:val="0"/>
          <w:sz w:val="28"/>
          <w:szCs w:val="28"/>
        </w:rPr>
      </w:pPr>
      <w:r>
        <w:rPr>
          <w:rFonts w:ascii="Times New Roman" w:hAnsi="Times New Roman" w:cs="Times New Roman"/>
          <w:b w:val="0"/>
          <w:sz w:val="28"/>
          <w:szCs w:val="28"/>
        </w:rPr>
        <w:t>Исключается установление группы по оплате труда руководителей.</w:t>
      </w:r>
    </w:p>
    <w:p>
      <w:pPr>
        <w:pStyle w:val="5"/>
        <w:numPr>
          <w:ilvl w:val="0"/>
          <w:numId w:val="1"/>
        </w:numPr>
        <w:tabs>
          <w:tab w:val="left" w:pos="851"/>
          <w:tab w:val="left" w:pos="993"/>
        </w:tabs>
        <w:ind w:left="0" w:firstLine="709"/>
        <w:jc w:val="both"/>
        <w:rPr>
          <w:rFonts w:ascii="Times New Roman" w:hAnsi="Times New Roman" w:cs="Times New Roman"/>
          <w:b w:val="0"/>
          <w:sz w:val="28"/>
          <w:szCs w:val="28"/>
        </w:rPr>
      </w:pPr>
      <w:r>
        <w:rPr>
          <w:rFonts w:ascii="Times New Roman" w:hAnsi="Times New Roman" w:cs="Times New Roman"/>
          <w:b w:val="0"/>
          <w:sz w:val="28"/>
          <w:szCs w:val="28"/>
        </w:rPr>
        <w:t>Профессиональные квалификационные группы дополнены наименованиями должностей рабочих и служащих в зависимости от потребностей муниципальных учреждений города, ряд должностей ввиду отсутствия актуальности исключены из Положения.</w:t>
      </w:r>
    </w:p>
    <w:p>
      <w:pPr>
        <w:pStyle w:val="5"/>
        <w:numPr>
          <w:ilvl w:val="0"/>
          <w:numId w:val="1"/>
        </w:numPr>
        <w:tabs>
          <w:tab w:val="left" w:pos="851"/>
          <w:tab w:val="left" w:pos="993"/>
        </w:tabs>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Установлены единые повышающие коэффициенты профессиональных квалификационных групп «Общеотраслевые должности служащих четвертого уровня» по 1, 2 и 3 уровню соответственно. </w:t>
      </w:r>
    </w:p>
    <w:p>
      <w:pPr>
        <w:pStyle w:val="5"/>
        <w:numPr>
          <w:ilvl w:val="0"/>
          <w:numId w:val="1"/>
        </w:numPr>
        <w:tabs>
          <w:tab w:val="left" w:pos="851"/>
          <w:tab w:val="left" w:pos="993"/>
        </w:tabs>
        <w:ind w:left="0" w:firstLine="709"/>
        <w:jc w:val="both"/>
        <w:rPr>
          <w:rFonts w:ascii="Times New Roman" w:hAnsi="Times New Roman" w:cs="Times New Roman"/>
          <w:b w:val="0"/>
          <w:sz w:val="28"/>
          <w:szCs w:val="28"/>
        </w:rPr>
      </w:pPr>
      <w:r>
        <w:rPr>
          <w:rFonts w:ascii="Times New Roman" w:hAnsi="Times New Roman" w:cs="Times New Roman"/>
          <w:b w:val="0"/>
          <w:sz w:val="28"/>
          <w:szCs w:val="28"/>
        </w:rPr>
        <w:t>Исключена должность главного бухгалтера из Порядка, поскольку должностной оклад заместителя руководителя и главного бухгалтера муниципального учреждения устанавливается на 10 – 30 процентов ниже должностного оклада руководителя учреждения.</w:t>
      </w:r>
    </w:p>
    <w:p>
      <w:pPr>
        <w:rPr>
          <w:rFonts w:ascii="Times New Roman" w:hAnsi="Times New Roman" w:cs="Times New Roman"/>
          <w:sz w:val="28"/>
          <w:szCs w:val="28"/>
        </w:rPr>
      </w:pPr>
      <w:r>
        <w:rPr>
          <w:rFonts w:ascii="Times New Roman" w:hAnsi="Times New Roman" w:cs="Times New Roman"/>
          <w:b w:val="0"/>
          <w:sz w:val="28"/>
          <w:szCs w:val="28"/>
        </w:rPr>
        <w:t>Дополнительные расходы из бюджета города не потребуются.</w:t>
      </w:r>
    </w:p>
    <w:p>
      <w:pPr>
        <w:rPr>
          <w:rFonts w:ascii="Times New Roman" w:hAnsi="Times New Roman" w:cs="Times New Roman"/>
          <w:sz w:val="28"/>
          <w:szCs w:val="28"/>
        </w:rPr>
      </w:pPr>
      <w:r>
        <w:rPr>
          <w:rFonts w:ascii="Times New Roman" w:hAnsi="Times New Roman" w:cs="Times New Roman"/>
          <w:sz w:val="28"/>
          <w:szCs w:val="28"/>
        </w:rPr>
        <w:br w:type="page"/>
      </w:r>
    </w:p>
    <w:p>
      <w:pPr>
        <w:pStyle w:val="8"/>
        <w:jc w:val="center"/>
        <w:rPr>
          <w:b/>
          <w:sz w:val="28"/>
          <w:szCs w:val="28"/>
        </w:rPr>
      </w:pPr>
      <w:r>
        <w:rPr>
          <w:b/>
          <w:sz w:val="28"/>
          <w:szCs w:val="28"/>
        </w:rPr>
        <w:t xml:space="preserve">Финансово-экономическое обоснование </w:t>
      </w:r>
    </w:p>
    <w:p>
      <w:pPr>
        <w:pStyle w:val="5"/>
        <w:jc w:val="center"/>
        <w:rPr>
          <w:rFonts w:ascii="Times New Roman" w:hAnsi="Times New Roman" w:cs="Times New Roman"/>
          <w:sz w:val="28"/>
          <w:szCs w:val="28"/>
        </w:rPr>
      </w:pPr>
      <w:r>
        <w:rPr>
          <w:rFonts w:ascii="Times New Roman" w:hAnsi="Times New Roman" w:cs="Times New Roman"/>
          <w:sz w:val="28"/>
          <w:szCs w:val="28"/>
        </w:rPr>
        <w:t>к проекту постановления Администрации города «Об утверждении порядка определения окладов (должностных окладов) работников муниципальных учреждений города Димитровграда Ульяновской области по общеотраслевым профессиям рабочих и должностям служащих»</w:t>
      </w:r>
    </w:p>
    <w:p>
      <w:pPr>
        <w:pStyle w:val="8"/>
        <w:jc w:val="both"/>
        <w:rPr>
          <w:sz w:val="28"/>
          <w:szCs w:val="28"/>
        </w:rPr>
      </w:pPr>
    </w:p>
    <w:p>
      <w:pPr>
        <w:pStyle w:val="9"/>
        <w:widowControl/>
        <w:ind w:right="0" w:firstLine="709"/>
        <w:jc w:val="both"/>
        <w:rPr>
          <w:rFonts w:ascii="Times New Roman" w:hAnsi="Times New Roman" w:eastAsia="Times New Roman" w:cs="Times New Roman"/>
          <w:b w:val="0"/>
          <w:sz w:val="28"/>
          <w:szCs w:val="28"/>
        </w:rPr>
      </w:pPr>
    </w:p>
    <w:p>
      <w:pPr>
        <w:pStyle w:val="5"/>
        <w:ind w:firstLine="709"/>
        <w:jc w:val="both"/>
        <w:rPr>
          <w:rFonts w:ascii="Times New Roman" w:hAnsi="Times New Roman" w:cs="Times New Roman"/>
          <w:b w:val="0"/>
          <w:sz w:val="28"/>
          <w:szCs w:val="28"/>
        </w:rPr>
      </w:pPr>
      <w:r>
        <w:rPr>
          <w:rFonts w:ascii="Times New Roman" w:hAnsi="Times New Roman" w:cs="Times New Roman"/>
          <w:b w:val="0"/>
          <w:sz w:val="28"/>
          <w:szCs w:val="28"/>
        </w:rPr>
        <w:t>Отделом муниципальной службы и кадров разработан проект постановления «Об утверждении порядка определения окладов (должностных окладов) работников муниципальных учреждений города Димитровграда Ульяновской области по общеотраслевым профессиям рабочих и должностям служащих».</w:t>
      </w:r>
    </w:p>
    <w:p>
      <w:pPr>
        <w:rPr>
          <w:rFonts w:ascii="Times New Roman" w:hAnsi="Times New Roman" w:cs="Times New Roman"/>
          <w:sz w:val="28"/>
          <w:szCs w:val="28"/>
        </w:rPr>
      </w:pPr>
      <w:r>
        <w:rPr>
          <w:rFonts w:ascii="Times New Roman" w:hAnsi="Times New Roman" w:cs="Times New Roman"/>
          <w:b w:val="0"/>
          <w:sz w:val="28"/>
          <w:szCs w:val="28"/>
        </w:rPr>
        <w:t>Дополнительные затраты из бюджета города Димитровграда не потребуются.</w:t>
      </w:r>
      <w:r>
        <w:rPr>
          <w:rFonts w:ascii="Times New Roman" w:hAnsi="Times New Roman" w:cs="Times New Roman"/>
          <w:sz w:val="28"/>
          <w:szCs w:val="28"/>
        </w:rPr>
        <w:br w:type="page"/>
      </w:r>
    </w:p>
    <w:p>
      <w:pPr>
        <w:pStyle w:val="5"/>
        <w:jc w:val="center"/>
        <w:outlineLvl w:val="0"/>
        <w:rPr>
          <w:rFonts w:ascii="Times New Roman" w:hAnsi="Times New Roman" w:cs="Times New Roman"/>
          <w:sz w:val="28"/>
          <w:szCs w:val="28"/>
        </w:rPr>
      </w:pPr>
      <w:r>
        <w:rPr>
          <w:rFonts w:ascii="Times New Roman" w:hAnsi="Times New Roman" w:cs="Times New Roman"/>
          <w:sz w:val="28"/>
          <w:szCs w:val="28"/>
        </w:rPr>
        <w:t>АДМИНИСТРАЦИЯ ГОРОДА ДИМИТРОВГРАДА</w:t>
      </w:r>
    </w:p>
    <w:p>
      <w:pPr>
        <w:pStyle w:val="5"/>
        <w:jc w:val="center"/>
        <w:rPr>
          <w:rFonts w:ascii="Times New Roman" w:hAnsi="Times New Roman" w:cs="Times New Roman"/>
          <w:sz w:val="28"/>
          <w:szCs w:val="28"/>
        </w:rPr>
      </w:pPr>
      <w:r>
        <w:rPr>
          <w:rFonts w:ascii="Times New Roman" w:hAnsi="Times New Roman" w:cs="Times New Roman"/>
          <w:sz w:val="28"/>
          <w:szCs w:val="28"/>
        </w:rPr>
        <w:t>УЛЬЯНОВСКОЙ ОБЛАСТИ</w:t>
      </w:r>
    </w:p>
    <w:p>
      <w:pPr>
        <w:pStyle w:val="5"/>
        <w:jc w:val="center"/>
        <w:rPr>
          <w:rFonts w:ascii="Times New Roman" w:hAnsi="Times New Roman" w:cs="Times New Roman"/>
          <w:sz w:val="28"/>
          <w:szCs w:val="28"/>
        </w:rPr>
      </w:pPr>
    </w:p>
    <w:p>
      <w:pPr>
        <w:pStyle w:val="5"/>
        <w:jc w:val="center"/>
        <w:rPr>
          <w:rFonts w:ascii="Times New Roman" w:hAnsi="Times New Roman" w:cs="Times New Roman"/>
          <w:sz w:val="28"/>
          <w:szCs w:val="28"/>
        </w:rPr>
      </w:pPr>
      <w:r>
        <w:rPr>
          <w:rFonts w:ascii="Times New Roman" w:hAnsi="Times New Roman" w:cs="Times New Roman"/>
          <w:sz w:val="28"/>
          <w:szCs w:val="28"/>
        </w:rPr>
        <w:t>ПОСТАНОВЛЕНИЕ</w:t>
      </w:r>
    </w:p>
    <w:p>
      <w:pPr>
        <w:pStyle w:val="5"/>
        <w:jc w:val="center"/>
        <w:rPr>
          <w:rFonts w:ascii="Times New Roman" w:hAnsi="Times New Roman" w:cs="Times New Roman"/>
          <w:sz w:val="28"/>
          <w:szCs w:val="28"/>
        </w:rPr>
      </w:pPr>
    </w:p>
    <w:p>
      <w:pPr>
        <w:pStyle w:val="5"/>
        <w:jc w:val="center"/>
        <w:rPr>
          <w:rFonts w:ascii="Times New Roman" w:hAnsi="Times New Roman" w:cs="Times New Roman"/>
          <w:sz w:val="28"/>
          <w:szCs w:val="28"/>
        </w:rPr>
      </w:pPr>
      <w:bookmarkStart w:id="3" w:name="_GoBack"/>
      <w:r>
        <w:rPr>
          <w:rFonts w:ascii="Times New Roman" w:hAnsi="Times New Roman" w:cs="Times New Roman"/>
          <w:sz w:val="28"/>
          <w:szCs w:val="28"/>
        </w:rPr>
        <w:t>Об утверждении порядка определения окладов (должностных окладов) работников муниципальных учреждений города Димитровграда Ульяновской области по общеотраслевым профессиям рабочих и должностям служащих</w:t>
      </w:r>
      <w:bookmarkEnd w:id="3"/>
    </w:p>
    <w:p>
      <w:pPr>
        <w:pStyle w:val="4"/>
        <w:jc w:val="center"/>
        <w:rPr>
          <w:rFonts w:ascii="Times New Roman" w:hAnsi="Times New Roman" w:cs="Times New Roman"/>
          <w:sz w:val="28"/>
          <w:szCs w:val="28"/>
        </w:rPr>
      </w:pPr>
    </w:p>
    <w:p>
      <w:pPr>
        <w:pStyle w:val="4"/>
        <w:ind w:firstLine="53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r>
        <w:fldChar w:fldCharType="begin"/>
      </w:r>
      <w:r>
        <w:instrText xml:space="preserve"> HYPERLINK "consultantplus://offline/ref=269C9E85F3919E4362FE35BE4F75B749EEFF16A45E9B84E29E480EE9253CEAFEF84292D99A6514538F71336E5B4025EFF1726A9D5BT653J" \h </w:instrText>
      </w:r>
      <w:r>
        <w:fldChar w:fldCharType="separate"/>
      </w:r>
      <w:r>
        <w:rPr>
          <w:rFonts w:ascii="Times New Roman" w:hAnsi="Times New Roman" w:cs="Times New Roman"/>
          <w:sz w:val="28"/>
          <w:szCs w:val="28"/>
        </w:rPr>
        <w:t>статьей 144</w:t>
      </w:r>
      <w:r>
        <w:rPr>
          <w:rFonts w:ascii="Times New Roman" w:hAnsi="Times New Roman" w:cs="Times New Roman"/>
          <w:sz w:val="28"/>
          <w:szCs w:val="28"/>
        </w:rPr>
        <w:fldChar w:fldCharType="end"/>
      </w:r>
      <w:r>
        <w:rPr>
          <w:rFonts w:ascii="Times New Roman" w:hAnsi="Times New Roman" w:cs="Times New Roman"/>
          <w:sz w:val="28"/>
          <w:szCs w:val="28"/>
        </w:rPr>
        <w:t xml:space="preserve"> Трудового кодекса Российской Федерации, Положением об отраслевой системе оплаты труда работников муниципальных учреждений города Димитровграда Ульяновской области, утвержденного постановлением Администрации города от 02.06.2022 №1467, п о с т а н о в л я ю:</w:t>
      </w:r>
    </w:p>
    <w:p>
      <w:pPr>
        <w:pStyle w:val="4"/>
        <w:ind w:firstLine="539"/>
        <w:jc w:val="both"/>
        <w:rPr>
          <w:rFonts w:ascii="Times New Roman" w:hAnsi="Times New Roman" w:cs="Times New Roman"/>
          <w:sz w:val="28"/>
          <w:szCs w:val="28"/>
        </w:rPr>
      </w:pPr>
      <w:r>
        <w:rPr>
          <w:rFonts w:ascii="Times New Roman" w:hAnsi="Times New Roman" w:cs="Times New Roman"/>
          <w:sz w:val="28"/>
          <w:szCs w:val="28"/>
        </w:rPr>
        <w:t xml:space="preserve">1. Утвердить </w:t>
      </w:r>
      <w:r>
        <w:fldChar w:fldCharType="begin"/>
      </w:r>
      <w:r>
        <w:instrText xml:space="preserve"> HYPERLINK \l "P37" \h </w:instrText>
      </w:r>
      <w:r>
        <w:fldChar w:fldCharType="separate"/>
      </w:r>
      <w:r>
        <w:rPr>
          <w:rFonts w:ascii="Times New Roman" w:hAnsi="Times New Roman" w:cs="Times New Roman"/>
          <w:sz w:val="28"/>
          <w:szCs w:val="28"/>
        </w:rPr>
        <w:t>Порядок</w:t>
      </w:r>
      <w:r>
        <w:rPr>
          <w:rFonts w:ascii="Times New Roman" w:hAnsi="Times New Roman" w:cs="Times New Roman"/>
          <w:sz w:val="28"/>
          <w:szCs w:val="28"/>
        </w:rPr>
        <w:fldChar w:fldCharType="end"/>
      </w:r>
      <w:r>
        <w:rPr>
          <w:rFonts w:ascii="Times New Roman" w:hAnsi="Times New Roman" w:cs="Times New Roman"/>
          <w:sz w:val="28"/>
          <w:szCs w:val="28"/>
        </w:rPr>
        <w:t xml:space="preserve"> определения окладов (должностных окладов) работников муниципальных учреждений города Димитровграда Ульяновской области (далее по тексту - город) по общеотраслевым профессиям рабочих и должностям служащих (приложение).</w:t>
      </w:r>
    </w:p>
    <w:p>
      <w:pPr>
        <w:pStyle w:val="4"/>
        <w:ind w:firstLine="539"/>
        <w:jc w:val="both"/>
        <w:rPr>
          <w:rFonts w:ascii="Times New Roman" w:hAnsi="Times New Roman" w:cs="Times New Roman"/>
          <w:sz w:val="28"/>
          <w:szCs w:val="28"/>
        </w:rPr>
      </w:pPr>
      <w:bookmarkStart w:id="0" w:name="P17"/>
      <w:bookmarkEnd w:id="0"/>
      <w:r>
        <w:rPr>
          <w:rFonts w:ascii="Times New Roman" w:hAnsi="Times New Roman" w:cs="Times New Roman"/>
          <w:sz w:val="28"/>
          <w:szCs w:val="28"/>
        </w:rPr>
        <w:t>2. Отраслевым (функциональным) органам Администрации города, осуществляющим функции и полномочия учредителя в отношении муниципальных учреждений города, установить:</w:t>
      </w:r>
    </w:p>
    <w:p>
      <w:pPr>
        <w:pStyle w:val="4"/>
        <w:ind w:firstLine="539"/>
        <w:jc w:val="both"/>
        <w:rPr>
          <w:rFonts w:ascii="Times New Roman" w:hAnsi="Times New Roman" w:cs="Times New Roman"/>
          <w:sz w:val="28"/>
          <w:szCs w:val="28"/>
        </w:rPr>
      </w:pPr>
      <w:r>
        <w:rPr>
          <w:rFonts w:ascii="Times New Roman" w:hAnsi="Times New Roman" w:cs="Times New Roman"/>
          <w:sz w:val="28"/>
          <w:szCs w:val="28"/>
        </w:rPr>
        <w:t>2.1. При определении должностных окладов (должностных окладов) работников муниципальных учреждений города по общеотраслевым профессиям рабочих и должностям служащих руководствоваться настоящим Порядком.</w:t>
      </w:r>
    </w:p>
    <w:p>
      <w:pPr>
        <w:pStyle w:val="4"/>
        <w:ind w:firstLine="539"/>
        <w:jc w:val="both"/>
        <w:rPr>
          <w:rFonts w:ascii="Times New Roman" w:hAnsi="Times New Roman" w:cs="Times New Roman"/>
          <w:sz w:val="28"/>
          <w:szCs w:val="28"/>
        </w:rPr>
      </w:pPr>
      <w:r>
        <w:rPr>
          <w:rFonts w:ascii="Times New Roman" w:hAnsi="Times New Roman" w:cs="Times New Roman"/>
          <w:sz w:val="28"/>
          <w:szCs w:val="28"/>
        </w:rPr>
        <w:t>2.2. При определении окладов (должностных окладов) работников муниципальных учреждений города по профессиям рабочих и должностям служащих, не относящихся к общеотраслевым профессиям, руководствоваться нормативными правовыми актами, регулирующими систему оплаты труда работников государственных учреждений Ульяновской области по соответствующей отрасли.</w:t>
      </w:r>
    </w:p>
    <w:p>
      <w:pPr>
        <w:pStyle w:val="4"/>
        <w:ind w:firstLine="539"/>
        <w:jc w:val="both"/>
        <w:rPr>
          <w:rFonts w:ascii="Times New Roman" w:hAnsi="Times New Roman" w:cs="Times New Roman"/>
          <w:sz w:val="28"/>
          <w:szCs w:val="28"/>
        </w:rPr>
      </w:pPr>
      <w:r>
        <w:rPr>
          <w:rFonts w:ascii="Times New Roman" w:hAnsi="Times New Roman" w:cs="Times New Roman"/>
          <w:sz w:val="28"/>
          <w:szCs w:val="28"/>
        </w:rPr>
        <w:t xml:space="preserve">3. Установить, что положения о системе оплаты труда работников муниципальных учреждений города по отраслевым видам деятельности учреждений утверждаются постановлением Администрации города с учетом требований, установленных </w:t>
      </w:r>
      <w:r>
        <w:fldChar w:fldCharType="begin"/>
      </w:r>
      <w:r>
        <w:instrText xml:space="preserve"> HYPERLINK \l "P17" \h </w:instrText>
      </w:r>
      <w:r>
        <w:fldChar w:fldCharType="separate"/>
      </w:r>
      <w:r>
        <w:rPr>
          <w:rFonts w:ascii="Times New Roman" w:hAnsi="Times New Roman" w:cs="Times New Roman"/>
          <w:sz w:val="28"/>
          <w:szCs w:val="28"/>
        </w:rPr>
        <w:t>пунктом 2</w:t>
      </w:r>
      <w:r>
        <w:rPr>
          <w:rFonts w:ascii="Times New Roman" w:hAnsi="Times New Roman" w:cs="Times New Roman"/>
          <w:sz w:val="28"/>
          <w:szCs w:val="28"/>
        </w:rPr>
        <w:fldChar w:fldCharType="end"/>
      </w:r>
      <w:r>
        <w:rPr>
          <w:rFonts w:ascii="Times New Roman" w:hAnsi="Times New Roman" w:cs="Times New Roman"/>
          <w:sz w:val="28"/>
          <w:szCs w:val="28"/>
        </w:rPr>
        <w:t xml:space="preserve"> настоящего постановления.</w:t>
      </w:r>
    </w:p>
    <w:p>
      <w:pPr>
        <w:pStyle w:val="4"/>
        <w:ind w:firstLine="539"/>
        <w:jc w:val="both"/>
        <w:rPr>
          <w:rFonts w:ascii="Times New Roman" w:hAnsi="Times New Roman" w:cs="Times New Roman"/>
          <w:sz w:val="28"/>
          <w:szCs w:val="28"/>
        </w:rPr>
      </w:pPr>
      <w:r>
        <w:rPr>
          <w:rFonts w:ascii="Times New Roman" w:hAnsi="Times New Roman" w:cs="Times New Roman"/>
          <w:sz w:val="28"/>
          <w:szCs w:val="28"/>
        </w:rPr>
        <w:t>4. Установить, что размеры базовых окладов (базовых должностных окладов) работников муниципальных учреждений города определяются постановлением Администрации города.</w:t>
      </w:r>
    </w:p>
    <w:p>
      <w:pPr>
        <w:pStyle w:val="4"/>
        <w:ind w:firstLine="539"/>
        <w:jc w:val="both"/>
        <w:rPr>
          <w:rFonts w:ascii="Times New Roman" w:hAnsi="Times New Roman" w:cs="Times New Roman"/>
          <w:sz w:val="28"/>
          <w:szCs w:val="28"/>
        </w:rPr>
      </w:pPr>
      <w:r>
        <w:rPr>
          <w:rFonts w:ascii="Times New Roman" w:hAnsi="Times New Roman" w:cs="Times New Roman"/>
          <w:sz w:val="28"/>
          <w:szCs w:val="28"/>
        </w:rPr>
        <w:t>5.Признать утратившим силу (отменить) постановление Администрации города от 19.12.2013 № 4098 «Об утверждении порядка определения окладов (должностных окладов) работников муниципальных учреждений города Димитровграда Ульяновской области по общеотраслевым профессиям рабочих и должностям служащих».</w:t>
      </w:r>
    </w:p>
    <w:p>
      <w:pPr>
        <w:ind w:firstLine="708"/>
        <w:jc w:val="both"/>
        <w:rPr>
          <w:rFonts w:eastAsiaTheme="minorEastAsia"/>
          <w:sz w:val="28"/>
          <w:szCs w:val="28"/>
        </w:rPr>
      </w:pPr>
      <w:r>
        <w:rPr>
          <w:rFonts w:eastAsiaTheme="minorEastAsia"/>
          <w:sz w:val="28"/>
          <w:szCs w:val="28"/>
        </w:rPr>
        <w:t>6.Устанвить, что настоящее постановление подлежат официальному опубликованию.</w:t>
      </w:r>
    </w:p>
    <w:p>
      <w:pPr>
        <w:ind w:firstLine="708"/>
        <w:jc w:val="both"/>
        <w:rPr>
          <w:rFonts w:eastAsiaTheme="minorEastAsia"/>
          <w:sz w:val="28"/>
          <w:szCs w:val="28"/>
        </w:rPr>
      </w:pPr>
      <w:r>
        <w:rPr>
          <w:rFonts w:eastAsiaTheme="minorEastAsia"/>
          <w:sz w:val="28"/>
          <w:szCs w:val="28"/>
        </w:rPr>
        <w:t>7.Установить, что настоящее постановление распространяет свое действие на правоотношения, возникшие с 01.10.2022.</w:t>
      </w:r>
    </w:p>
    <w:p>
      <w:pPr>
        <w:ind w:firstLine="709"/>
        <w:jc w:val="both"/>
        <w:rPr>
          <w:rFonts w:eastAsiaTheme="minorEastAsia"/>
          <w:sz w:val="28"/>
          <w:szCs w:val="28"/>
        </w:rPr>
      </w:pPr>
      <w:r>
        <w:rPr>
          <w:rFonts w:eastAsiaTheme="minorEastAsia"/>
          <w:sz w:val="28"/>
          <w:szCs w:val="28"/>
        </w:rPr>
        <w:t>8.Контроль за исполнением настоящего постановления возложить на руководителя аппарата Администрации города Малюгина А.А.</w:t>
      </w:r>
    </w:p>
    <w:p>
      <w:pPr>
        <w:ind w:firstLine="709"/>
        <w:jc w:val="both"/>
        <w:rPr>
          <w:rFonts w:eastAsiaTheme="minorEastAsia"/>
          <w:sz w:val="28"/>
          <w:szCs w:val="28"/>
        </w:rPr>
      </w:pPr>
    </w:p>
    <w:p>
      <w:pPr>
        <w:ind w:firstLine="709"/>
        <w:jc w:val="both"/>
        <w:rPr>
          <w:rFonts w:eastAsiaTheme="minorEastAsia"/>
          <w:sz w:val="28"/>
          <w:szCs w:val="28"/>
        </w:rPr>
      </w:pPr>
    </w:p>
    <w:p>
      <w:pPr>
        <w:pStyle w:val="4"/>
        <w:ind w:firstLine="539"/>
        <w:jc w:val="both"/>
        <w:rPr>
          <w:rFonts w:ascii="Times New Roman" w:hAnsi="Times New Roman" w:cs="Times New Roman"/>
          <w:sz w:val="28"/>
          <w:szCs w:val="28"/>
        </w:rPr>
      </w:pPr>
    </w:p>
    <w:p>
      <w:pPr>
        <w:pStyle w:val="4"/>
        <w:jc w:val="both"/>
        <w:rPr>
          <w:rFonts w:ascii="Times New Roman" w:hAnsi="Times New Roman" w:cs="Times New Roman"/>
          <w:sz w:val="28"/>
          <w:szCs w:val="28"/>
        </w:rPr>
      </w:pPr>
      <w:r>
        <w:rPr>
          <w:rFonts w:ascii="Times New Roman" w:hAnsi="Times New Roman" w:cs="Times New Roman"/>
          <w:sz w:val="28"/>
          <w:szCs w:val="28"/>
        </w:rPr>
        <w:t>Глава города                                                                                   А.Н.Большаков</w:t>
      </w:r>
    </w:p>
    <w:p>
      <w:pPr>
        <w:pStyle w:val="4"/>
        <w:ind w:firstLine="540"/>
        <w:jc w:val="both"/>
        <w:rPr>
          <w:rFonts w:ascii="Times New Roman" w:hAnsi="Times New Roman" w:cs="Times New Roman"/>
          <w:sz w:val="28"/>
          <w:szCs w:val="28"/>
        </w:rPr>
      </w:pPr>
    </w:p>
    <w:p>
      <w:pPr>
        <w:pStyle w:val="4"/>
        <w:ind w:firstLine="540"/>
        <w:jc w:val="both"/>
        <w:rPr>
          <w:rFonts w:ascii="Times New Roman" w:hAnsi="Times New Roman" w:cs="Times New Roman"/>
          <w:sz w:val="28"/>
          <w:szCs w:val="28"/>
        </w:rPr>
      </w:pPr>
    </w:p>
    <w:p>
      <w:pPr>
        <w:pStyle w:val="4"/>
        <w:ind w:firstLine="540"/>
        <w:jc w:val="both"/>
        <w:rPr>
          <w:rFonts w:ascii="Times New Roman" w:hAnsi="Times New Roman" w:cs="Times New Roman"/>
          <w:sz w:val="28"/>
          <w:szCs w:val="28"/>
        </w:rPr>
      </w:pPr>
    </w:p>
    <w:p>
      <w:pPr>
        <w:pStyle w:val="4"/>
        <w:ind w:firstLine="540"/>
        <w:jc w:val="both"/>
        <w:rPr>
          <w:rFonts w:ascii="Times New Roman" w:hAnsi="Times New Roman" w:cs="Times New Roman"/>
          <w:sz w:val="28"/>
          <w:szCs w:val="28"/>
        </w:rPr>
      </w:pPr>
    </w:p>
    <w:p>
      <w:pPr>
        <w:pStyle w:val="4"/>
        <w:ind w:firstLine="540"/>
        <w:jc w:val="both"/>
        <w:rPr>
          <w:rFonts w:ascii="Times New Roman" w:hAnsi="Times New Roman" w:cs="Times New Roman"/>
          <w:sz w:val="28"/>
          <w:szCs w:val="28"/>
        </w:rPr>
      </w:pPr>
    </w:p>
    <w:p>
      <w:pPr>
        <w:pStyle w:val="4"/>
        <w:ind w:firstLine="540"/>
        <w:jc w:val="both"/>
        <w:rPr>
          <w:rFonts w:ascii="Times New Roman" w:hAnsi="Times New Roman" w:cs="Times New Roman"/>
          <w:sz w:val="28"/>
          <w:szCs w:val="28"/>
        </w:rPr>
      </w:pPr>
    </w:p>
    <w:p>
      <w:pPr>
        <w:pStyle w:val="4"/>
        <w:ind w:firstLine="540"/>
        <w:jc w:val="both"/>
        <w:rPr>
          <w:rFonts w:ascii="Times New Roman" w:hAnsi="Times New Roman" w:cs="Times New Roman"/>
          <w:sz w:val="28"/>
          <w:szCs w:val="28"/>
        </w:rPr>
      </w:pPr>
    </w:p>
    <w:p>
      <w:pPr>
        <w:pStyle w:val="4"/>
        <w:ind w:firstLine="540"/>
        <w:jc w:val="both"/>
        <w:rPr>
          <w:rFonts w:ascii="Times New Roman" w:hAnsi="Times New Roman" w:cs="Times New Roman"/>
          <w:sz w:val="28"/>
          <w:szCs w:val="28"/>
        </w:rPr>
      </w:pPr>
    </w:p>
    <w:p>
      <w:pPr>
        <w:pStyle w:val="4"/>
        <w:ind w:firstLine="540"/>
        <w:jc w:val="both"/>
        <w:rPr>
          <w:rFonts w:ascii="Times New Roman" w:hAnsi="Times New Roman" w:cs="Times New Roman"/>
          <w:sz w:val="28"/>
          <w:szCs w:val="28"/>
        </w:rPr>
      </w:pPr>
    </w:p>
    <w:p>
      <w:pPr>
        <w:pStyle w:val="4"/>
        <w:ind w:firstLine="540"/>
        <w:jc w:val="both"/>
        <w:rPr>
          <w:rFonts w:ascii="Times New Roman" w:hAnsi="Times New Roman" w:cs="Times New Roman"/>
          <w:sz w:val="28"/>
          <w:szCs w:val="28"/>
        </w:rPr>
      </w:pPr>
    </w:p>
    <w:p>
      <w:pPr>
        <w:pStyle w:val="4"/>
        <w:ind w:firstLine="540"/>
        <w:jc w:val="both"/>
        <w:rPr>
          <w:rFonts w:ascii="Times New Roman" w:hAnsi="Times New Roman" w:cs="Times New Roman"/>
          <w:sz w:val="28"/>
          <w:szCs w:val="28"/>
        </w:rPr>
      </w:pPr>
    </w:p>
    <w:p>
      <w:pPr>
        <w:pStyle w:val="4"/>
        <w:ind w:firstLine="540"/>
        <w:jc w:val="both"/>
        <w:rPr>
          <w:rFonts w:ascii="Times New Roman" w:hAnsi="Times New Roman" w:cs="Times New Roman"/>
          <w:sz w:val="28"/>
          <w:szCs w:val="28"/>
        </w:rPr>
      </w:pPr>
    </w:p>
    <w:p>
      <w:pPr>
        <w:pStyle w:val="4"/>
        <w:ind w:firstLine="540"/>
        <w:jc w:val="both"/>
        <w:rPr>
          <w:rFonts w:ascii="Times New Roman" w:hAnsi="Times New Roman" w:cs="Times New Roman"/>
          <w:sz w:val="28"/>
          <w:szCs w:val="28"/>
        </w:rPr>
      </w:pPr>
    </w:p>
    <w:p>
      <w:pPr>
        <w:pStyle w:val="4"/>
        <w:ind w:firstLine="540"/>
        <w:jc w:val="both"/>
        <w:rPr>
          <w:rFonts w:ascii="Times New Roman" w:hAnsi="Times New Roman" w:cs="Times New Roman"/>
          <w:sz w:val="28"/>
          <w:szCs w:val="28"/>
        </w:rPr>
      </w:pPr>
    </w:p>
    <w:p>
      <w:pPr>
        <w:pStyle w:val="4"/>
        <w:ind w:firstLine="540"/>
        <w:jc w:val="both"/>
        <w:rPr>
          <w:rFonts w:ascii="Times New Roman" w:hAnsi="Times New Roman" w:cs="Times New Roman"/>
          <w:sz w:val="28"/>
          <w:szCs w:val="28"/>
        </w:rPr>
      </w:pPr>
    </w:p>
    <w:p>
      <w:pPr>
        <w:pStyle w:val="4"/>
        <w:ind w:firstLine="540"/>
        <w:jc w:val="both"/>
        <w:rPr>
          <w:rFonts w:ascii="Times New Roman" w:hAnsi="Times New Roman" w:cs="Times New Roman"/>
          <w:sz w:val="28"/>
          <w:szCs w:val="28"/>
        </w:rPr>
      </w:pPr>
    </w:p>
    <w:p>
      <w:pPr>
        <w:pStyle w:val="4"/>
        <w:ind w:firstLine="540"/>
        <w:jc w:val="both"/>
        <w:rPr>
          <w:rFonts w:ascii="Times New Roman" w:hAnsi="Times New Roman" w:cs="Times New Roman"/>
          <w:sz w:val="28"/>
          <w:szCs w:val="28"/>
        </w:rPr>
      </w:pPr>
    </w:p>
    <w:p>
      <w:pPr>
        <w:pStyle w:val="4"/>
        <w:ind w:firstLine="540"/>
        <w:jc w:val="both"/>
        <w:rPr>
          <w:rFonts w:ascii="Times New Roman" w:hAnsi="Times New Roman" w:cs="Times New Roman"/>
          <w:sz w:val="28"/>
          <w:szCs w:val="28"/>
        </w:rPr>
      </w:pPr>
    </w:p>
    <w:p>
      <w:pPr>
        <w:pStyle w:val="4"/>
        <w:ind w:firstLine="540"/>
        <w:jc w:val="both"/>
        <w:rPr>
          <w:rFonts w:ascii="Times New Roman" w:hAnsi="Times New Roman" w:cs="Times New Roman"/>
          <w:sz w:val="28"/>
          <w:szCs w:val="28"/>
        </w:rPr>
      </w:pPr>
    </w:p>
    <w:p>
      <w:pPr>
        <w:pStyle w:val="4"/>
        <w:ind w:firstLine="540"/>
        <w:jc w:val="both"/>
        <w:rPr>
          <w:rFonts w:ascii="Times New Roman" w:hAnsi="Times New Roman" w:cs="Times New Roman"/>
          <w:sz w:val="28"/>
          <w:szCs w:val="28"/>
        </w:rPr>
      </w:pPr>
    </w:p>
    <w:p>
      <w:pPr>
        <w:pStyle w:val="4"/>
        <w:ind w:firstLine="540"/>
        <w:jc w:val="both"/>
        <w:rPr>
          <w:rFonts w:ascii="Times New Roman" w:hAnsi="Times New Roman" w:cs="Times New Roman"/>
          <w:sz w:val="28"/>
          <w:szCs w:val="28"/>
        </w:rPr>
      </w:pPr>
    </w:p>
    <w:p>
      <w:pPr>
        <w:pStyle w:val="4"/>
        <w:ind w:firstLine="540"/>
        <w:jc w:val="both"/>
        <w:rPr>
          <w:rFonts w:ascii="Times New Roman" w:hAnsi="Times New Roman" w:cs="Times New Roman"/>
          <w:sz w:val="28"/>
          <w:szCs w:val="28"/>
        </w:rPr>
      </w:pPr>
    </w:p>
    <w:p>
      <w:pPr>
        <w:pStyle w:val="4"/>
        <w:ind w:firstLine="540"/>
        <w:jc w:val="both"/>
        <w:rPr>
          <w:rFonts w:ascii="Times New Roman" w:hAnsi="Times New Roman" w:cs="Times New Roman"/>
          <w:sz w:val="28"/>
          <w:szCs w:val="28"/>
        </w:rPr>
      </w:pPr>
    </w:p>
    <w:p>
      <w:pPr>
        <w:pStyle w:val="4"/>
        <w:ind w:firstLine="540"/>
        <w:jc w:val="both"/>
        <w:rPr>
          <w:rFonts w:ascii="Times New Roman" w:hAnsi="Times New Roman" w:cs="Times New Roman"/>
          <w:sz w:val="28"/>
          <w:szCs w:val="28"/>
        </w:rPr>
      </w:pPr>
    </w:p>
    <w:p>
      <w:pPr>
        <w:pStyle w:val="4"/>
        <w:ind w:firstLine="540"/>
        <w:jc w:val="both"/>
        <w:rPr>
          <w:rFonts w:ascii="Times New Roman" w:hAnsi="Times New Roman" w:cs="Times New Roman"/>
          <w:sz w:val="28"/>
          <w:szCs w:val="28"/>
        </w:rPr>
      </w:pPr>
    </w:p>
    <w:p>
      <w:pPr>
        <w:pStyle w:val="4"/>
        <w:ind w:firstLine="540"/>
        <w:jc w:val="both"/>
        <w:rPr>
          <w:rFonts w:ascii="Times New Roman" w:hAnsi="Times New Roman" w:cs="Times New Roman"/>
          <w:sz w:val="28"/>
          <w:szCs w:val="28"/>
        </w:rPr>
      </w:pPr>
    </w:p>
    <w:p>
      <w:pPr>
        <w:pStyle w:val="4"/>
        <w:ind w:firstLine="540"/>
        <w:jc w:val="both"/>
        <w:rPr>
          <w:rFonts w:ascii="Times New Roman" w:hAnsi="Times New Roman" w:cs="Times New Roman"/>
          <w:sz w:val="28"/>
          <w:szCs w:val="28"/>
        </w:rPr>
      </w:pPr>
    </w:p>
    <w:p>
      <w:pPr>
        <w:pStyle w:val="4"/>
        <w:ind w:firstLine="540"/>
        <w:jc w:val="both"/>
        <w:rPr>
          <w:rFonts w:ascii="Times New Roman" w:hAnsi="Times New Roman" w:cs="Times New Roman"/>
          <w:sz w:val="28"/>
          <w:szCs w:val="28"/>
        </w:rPr>
      </w:pPr>
    </w:p>
    <w:p>
      <w:pPr>
        <w:pStyle w:val="4"/>
        <w:ind w:firstLine="540"/>
        <w:jc w:val="both"/>
        <w:rPr>
          <w:rFonts w:ascii="Times New Roman" w:hAnsi="Times New Roman" w:cs="Times New Roman"/>
          <w:sz w:val="28"/>
          <w:szCs w:val="28"/>
        </w:rPr>
      </w:pPr>
    </w:p>
    <w:p>
      <w:pPr>
        <w:pStyle w:val="4"/>
        <w:ind w:firstLine="540"/>
        <w:jc w:val="both"/>
        <w:rPr>
          <w:rFonts w:ascii="Times New Roman" w:hAnsi="Times New Roman" w:cs="Times New Roman"/>
          <w:sz w:val="28"/>
          <w:szCs w:val="28"/>
        </w:rPr>
      </w:pPr>
    </w:p>
    <w:p>
      <w:pPr>
        <w:pStyle w:val="4"/>
        <w:ind w:firstLine="540"/>
        <w:jc w:val="both"/>
        <w:rPr>
          <w:rFonts w:ascii="Times New Roman" w:hAnsi="Times New Roman" w:cs="Times New Roman"/>
          <w:sz w:val="28"/>
          <w:szCs w:val="28"/>
        </w:rPr>
      </w:pPr>
    </w:p>
    <w:p>
      <w:pPr>
        <w:pStyle w:val="4"/>
        <w:ind w:firstLine="540"/>
        <w:jc w:val="both"/>
        <w:rPr>
          <w:rFonts w:ascii="Times New Roman" w:hAnsi="Times New Roman" w:cs="Times New Roman"/>
          <w:sz w:val="28"/>
          <w:szCs w:val="28"/>
        </w:rPr>
      </w:pPr>
    </w:p>
    <w:p>
      <w:pPr>
        <w:pStyle w:val="4"/>
        <w:ind w:firstLine="540"/>
        <w:jc w:val="both"/>
        <w:rPr>
          <w:rFonts w:ascii="Times New Roman" w:hAnsi="Times New Roman" w:cs="Times New Roman"/>
          <w:sz w:val="28"/>
          <w:szCs w:val="28"/>
        </w:rPr>
      </w:pPr>
    </w:p>
    <w:p>
      <w:pPr>
        <w:pStyle w:val="4"/>
        <w:ind w:firstLine="540"/>
        <w:jc w:val="both"/>
        <w:rPr>
          <w:rFonts w:ascii="Times New Roman" w:hAnsi="Times New Roman" w:cs="Times New Roman"/>
          <w:sz w:val="28"/>
          <w:szCs w:val="28"/>
        </w:rPr>
      </w:pPr>
    </w:p>
    <w:p>
      <w:pPr>
        <w:pStyle w:val="4"/>
        <w:ind w:firstLine="540"/>
        <w:jc w:val="both"/>
        <w:rPr>
          <w:rFonts w:ascii="Times New Roman" w:hAnsi="Times New Roman" w:cs="Times New Roman"/>
          <w:sz w:val="28"/>
          <w:szCs w:val="28"/>
        </w:rPr>
      </w:pPr>
    </w:p>
    <w:p>
      <w:pPr>
        <w:pStyle w:val="4"/>
        <w:ind w:firstLine="6237"/>
        <w:outlineLvl w:val="0"/>
        <w:rPr>
          <w:rFonts w:ascii="Times New Roman" w:hAnsi="Times New Roman" w:cs="Times New Roman"/>
          <w:sz w:val="28"/>
          <w:szCs w:val="28"/>
        </w:rPr>
      </w:pPr>
      <w:r>
        <w:rPr>
          <w:rFonts w:ascii="Times New Roman" w:hAnsi="Times New Roman" w:cs="Times New Roman"/>
          <w:sz w:val="28"/>
          <w:szCs w:val="28"/>
        </w:rPr>
        <w:t>Приложение</w:t>
      </w:r>
    </w:p>
    <w:p>
      <w:pPr>
        <w:pStyle w:val="4"/>
        <w:ind w:firstLine="6237"/>
        <w:rPr>
          <w:rFonts w:ascii="Times New Roman" w:hAnsi="Times New Roman" w:cs="Times New Roman"/>
          <w:sz w:val="28"/>
          <w:szCs w:val="28"/>
        </w:rPr>
      </w:pPr>
      <w:r>
        <w:rPr>
          <w:rFonts w:ascii="Times New Roman" w:hAnsi="Times New Roman" w:cs="Times New Roman"/>
          <w:sz w:val="28"/>
          <w:szCs w:val="28"/>
        </w:rPr>
        <w:t>к постановлению</w:t>
      </w:r>
    </w:p>
    <w:p>
      <w:pPr>
        <w:pStyle w:val="4"/>
        <w:ind w:firstLine="6237"/>
        <w:rPr>
          <w:rFonts w:ascii="Times New Roman" w:hAnsi="Times New Roman" w:cs="Times New Roman"/>
          <w:sz w:val="28"/>
          <w:szCs w:val="28"/>
        </w:rPr>
      </w:pPr>
      <w:r>
        <w:rPr>
          <w:rFonts w:ascii="Times New Roman" w:hAnsi="Times New Roman" w:cs="Times New Roman"/>
          <w:sz w:val="28"/>
          <w:szCs w:val="28"/>
        </w:rPr>
        <w:t>Администрации города</w:t>
      </w:r>
    </w:p>
    <w:p>
      <w:pPr>
        <w:pStyle w:val="4"/>
        <w:ind w:firstLine="6237"/>
        <w:rPr>
          <w:rFonts w:ascii="Times New Roman" w:hAnsi="Times New Roman" w:cs="Times New Roman"/>
          <w:sz w:val="28"/>
          <w:szCs w:val="28"/>
        </w:rPr>
      </w:pPr>
      <w:r>
        <w:rPr>
          <w:rFonts w:ascii="Times New Roman" w:hAnsi="Times New Roman" w:cs="Times New Roman"/>
          <w:sz w:val="28"/>
          <w:szCs w:val="28"/>
        </w:rPr>
        <w:t>от _______ № ____</w:t>
      </w:r>
    </w:p>
    <w:p>
      <w:pPr>
        <w:pStyle w:val="4"/>
        <w:jc w:val="right"/>
        <w:rPr>
          <w:rFonts w:ascii="Times New Roman" w:hAnsi="Times New Roman" w:cs="Times New Roman"/>
          <w:sz w:val="28"/>
          <w:szCs w:val="28"/>
        </w:rPr>
      </w:pPr>
    </w:p>
    <w:p>
      <w:pPr>
        <w:pStyle w:val="5"/>
        <w:jc w:val="center"/>
        <w:rPr>
          <w:rFonts w:ascii="Times New Roman" w:hAnsi="Times New Roman" w:cs="Times New Roman"/>
          <w:sz w:val="28"/>
          <w:szCs w:val="28"/>
        </w:rPr>
      </w:pPr>
      <w:bookmarkStart w:id="1" w:name="P37"/>
      <w:bookmarkEnd w:id="1"/>
      <w:r>
        <w:rPr>
          <w:rFonts w:ascii="Times New Roman" w:hAnsi="Times New Roman" w:cs="Times New Roman"/>
          <w:sz w:val="28"/>
          <w:szCs w:val="28"/>
        </w:rPr>
        <w:t>ПОРЯДОК</w:t>
      </w:r>
    </w:p>
    <w:p>
      <w:pPr>
        <w:pStyle w:val="5"/>
        <w:jc w:val="center"/>
        <w:rPr>
          <w:rFonts w:ascii="Times New Roman" w:hAnsi="Times New Roman" w:cs="Times New Roman"/>
          <w:sz w:val="28"/>
          <w:szCs w:val="28"/>
        </w:rPr>
      </w:pPr>
      <w:r>
        <w:rPr>
          <w:rFonts w:ascii="Times New Roman" w:hAnsi="Times New Roman" w:cs="Times New Roman"/>
          <w:sz w:val="28"/>
          <w:szCs w:val="28"/>
        </w:rPr>
        <w:t>ОПРЕДЕЛЕНИЯ ОКЛАДОВ</w:t>
      </w:r>
    </w:p>
    <w:p>
      <w:pPr>
        <w:pStyle w:val="5"/>
        <w:jc w:val="center"/>
        <w:rPr>
          <w:rFonts w:ascii="Times New Roman" w:hAnsi="Times New Roman" w:cs="Times New Roman"/>
          <w:sz w:val="28"/>
          <w:szCs w:val="28"/>
        </w:rPr>
      </w:pPr>
      <w:r>
        <w:rPr>
          <w:rFonts w:ascii="Times New Roman" w:hAnsi="Times New Roman" w:cs="Times New Roman"/>
          <w:sz w:val="28"/>
          <w:szCs w:val="28"/>
        </w:rPr>
        <w:t>(ДОЛЖНОСТНЫХ ОКЛАДОВ) РАБОТНИКОВ</w:t>
      </w:r>
    </w:p>
    <w:p>
      <w:pPr>
        <w:pStyle w:val="5"/>
        <w:jc w:val="center"/>
        <w:rPr>
          <w:rFonts w:ascii="Times New Roman" w:hAnsi="Times New Roman" w:cs="Times New Roman"/>
          <w:sz w:val="28"/>
          <w:szCs w:val="28"/>
        </w:rPr>
      </w:pPr>
      <w:r>
        <w:rPr>
          <w:rFonts w:ascii="Times New Roman" w:hAnsi="Times New Roman" w:cs="Times New Roman"/>
          <w:sz w:val="28"/>
          <w:szCs w:val="28"/>
        </w:rPr>
        <w:t>МУНИЦИПАЛЬНЫХ УЧРЕЖДЕНИЙ ГОРОДА ДИМИТРОВГРАДА</w:t>
      </w:r>
    </w:p>
    <w:p>
      <w:pPr>
        <w:pStyle w:val="5"/>
        <w:jc w:val="center"/>
        <w:rPr>
          <w:rFonts w:ascii="Times New Roman" w:hAnsi="Times New Roman" w:cs="Times New Roman"/>
          <w:sz w:val="28"/>
          <w:szCs w:val="28"/>
        </w:rPr>
      </w:pPr>
      <w:r>
        <w:rPr>
          <w:rFonts w:ascii="Times New Roman" w:hAnsi="Times New Roman" w:cs="Times New Roman"/>
          <w:sz w:val="28"/>
          <w:szCs w:val="28"/>
        </w:rPr>
        <w:t>УЛЬЯНОВСКОЙ ОБЛАСТИ ПО ОБЩЕОТРАСЛЕВЫМ ПРОФЕССИЯМ</w:t>
      </w:r>
    </w:p>
    <w:p>
      <w:pPr>
        <w:pStyle w:val="5"/>
        <w:jc w:val="center"/>
        <w:rPr>
          <w:rFonts w:ascii="Times New Roman" w:hAnsi="Times New Roman" w:cs="Times New Roman"/>
          <w:sz w:val="28"/>
          <w:szCs w:val="28"/>
        </w:rPr>
      </w:pPr>
      <w:r>
        <w:rPr>
          <w:rFonts w:ascii="Times New Roman" w:hAnsi="Times New Roman" w:cs="Times New Roman"/>
          <w:sz w:val="28"/>
          <w:szCs w:val="28"/>
        </w:rPr>
        <w:t>РАБОЧИХ И ДОЛЖНОСТЯМ СЛУЖАЩИХ</w:t>
      </w:r>
    </w:p>
    <w:p>
      <w:pPr>
        <w:pStyle w:val="4"/>
        <w:jc w:val="center"/>
        <w:rPr>
          <w:rFonts w:ascii="Times New Roman" w:hAnsi="Times New Roman" w:cs="Times New Roman"/>
          <w:sz w:val="28"/>
          <w:szCs w:val="28"/>
        </w:rPr>
      </w:pPr>
    </w:p>
    <w:p>
      <w:pPr>
        <w:pStyle w:val="4"/>
        <w:ind w:firstLine="539"/>
        <w:jc w:val="both"/>
        <w:rPr>
          <w:rFonts w:ascii="Times New Roman" w:hAnsi="Times New Roman" w:cs="Times New Roman"/>
          <w:sz w:val="28"/>
          <w:szCs w:val="28"/>
        </w:rPr>
      </w:pPr>
      <w:r>
        <w:rPr>
          <w:rFonts w:ascii="Times New Roman" w:hAnsi="Times New Roman" w:cs="Times New Roman"/>
          <w:sz w:val="28"/>
          <w:szCs w:val="28"/>
        </w:rPr>
        <w:t>1. Настоящий Порядок устанавливает правила определения окладов (должностных окладов) по общеотраслевым профессиям рабочих и должностям служащих и распространяется на муниципальные учреждения города, оплата труда которых производится по отраслевой системе оплаты труда.</w:t>
      </w:r>
    </w:p>
    <w:p>
      <w:pPr>
        <w:pStyle w:val="4"/>
        <w:ind w:firstLine="539"/>
        <w:jc w:val="both"/>
        <w:rPr>
          <w:rFonts w:ascii="Times New Roman" w:hAnsi="Times New Roman" w:cs="Times New Roman"/>
          <w:sz w:val="28"/>
          <w:szCs w:val="28"/>
        </w:rPr>
      </w:pPr>
      <w:r>
        <w:rPr>
          <w:rFonts w:ascii="Times New Roman" w:hAnsi="Times New Roman" w:cs="Times New Roman"/>
          <w:sz w:val="28"/>
          <w:szCs w:val="28"/>
        </w:rPr>
        <w:t>2. Оклады (должностные оклады) по общеотраслевым профессиям рабочих и должностям служащих муниципальных учреждений города устанавливаются исходя из базовых окладов (базовых должностных окладов), определяемых по соответствующим профессиональным квалификационным группам.</w:t>
      </w:r>
    </w:p>
    <w:p>
      <w:pPr>
        <w:pStyle w:val="4"/>
        <w:ind w:firstLine="539"/>
        <w:jc w:val="both"/>
        <w:rPr>
          <w:rFonts w:ascii="Times New Roman" w:hAnsi="Times New Roman" w:cs="Times New Roman"/>
          <w:sz w:val="28"/>
          <w:szCs w:val="28"/>
        </w:rPr>
      </w:pPr>
      <w:r>
        <w:rPr>
          <w:rFonts w:ascii="Times New Roman" w:hAnsi="Times New Roman" w:cs="Times New Roman"/>
          <w:sz w:val="28"/>
          <w:szCs w:val="28"/>
        </w:rPr>
        <w:t>Профессии рабочих или должности служащих, входящие в профессиональную квалификационную группу, подразделяются по квалификационным уровням в зависимости от сложности выполняемой работы и уровня квалификационной подготовки, необходимой для работы по профессии рабочего или занятия должности служащего.</w:t>
      </w:r>
    </w:p>
    <w:p>
      <w:pPr>
        <w:pStyle w:val="4"/>
        <w:ind w:firstLine="539"/>
        <w:jc w:val="both"/>
        <w:rPr>
          <w:rFonts w:ascii="Times New Roman" w:hAnsi="Times New Roman" w:cs="Times New Roman"/>
          <w:sz w:val="28"/>
          <w:szCs w:val="28"/>
        </w:rPr>
      </w:pPr>
      <w:r>
        <w:rPr>
          <w:rFonts w:ascii="Times New Roman" w:hAnsi="Times New Roman" w:cs="Times New Roman"/>
          <w:sz w:val="28"/>
          <w:szCs w:val="28"/>
        </w:rPr>
        <w:t>3. Размеры окладов (должностных окладов) по общеотраслевым профессиям рабочих и должностям служащих определяются по следующей формуле:</w:t>
      </w:r>
    </w:p>
    <w:p>
      <w:pPr>
        <w:pStyle w:val="4"/>
        <w:ind w:firstLine="539"/>
        <w:jc w:val="both"/>
        <w:rPr>
          <w:rFonts w:ascii="Times New Roman" w:hAnsi="Times New Roman" w:cs="Times New Roman"/>
          <w:sz w:val="28"/>
          <w:szCs w:val="28"/>
        </w:rPr>
      </w:pPr>
    </w:p>
    <w:p>
      <w:pPr>
        <w:pStyle w:val="4"/>
        <w:ind w:firstLine="539"/>
        <w:jc w:val="both"/>
        <w:rPr>
          <w:rFonts w:ascii="Times New Roman" w:hAnsi="Times New Roman" w:cs="Times New Roman"/>
          <w:sz w:val="28"/>
          <w:szCs w:val="28"/>
        </w:rPr>
      </w:pPr>
      <w:r>
        <w:rPr>
          <w:rFonts w:ascii="Times New Roman" w:hAnsi="Times New Roman" w:cs="Times New Roman"/>
          <w:sz w:val="28"/>
          <w:szCs w:val="28"/>
        </w:rPr>
        <w:t>ДО = БОпкг + БОпкг x К,</w:t>
      </w:r>
    </w:p>
    <w:p>
      <w:pPr>
        <w:pStyle w:val="4"/>
        <w:ind w:firstLine="539"/>
        <w:jc w:val="both"/>
        <w:rPr>
          <w:rFonts w:ascii="Times New Roman" w:hAnsi="Times New Roman" w:cs="Times New Roman"/>
          <w:sz w:val="28"/>
          <w:szCs w:val="28"/>
        </w:rPr>
      </w:pPr>
    </w:p>
    <w:p>
      <w:pPr>
        <w:pStyle w:val="4"/>
        <w:ind w:firstLine="539"/>
        <w:jc w:val="both"/>
        <w:rPr>
          <w:rFonts w:ascii="Times New Roman" w:hAnsi="Times New Roman" w:cs="Times New Roman"/>
          <w:sz w:val="28"/>
          <w:szCs w:val="28"/>
        </w:rPr>
      </w:pPr>
      <w:r>
        <w:rPr>
          <w:rFonts w:ascii="Times New Roman" w:hAnsi="Times New Roman" w:cs="Times New Roman"/>
          <w:sz w:val="28"/>
          <w:szCs w:val="28"/>
        </w:rPr>
        <w:t>где:</w:t>
      </w:r>
    </w:p>
    <w:p>
      <w:pPr>
        <w:pStyle w:val="4"/>
        <w:ind w:firstLine="539"/>
        <w:jc w:val="both"/>
        <w:rPr>
          <w:rFonts w:ascii="Times New Roman" w:hAnsi="Times New Roman" w:cs="Times New Roman"/>
          <w:sz w:val="28"/>
          <w:szCs w:val="28"/>
        </w:rPr>
      </w:pPr>
      <w:r>
        <w:rPr>
          <w:rFonts w:ascii="Times New Roman" w:hAnsi="Times New Roman" w:cs="Times New Roman"/>
          <w:sz w:val="28"/>
          <w:szCs w:val="28"/>
        </w:rPr>
        <w:t>ДО - оклад (должностной оклад);</w:t>
      </w:r>
    </w:p>
    <w:p>
      <w:pPr>
        <w:pStyle w:val="4"/>
        <w:ind w:firstLine="539"/>
        <w:jc w:val="both"/>
        <w:rPr>
          <w:rFonts w:ascii="Times New Roman" w:hAnsi="Times New Roman" w:cs="Times New Roman"/>
          <w:sz w:val="28"/>
          <w:szCs w:val="28"/>
        </w:rPr>
      </w:pPr>
      <w:r>
        <w:rPr>
          <w:rFonts w:ascii="Times New Roman" w:hAnsi="Times New Roman" w:cs="Times New Roman"/>
          <w:sz w:val="28"/>
          <w:szCs w:val="28"/>
        </w:rPr>
        <w:t>БОпкг - базовый оклад по профессиональной квалификационной группе;</w:t>
      </w:r>
    </w:p>
    <w:p>
      <w:pPr>
        <w:pStyle w:val="4"/>
        <w:ind w:firstLine="539"/>
        <w:jc w:val="both"/>
        <w:rPr>
          <w:rFonts w:ascii="Times New Roman" w:hAnsi="Times New Roman" w:cs="Times New Roman"/>
          <w:sz w:val="28"/>
          <w:szCs w:val="28"/>
        </w:rPr>
      </w:pPr>
      <w:r>
        <w:rPr>
          <w:rFonts w:ascii="Times New Roman" w:hAnsi="Times New Roman" w:cs="Times New Roman"/>
          <w:sz w:val="28"/>
          <w:szCs w:val="28"/>
        </w:rPr>
        <w:t>К - повышающий коэффициент, учитывающий уровень квалификационной подготовки.</w:t>
      </w:r>
    </w:p>
    <w:p>
      <w:pPr>
        <w:pStyle w:val="4"/>
        <w:ind w:firstLine="539"/>
        <w:jc w:val="both"/>
        <w:rPr>
          <w:rFonts w:ascii="Times New Roman" w:hAnsi="Times New Roman" w:cs="Times New Roman"/>
          <w:sz w:val="28"/>
          <w:szCs w:val="28"/>
        </w:rPr>
      </w:pPr>
      <w:r>
        <w:rPr>
          <w:rFonts w:ascii="Times New Roman" w:hAnsi="Times New Roman" w:cs="Times New Roman"/>
          <w:sz w:val="28"/>
          <w:szCs w:val="28"/>
        </w:rPr>
        <w:t>4. Квалификационные требования, предъявляемые к профессиям рабочих и должностям служащих:</w:t>
      </w:r>
    </w:p>
    <w:p>
      <w:pPr>
        <w:pStyle w:val="4"/>
        <w:ind w:firstLine="539"/>
        <w:jc w:val="both"/>
        <w:rPr>
          <w:rFonts w:ascii="Times New Roman" w:hAnsi="Times New Roman" w:cs="Times New Roman"/>
          <w:sz w:val="28"/>
          <w:szCs w:val="28"/>
        </w:rPr>
      </w:pPr>
      <w:r>
        <w:rPr>
          <w:rFonts w:ascii="Times New Roman" w:hAnsi="Times New Roman" w:cs="Times New Roman"/>
          <w:sz w:val="28"/>
          <w:szCs w:val="28"/>
        </w:rPr>
        <w:t>4.1. К первой профессиональной квалификационной группе относятся профессии рабочих и должности служащих, которые не требуют наличия профессионального образования.</w:t>
      </w:r>
    </w:p>
    <w:p>
      <w:pPr>
        <w:pStyle w:val="4"/>
        <w:ind w:firstLine="539"/>
        <w:jc w:val="both"/>
        <w:rPr>
          <w:rFonts w:ascii="Times New Roman" w:hAnsi="Times New Roman" w:cs="Times New Roman"/>
          <w:sz w:val="28"/>
          <w:szCs w:val="28"/>
        </w:rPr>
      </w:pPr>
      <w:r>
        <w:rPr>
          <w:rFonts w:ascii="Times New Roman" w:hAnsi="Times New Roman" w:cs="Times New Roman"/>
          <w:sz w:val="28"/>
          <w:szCs w:val="28"/>
        </w:rPr>
        <w:t>4.2. Ко второй профессиональной квалификационной группе относятся профессии рабочих и должности служащих, в том числе руководителей структурных подразделений, муниципальных учреждений, требующие наличие начального или среднего профессионального образования.</w:t>
      </w:r>
    </w:p>
    <w:p>
      <w:pPr>
        <w:pStyle w:val="4"/>
        <w:ind w:firstLine="539"/>
        <w:jc w:val="both"/>
        <w:rPr>
          <w:rFonts w:ascii="Times New Roman" w:hAnsi="Times New Roman" w:cs="Times New Roman"/>
          <w:sz w:val="28"/>
          <w:szCs w:val="28"/>
        </w:rPr>
      </w:pPr>
      <w:r>
        <w:rPr>
          <w:rFonts w:ascii="Times New Roman" w:hAnsi="Times New Roman" w:cs="Times New Roman"/>
          <w:sz w:val="28"/>
          <w:szCs w:val="28"/>
        </w:rPr>
        <w:t>4.3. К третьей профессиональной квалификационной группе относятся должности служащих, требующие наличия высшего профессионального образования.</w:t>
      </w:r>
    </w:p>
    <w:p>
      <w:pPr>
        <w:pStyle w:val="4"/>
        <w:ind w:firstLine="539"/>
        <w:jc w:val="both"/>
        <w:rPr>
          <w:rFonts w:ascii="Times New Roman" w:hAnsi="Times New Roman" w:cs="Times New Roman"/>
          <w:sz w:val="28"/>
          <w:szCs w:val="28"/>
        </w:rPr>
      </w:pPr>
      <w:r>
        <w:rPr>
          <w:rFonts w:ascii="Times New Roman" w:hAnsi="Times New Roman" w:cs="Times New Roman"/>
          <w:sz w:val="28"/>
          <w:szCs w:val="28"/>
        </w:rPr>
        <w:t>4.4. К четвертой профессиональной квалификационной группе относятся должности руководителей структурных подразделений, муниципальных учреждений, а также должности руководителей муниципальных учреждений, требующие наличия высшего профессионального образования.</w:t>
      </w:r>
    </w:p>
    <w:p>
      <w:pPr>
        <w:pStyle w:val="4"/>
        <w:ind w:firstLine="539"/>
        <w:jc w:val="both"/>
        <w:rPr>
          <w:rFonts w:ascii="Times New Roman" w:hAnsi="Times New Roman" w:cs="Times New Roman"/>
          <w:sz w:val="28"/>
          <w:szCs w:val="28"/>
        </w:rPr>
      </w:pPr>
      <w:r>
        <w:rPr>
          <w:rFonts w:ascii="Times New Roman" w:hAnsi="Times New Roman" w:cs="Times New Roman"/>
          <w:sz w:val="28"/>
          <w:szCs w:val="28"/>
        </w:rPr>
        <w:t>Лица, не имеющие специальной подготовки или стажа работы, установленных в настоящем пункте,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pPr>
        <w:pStyle w:val="4"/>
        <w:ind w:firstLine="539"/>
        <w:jc w:val="both"/>
        <w:rPr>
          <w:rFonts w:ascii="Times New Roman" w:hAnsi="Times New Roman" w:cs="Times New Roman"/>
          <w:sz w:val="28"/>
          <w:szCs w:val="28"/>
        </w:rPr>
      </w:pPr>
      <w:r>
        <w:rPr>
          <w:rFonts w:ascii="Times New Roman" w:hAnsi="Times New Roman" w:cs="Times New Roman"/>
          <w:sz w:val="28"/>
          <w:szCs w:val="28"/>
        </w:rPr>
        <w:t>5. Размеры базовых окладов (базовых должностных окладов) по общеотраслевым профессиям рабочих и должностям служащих устанавливаются по четырем профессиональным квалификационным группам.</w:t>
      </w:r>
    </w:p>
    <w:p>
      <w:pPr>
        <w:pStyle w:val="4"/>
        <w:ind w:firstLine="539"/>
        <w:jc w:val="both"/>
        <w:rPr>
          <w:rFonts w:ascii="Times New Roman" w:hAnsi="Times New Roman" w:cs="Times New Roman"/>
          <w:sz w:val="28"/>
          <w:szCs w:val="28"/>
        </w:rPr>
      </w:pPr>
      <w:r>
        <w:rPr>
          <w:rFonts w:ascii="Times New Roman" w:hAnsi="Times New Roman" w:cs="Times New Roman"/>
          <w:sz w:val="28"/>
          <w:szCs w:val="28"/>
        </w:rPr>
        <w:t>5.1.Профессиональная квалификационная группа «Общеотраслевые профессии рабочих первого уровня»:</w:t>
      </w:r>
    </w:p>
    <w:p>
      <w:pPr>
        <w:pStyle w:val="4"/>
        <w:ind w:firstLine="539"/>
        <w:jc w:val="both"/>
        <w:rPr>
          <w:rFonts w:ascii="Times New Roman" w:hAnsi="Times New Roman" w:cs="Times New Roman"/>
          <w:sz w:val="28"/>
          <w:szCs w:val="28"/>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2808"/>
        <w:gridCol w:w="6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08" w:type="dxa"/>
            <w:vAlign w:val="center"/>
          </w:tcPr>
          <w:p>
            <w:pPr>
              <w:pStyle w:val="4"/>
              <w:jc w:val="center"/>
              <w:rPr>
                <w:rFonts w:ascii="Times New Roman" w:hAnsi="Times New Roman" w:cs="Times New Roman"/>
                <w:sz w:val="28"/>
                <w:szCs w:val="28"/>
              </w:rPr>
            </w:pPr>
            <w:r>
              <w:rPr>
                <w:rFonts w:ascii="Times New Roman" w:hAnsi="Times New Roman" w:cs="Times New Roman"/>
                <w:sz w:val="28"/>
                <w:szCs w:val="28"/>
              </w:rPr>
              <w:t>Квалификационные уровни</w:t>
            </w:r>
          </w:p>
        </w:tc>
        <w:tc>
          <w:tcPr>
            <w:tcW w:w="6592" w:type="dxa"/>
            <w:vAlign w:val="center"/>
          </w:tcPr>
          <w:p>
            <w:pPr>
              <w:pStyle w:val="4"/>
              <w:jc w:val="center"/>
              <w:rPr>
                <w:rFonts w:ascii="Times New Roman" w:hAnsi="Times New Roman" w:cs="Times New Roman"/>
                <w:sz w:val="28"/>
                <w:szCs w:val="28"/>
              </w:rPr>
            </w:pPr>
            <w:r>
              <w:rPr>
                <w:rFonts w:ascii="Times New Roman" w:hAnsi="Times New Roman" w:cs="Times New Roman"/>
                <w:sz w:val="28"/>
                <w:szCs w:val="28"/>
              </w:rPr>
              <w:t>Профессии рабочих, отнесенные к квалификационным уровням, и повышающие коэффициенты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08" w:type="dxa"/>
          </w:tcPr>
          <w:p>
            <w:pPr>
              <w:pStyle w:val="4"/>
              <w:rPr>
                <w:rFonts w:ascii="Times New Roman" w:hAnsi="Times New Roman" w:cs="Times New Roman"/>
                <w:sz w:val="28"/>
                <w:szCs w:val="28"/>
              </w:rPr>
            </w:pPr>
            <w:r>
              <w:rPr>
                <w:rFonts w:ascii="Times New Roman" w:hAnsi="Times New Roman" w:cs="Times New Roman"/>
                <w:sz w:val="28"/>
                <w:szCs w:val="28"/>
              </w:rPr>
              <w:t>1 квалификационный уровень</w:t>
            </w:r>
          </w:p>
        </w:tc>
        <w:tc>
          <w:tcPr>
            <w:tcW w:w="6592" w:type="dxa"/>
            <w:vAlign w:val="center"/>
          </w:tcPr>
          <w:p>
            <w:pPr>
              <w:pStyle w:val="4"/>
              <w:rPr>
                <w:rFonts w:ascii="Times New Roman" w:hAnsi="Times New Roman" w:cs="Times New Roman"/>
                <w:sz w:val="28"/>
                <w:szCs w:val="28"/>
              </w:rPr>
            </w:pPr>
            <w:r>
              <w:rPr>
                <w:rFonts w:ascii="Times New Roman" w:hAnsi="Times New Roman" w:cs="Times New Roman"/>
                <w:sz w:val="28"/>
                <w:szCs w:val="28"/>
              </w:rPr>
              <w:t xml:space="preserve">Наименование профессий рабочих, по которым предусмотрено присвоение 1, 2 и 3 квалификационных разрядов в соответствии с Единым тарифно-квалификационным </w:t>
            </w:r>
            <w:r>
              <w:fldChar w:fldCharType="begin"/>
            </w:r>
            <w:r>
              <w:instrText xml:space="preserve"> HYPERLINK "consultantplus://offline/ref=269C9E85F3919E4362FE35BE4F75B749E3FF1DA45D90D9E8961102EB2233B5FBFF5392DE93721E07C0376661T558J" \h </w:instrText>
            </w:r>
            <w:r>
              <w:fldChar w:fldCharType="separate"/>
            </w:r>
            <w:r>
              <w:rPr>
                <w:rFonts w:ascii="Times New Roman" w:hAnsi="Times New Roman" w:cs="Times New Roman"/>
                <w:sz w:val="28"/>
                <w:szCs w:val="28"/>
              </w:rPr>
              <w:t>справочником</w:t>
            </w:r>
            <w:r>
              <w:rPr>
                <w:rFonts w:ascii="Times New Roman" w:hAnsi="Times New Roman" w:cs="Times New Roman"/>
                <w:sz w:val="28"/>
                <w:szCs w:val="28"/>
              </w:rPr>
              <w:fldChar w:fldCharType="end"/>
            </w:r>
            <w:r>
              <w:rPr>
                <w:rFonts w:ascii="Times New Roman" w:hAnsi="Times New Roman" w:cs="Times New Roman"/>
                <w:sz w:val="28"/>
                <w:szCs w:val="28"/>
              </w:rPr>
              <w:t xml:space="preserve"> работ и профессий рабочих: гардеробщик, грузчик, дворник, кастелянша, переплетчик документов, ремонтировщик плоскостных спортивных сооружений, садовник, сторож (вахтер), уборщик производственных помещений, уборщик служебных помещений, уборщик территорий, кладовщик,  машинист насосных установок, дорожный рабочий, рабочий зеленого хозяйства, плотник, электромонтер по ремонту сетей.</w:t>
            </w:r>
          </w:p>
          <w:p>
            <w:pPr>
              <w:pStyle w:val="4"/>
              <w:rPr>
                <w:rFonts w:ascii="Times New Roman" w:hAnsi="Times New Roman" w:cs="Times New Roman"/>
                <w:sz w:val="28"/>
                <w:szCs w:val="28"/>
              </w:rPr>
            </w:pPr>
            <w:r>
              <w:rPr>
                <w:rFonts w:ascii="Times New Roman" w:hAnsi="Times New Roman" w:cs="Times New Roman"/>
                <w:sz w:val="28"/>
                <w:szCs w:val="28"/>
              </w:rPr>
              <w:t>При выполнении работ по профессии с производным наименованием «старший» (старший по смене) повышающий коэффициент увеличивается на 0,05</w:t>
            </w:r>
          </w:p>
        </w:tc>
      </w:tr>
    </w:tbl>
    <w:p>
      <w:pPr>
        <w:pStyle w:val="4"/>
        <w:ind w:firstLine="540"/>
        <w:jc w:val="both"/>
        <w:rPr>
          <w:rFonts w:ascii="Times New Roman" w:hAnsi="Times New Roman" w:cs="Times New Roman"/>
          <w:sz w:val="28"/>
          <w:szCs w:val="28"/>
        </w:rPr>
      </w:pPr>
    </w:p>
    <w:p>
      <w:pPr>
        <w:pStyle w:val="4"/>
        <w:ind w:firstLine="540"/>
        <w:jc w:val="both"/>
        <w:rPr>
          <w:rFonts w:ascii="Times New Roman" w:hAnsi="Times New Roman" w:cs="Times New Roman"/>
          <w:sz w:val="28"/>
          <w:szCs w:val="28"/>
        </w:rPr>
      </w:pPr>
      <w:r>
        <w:rPr>
          <w:rFonts w:ascii="Times New Roman" w:hAnsi="Times New Roman" w:cs="Times New Roman"/>
          <w:sz w:val="28"/>
          <w:szCs w:val="28"/>
        </w:rPr>
        <w:t>Профессиональная квалификационная группа «Общеотраслевые должности служащих первого уровня»:</w:t>
      </w:r>
    </w:p>
    <w:p>
      <w:pPr>
        <w:pStyle w:val="4"/>
        <w:ind w:firstLine="540"/>
        <w:jc w:val="both"/>
        <w:rPr>
          <w:rFonts w:ascii="Times New Roman" w:hAnsi="Times New Roman" w:cs="Times New Roman"/>
          <w:sz w:val="28"/>
          <w:szCs w:val="28"/>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2808"/>
        <w:gridCol w:w="6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08" w:type="dxa"/>
          </w:tcPr>
          <w:p>
            <w:pPr>
              <w:pStyle w:val="4"/>
              <w:jc w:val="center"/>
              <w:rPr>
                <w:rFonts w:ascii="Times New Roman" w:hAnsi="Times New Roman" w:cs="Times New Roman"/>
                <w:sz w:val="28"/>
                <w:szCs w:val="28"/>
              </w:rPr>
            </w:pPr>
            <w:r>
              <w:rPr>
                <w:rFonts w:ascii="Times New Roman" w:hAnsi="Times New Roman" w:cs="Times New Roman"/>
                <w:sz w:val="28"/>
                <w:szCs w:val="28"/>
              </w:rPr>
              <w:t>Квалификационные уровни</w:t>
            </w:r>
          </w:p>
        </w:tc>
        <w:tc>
          <w:tcPr>
            <w:tcW w:w="6660" w:type="dxa"/>
          </w:tcPr>
          <w:p>
            <w:pPr>
              <w:pStyle w:val="4"/>
              <w:jc w:val="center"/>
              <w:rPr>
                <w:rFonts w:ascii="Times New Roman" w:hAnsi="Times New Roman" w:cs="Times New Roman"/>
                <w:sz w:val="28"/>
                <w:szCs w:val="28"/>
              </w:rPr>
            </w:pPr>
            <w:r>
              <w:rPr>
                <w:rFonts w:ascii="Times New Roman" w:hAnsi="Times New Roman" w:cs="Times New Roman"/>
                <w:sz w:val="28"/>
                <w:szCs w:val="28"/>
              </w:rPr>
              <w:t>Должности служащих, отнесенные к квалификационным уровням, и повышающие коэффициенты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08" w:type="dxa"/>
          </w:tcPr>
          <w:p>
            <w:pPr>
              <w:pStyle w:val="4"/>
              <w:rPr>
                <w:rFonts w:ascii="Times New Roman" w:hAnsi="Times New Roman" w:cs="Times New Roman"/>
                <w:sz w:val="28"/>
                <w:szCs w:val="28"/>
              </w:rPr>
            </w:pPr>
            <w:r>
              <w:rPr>
                <w:rFonts w:ascii="Times New Roman" w:hAnsi="Times New Roman" w:cs="Times New Roman"/>
                <w:sz w:val="28"/>
                <w:szCs w:val="28"/>
              </w:rPr>
              <w:t>1 квалификационный уровень</w:t>
            </w:r>
          </w:p>
        </w:tc>
        <w:tc>
          <w:tcPr>
            <w:tcW w:w="6660" w:type="dxa"/>
          </w:tcPr>
          <w:p>
            <w:pPr>
              <w:pStyle w:val="4"/>
              <w:rPr>
                <w:rFonts w:ascii="Times New Roman" w:hAnsi="Times New Roman" w:cs="Times New Roman"/>
                <w:sz w:val="28"/>
                <w:szCs w:val="28"/>
              </w:rPr>
            </w:pPr>
            <w:r>
              <w:rPr>
                <w:rFonts w:ascii="Times New Roman" w:hAnsi="Times New Roman" w:cs="Times New Roman"/>
                <w:sz w:val="28"/>
                <w:szCs w:val="28"/>
              </w:rPr>
              <w:t>Архивариус, дежурный, делопроизводитель, кассир, секретарь, секретарь-машинистка, комендант.</w:t>
            </w:r>
          </w:p>
          <w:p>
            <w:pPr>
              <w:pStyle w:val="4"/>
              <w:rPr>
                <w:rFonts w:ascii="Times New Roman" w:hAnsi="Times New Roman" w:cs="Times New Roman"/>
                <w:sz w:val="28"/>
                <w:szCs w:val="28"/>
              </w:rPr>
            </w:pPr>
            <w:r>
              <w:rPr>
                <w:rFonts w:ascii="Times New Roman" w:hAnsi="Times New Roman" w:cs="Times New Roman"/>
                <w:sz w:val="28"/>
                <w:szCs w:val="28"/>
              </w:rPr>
              <w:t>Повышающий коэффициент К =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08" w:type="dxa"/>
          </w:tcPr>
          <w:p>
            <w:pPr>
              <w:pStyle w:val="4"/>
              <w:rPr>
                <w:rFonts w:ascii="Times New Roman" w:hAnsi="Times New Roman" w:cs="Times New Roman"/>
                <w:sz w:val="28"/>
                <w:szCs w:val="28"/>
              </w:rPr>
            </w:pPr>
            <w:r>
              <w:rPr>
                <w:rFonts w:ascii="Times New Roman" w:hAnsi="Times New Roman" w:cs="Times New Roman"/>
                <w:sz w:val="28"/>
                <w:szCs w:val="28"/>
              </w:rPr>
              <w:t>2 квалификационный уровень</w:t>
            </w:r>
          </w:p>
        </w:tc>
        <w:tc>
          <w:tcPr>
            <w:tcW w:w="6660" w:type="dxa"/>
          </w:tcPr>
          <w:p>
            <w:pPr>
              <w:pStyle w:val="4"/>
              <w:rPr>
                <w:rFonts w:ascii="Times New Roman" w:hAnsi="Times New Roman" w:cs="Times New Roman"/>
                <w:sz w:val="28"/>
                <w:szCs w:val="28"/>
              </w:rPr>
            </w:pPr>
            <w:r>
              <w:rPr>
                <w:rFonts w:ascii="Times New Roman" w:hAnsi="Times New Roman" w:cs="Times New Roman"/>
                <w:sz w:val="28"/>
                <w:szCs w:val="28"/>
              </w:rPr>
              <w:t>Должности служащих первого квалификационного уровня, по которым установлено производное должностное наименование «старший».</w:t>
            </w:r>
          </w:p>
          <w:p>
            <w:pPr>
              <w:pStyle w:val="4"/>
              <w:rPr>
                <w:rFonts w:ascii="Times New Roman" w:hAnsi="Times New Roman" w:cs="Times New Roman"/>
                <w:sz w:val="28"/>
                <w:szCs w:val="28"/>
              </w:rPr>
            </w:pPr>
            <w:r>
              <w:rPr>
                <w:rFonts w:ascii="Times New Roman" w:hAnsi="Times New Roman" w:cs="Times New Roman"/>
                <w:sz w:val="28"/>
                <w:szCs w:val="28"/>
              </w:rPr>
              <w:t>Повышающий коэффициент К = 0,15</w:t>
            </w:r>
          </w:p>
        </w:tc>
      </w:tr>
    </w:tbl>
    <w:p>
      <w:pPr>
        <w:pStyle w:val="4"/>
        <w:ind w:firstLine="540"/>
        <w:jc w:val="both"/>
        <w:rPr>
          <w:rFonts w:ascii="Times New Roman" w:hAnsi="Times New Roman" w:cs="Times New Roman"/>
          <w:sz w:val="28"/>
          <w:szCs w:val="28"/>
        </w:rPr>
      </w:pPr>
    </w:p>
    <w:p>
      <w:pPr>
        <w:pStyle w:val="4"/>
        <w:ind w:firstLine="540"/>
        <w:jc w:val="both"/>
        <w:rPr>
          <w:rFonts w:ascii="Times New Roman" w:hAnsi="Times New Roman" w:cs="Times New Roman"/>
          <w:sz w:val="28"/>
          <w:szCs w:val="28"/>
        </w:rPr>
      </w:pPr>
      <w:r>
        <w:rPr>
          <w:rFonts w:ascii="Times New Roman" w:hAnsi="Times New Roman" w:cs="Times New Roman"/>
          <w:sz w:val="28"/>
          <w:szCs w:val="28"/>
        </w:rPr>
        <w:t>5.2. Профессиональная квалификационная группа "Общеотраслевые профессии рабочих второго уровня":</w:t>
      </w:r>
    </w:p>
    <w:p>
      <w:pPr>
        <w:pStyle w:val="4"/>
        <w:ind w:firstLine="540"/>
        <w:jc w:val="both"/>
        <w:rPr>
          <w:rFonts w:ascii="Times New Roman" w:hAnsi="Times New Roman" w:cs="Times New Roman"/>
          <w:sz w:val="28"/>
          <w:szCs w:val="28"/>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2808"/>
        <w:gridCol w:w="6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08" w:type="dxa"/>
          </w:tcPr>
          <w:p>
            <w:pPr>
              <w:pStyle w:val="4"/>
              <w:jc w:val="center"/>
              <w:rPr>
                <w:rFonts w:ascii="Times New Roman" w:hAnsi="Times New Roman" w:cs="Times New Roman"/>
                <w:sz w:val="28"/>
                <w:szCs w:val="28"/>
              </w:rPr>
            </w:pPr>
            <w:r>
              <w:rPr>
                <w:rFonts w:ascii="Times New Roman" w:hAnsi="Times New Roman" w:cs="Times New Roman"/>
                <w:sz w:val="28"/>
                <w:szCs w:val="28"/>
              </w:rPr>
              <w:t>Квалификационные уровни</w:t>
            </w:r>
          </w:p>
        </w:tc>
        <w:tc>
          <w:tcPr>
            <w:tcW w:w="6592" w:type="dxa"/>
          </w:tcPr>
          <w:p>
            <w:pPr>
              <w:pStyle w:val="4"/>
              <w:jc w:val="center"/>
              <w:rPr>
                <w:rFonts w:ascii="Times New Roman" w:hAnsi="Times New Roman" w:cs="Times New Roman"/>
                <w:sz w:val="28"/>
                <w:szCs w:val="28"/>
              </w:rPr>
            </w:pPr>
            <w:r>
              <w:rPr>
                <w:rFonts w:ascii="Times New Roman" w:hAnsi="Times New Roman" w:cs="Times New Roman"/>
                <w:sz w:val="28"/>
                <w:szCs w:val="28"/>
              </w:rPr>
              <w:t>Профессии рабочих, отнесенные к квалификационным уровням, и повышающие коэффициенты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08" w:type="dxa"/>
          </w:tcPr>
          <w:p>
            <w:pPr>
              <w:pStyle w:val="4"/>
              <w:rPr>
                <w:rFonts w:ascii="Times New Roman" w:hAnsi="Times New Roman" w:cs="Times New Roman"/>
                <w:sz w:val="28"/>
                <w:szCs w:val="28"/>
              </w:rPr>
            </w:pPr>
            <w:r>
              <w:rPr>
                <w:rFonts w:ascii="Times New Roman" w:hAnsi="Times New Roman" w:cs="Times New Roman"/>
                <w:sz w:val="28"/>
                <w:szCs w:val="28"/>
              </w:rPr>
              <w:t>1 квалификационный уровень</w:t>
            </w:r>
          </w:p>
        </w:tc>
        <w:tc>
          <w:tcPr>
            <w:tcW w:w="6592" w:type="dxa"/>
          </w:tcPr>
          <w:p>
            <w:pPr>
              <w:pStyle w:val="4"/>
              <w:rPr>
                <w:rFonts w:ascii="Times New Roman" w:hAnsi="Times New Roman" w:cs="Times New Roman"/>
                <w:sz w:val="28"/>
                <w:szCs w:val="28"/>
              </w:rPr>
            </w:pPr>
            <w:r>
              <w:rPr>
                <w:rFonts w:ascii="Times New Roman" w:hAnsi="Times New Roman" w:cs="Times New Roman"/>
                <w:sz w:val="28"/>
                <w:szCs w:val="28"/>
              </w:rPr>
              <w:t xml:space="preserve">Наименование профессий рабочих, по которым предусмотрено присвоение 4 и 5 квалификационных разрядов в соответствии с Единым тарифно-квалификационным </w:t>
            </w:r>
            <w:r>
              <w:fldChar w:fldCharType="begin"/>
            </w:r>
            <w:r>
              <w:instrText xml:space="preserve"> HYPERLINK "consultantplus://offline/ref=269C9E85F3919E4362FE35BE4F75B749E3FF1DA45D90D9E8961102EB2233B5FBFF5392DE93721E07C0376661T558J" \h </w:instrText>
            </w:r>
            <w:r>
              <w:fldChar w:fldCharType="separate"/>
            </w:r>
            <w:r>
              <w:rPr>
                <w:rFonts w:ascii="Times New Roman" w:hAnsi="Times New Roman" w:cs="Times New Roman"/>
                <w:color w:val="0000FF"/>
                <w:sz w:val="28"/>
                <w:szCs w:val="28"/>
              </w:rPr>
              <w:t>справочником</w:t>
            </w:r>
            <w:r>
              <w:rPr>
                <w:rFonts w:ascii="Times New Roman" w:hAnsi="Times New Roman" w:cs="Times New Roman"/>
                <w:color w:val="0000FF"/>
                <w:sz w:val="28"/>
                <w:szCs w:val="28"/>
              </w:rPr>
              <w:fldChar w:fldCharType="end"/>
            </w:r>
            <w:r>
              <w:rPr>
                <w:rFonts w:ascii="Times New Roman" w:hAnsi="Times New Roman" w:cs="Times New Roman"/>
                <w:sz w:val="28"/>
                <w:szCs w:val="28"/>
              </w:rPr>
              <w:t xml:space="preserve"> работ и профессий рабочих: водитель автомобиля, механик по техническим видам спорта.</w:t>
            </w:r>
          </w:p>
          <w:p>
            <w:pPr>
              <w:pStyle w:val="4"/>
              <w:rPr>
                <w:rFonts w:ascii="Times New Roman" w:hAnsi="Times New Roman" w:cs="Times New Roman"/>
                <w:sz w:val="28"/>
                <w:szCs w:val="28"/>
              </w:rPr>
            </w:pPr>
            <w:r>
              <w:rPr>
                <w:rFonts w:ascii="Times New Roman" w:hAnsi="Times New Roman" w:cs="Times New Roman"/>
                <w:sz w:val="28"/>
                <w:szCs w:val="28"/>
              </w:rPr>
              <w:t>Повышающий коэффициент К =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08" w:type="dxa"/>
          </w:tcPr>
          <w:p>
            <w:pPr>
              <w:pStyle w:val="4"/>
              <w:rPr>
                <w:rFonts w:ascii="Times New Roman" w:hAnsi="Times New Roman" w:cs="Times New Roman"/>
                <w:sz w:val="28"/>
                <w:szCs w:val="28"/>
              </w:rPr>
            </w:pPr>
            <w:r>
              <w:rPr>
                <w:rFonts w:ascii="Times New Roman" w:hAnsi="Times New Roman" w:cs="Times New Roman"/>
                <w:sz w:val="28"/>
                <w:szCs w:val="28"/>
              </w:rPr>
              <w:t>2 квалификационный уровень</w:t>
            </w:r>
          </w:p>
        </w:tc>
        <w:tc>
          <w:tcPr>
            <w:tcW w:w="6592" w:type="dxa"/>
          </w:tcPr>
          <w:p>
            <w:pPr>
              <w:pStyle w:val="4"/>
              <w:rPr>
                <w:rFonts w:ascii="Times New Roman" w:hAnsi="Times New Roman" w:cs="Times New Roman"/>
                <w:sz w:val="28"/>
                <w:szCs w:val="28"/>
              </w:rPr>
            </w:pPr>
            <w:r>
              <w:rPr>
                <w:rFonts w:ascii="Times New Roman" w:hAnsi="Times New Roman" w:cs="Times New Roman"/>
                <w:sz w:val="28"/>
                <w:szCs w:val="28"/>
              </w:rPr>
              <w:t xml:space="preserve">Наименование профессий рабочих, по которым предусмотрено присвоение 6 и 7 квалификационных разрядов в соответствии с Единым тарифно-квалификационным </w:t>
            </w:r>
            <w:r>
              <w:fldChar w:fldCharType="begin"/>
            </w:r>
            <w:r>
              <w:instrText xml:space="preserve"> HYPERLINK "consultantplus://offline/ref=269C9E85F3919E4362FE35BE4F75B749E3FF1DA45D90D9E8961102EB2233B5FBFF5392DE93721E07C0376661T558J" \h </w:instrText>
            </w:r>
            <w:r>
              <w:fldChar w:fldCharType="separate"/>
            </w:r>
            <w:r>
              <w:rPr>
                <w:rFonts w:ascii="Times New Roman" w:hAnsi="Times New Roman" w:cs="Times New Roman"/>
                <w:color w:val="0000FF"/>
                <w:sz w:val="28"/>
                <w:szCs w:val="28"/>
              </w:rPr>
              <w:t>справочником</w:t>
            </w:r>
            <w:r>
              <w:rPr>
                <w:rFonts w:ascii="Times New Roman" w:hAnsi="Times New Roman" w:cs="Times New Roman"/>
                <w:color w:val="0000FF"/>
                <w:sz w:val="28"/>
                <w:szCs w:val="28"/>
              </w:rPr>
              <w:fldChar w:fldCharType="end"/>
            </w:r>
            <w:r>
              <w:rPr>
                <w:rFonts w:ascii="Times New Roman" w:hAnsi="Times New Roman" w:cs="Times New Roman"/>
                <w:sz w:val="28"/>
                <w:szCs w:val="28"/>
              </w:rPr>
              <w:t xml:space="preserve"> работ и профессий рабочих.</w:t>
            </w:r>
          </w:p>
          <w:p>
            <w:pPr>
              <w:pStyle w:val="4"/>
              <w:rPr>
                <w:rFonts w:ascii="Times New Roman" w:hAnsi="Times New Roman" w:cs="Times New Roman"/>
                <w:sz w:val="28"/>
                <w:szCs w:val="28"/>
              </w:rPr>
            </w:pPr>
            <w:r>
              <w:rPr>
                <w:rFonts w:ascii="Times New Roman" w:hAnsi="Times New Roman" w:cs="Times New Roman"/>
                <w:sz w:val="28"/>
                <w:szCs w:val="28"/>
              </w:rPr>
              <w:t>Повышающий коэффициент К = 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08" w:type="dxa"/>
          </w:tcPr>
          <w:p>
            <w:pPr>
              <w:pStyle w:val="4"/>
              <w:rPr>
                <w:rFonts w:ascii="Times New Roman" w:hAnsi="Times New Roman" w:cs="Times New Roman"/>
                <w:sz w:val="28"/>
                <w:szCs w:val="28"/>
              </w:rPr>
            </w:pPr>
            <w:r>
              <w:rPr>
                <w:rFonts w:ascii="Times New Roman" w:hAnsi="Times New Roman" w:cs="Times New Roman"/>
                <w:sz w:val="28"/>
                <w:szCs w:val="28"/>
              </w:rPr>
              <w:t>3 квалификационный уровень</w:t>
            </w:r>
          </w:p>
        </w:tc>
        <w:tc>
          <w:tcPr>
            <w:tcW w:w="6592" w:type="dxa"/>
          </w:tcPr>
          <w:p>
            <w:pPr>
              <w:pStyle w:val="4"/>
              <w:rPr>
                <w:rFonts w:ascii="Times New Roman" w:hAnsi="Times New Roman" w:cs="Times New Roman"/>
                <w:sz w:val="28"/>
                <w:szCs w:val="28"/>
              </w:rPr>
            </w:pPr>
            <w:r>
              <w:rPr>
                <w:rFonts w:ascii="Times New Roman" w:hAnsi="Times New Roman" w:cs="Times New Roman"/>
                <w:sz w:val="28"/>
                <w:szCs w:val="28"/>
              </w:rPr>
              <w:t xml:space="preserve">Наименование профессий рабочих, по которым предусмотрено присвоение 8 квалификационного разряда в соответствии с Единым тарифно-квалификационным </w:t>
            </w:r>
            <w:r>
              <w:fldChar w:fldCharType="begin"/>
            </w:r>
            <w:r>
              <w:instrText xml:space="preserve"> HYPERLINK "consultantplus://offline/ref=269C9E85F3919E4362FE35BE4F75B749E3FF1DA45D90D9E8961102EB2233B5FBFF5392DE93721E07C0376661T558J" \h </w:instrText>
            </w:r>
            <w:r>
              <w:fldChar w:fldCharType="separate"/>
            </w:r>
            <w:r>
              <w:rPr>
                <w:rFonts w:ascii="Times New Roman" w:hAnsi="Times New Roman" w:cs="Times New Roman"/>
                <w:color w:val="0000FF"/>
                <w:sz w:val="28"/>
                <w:szCs w:val="28"/>
              </w:rPr>
              <w:t>справочником</w:t>
            </w:r>
            <w:r>
              <w:rPr>
                <w:rFonts w:ascii="Times New Roman" w:hAnsi="Times New Roman" w:cs="Times New Roman"/>
                <w:color w:val="0000FF"/>
                <w:sz w:val="28"/>
                <w:szCs w:val="28"/>
              </w:rPr>
              <w:fldChar w:fldCharType="end"/>
            </w:r>
            <w:r>
              <w:rPr>
                <w:rFonts w:ascii="Times New Roman" w:hAnsi="Times New Roman" w:cs="Times New Roman"/>
                <w:sz w:val="28"/>
                <w:szCs w:val="28"/>
              </w:rPr>
              <w:t xml:space="preserve"> работ и профессий рабочих.</w:t>
            </w:r>
          </w:p>
          <w:p>
            <w:pPr>
              <w:pStyle w:val="4"/>
              <w:rPr>
                <w:rFonts w:ascii="Times New Roman" w:hAnsi="Times New Roman" w:cs="Times New Roman"/>
                <w:sz w:val="28"/>
                <w:szCs w:val="28"/>
              </w:rPr>
            </w:pPr>
            <w:r>
              <w:rPr>
                <w:rFonts w:ascii="Times New Roman" w:hAnsi="Times New Roman" w:cs="Times New Roman"/>
                <w:sz w:val="28"/>
                <w:szCs w:val="28"/>
              </w:rPr>
              <w:t>Повышающий коэффициент К = 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08" w:type="dxa"/>
          </w:tcPr>
          <w:p>
            <w:pPr>
              <w:pStyle w:val="4"/>
              <w:rPr>
                <w:rFonts w:ascii="Times New Roman" w:hAnsi="Times New Roman" w:cs="Times New Roman"/>
                <w:sz w:val="28"/>
                <w:szCs w:val="28"/>
              </w:rPr>
            </w:pPr>
            <w:r>
              <w:rPr>
                <w:rFonts w:ascii="Times New Roman" w:hAnsi="Times New Roman" w:cs="Times New Roman"/>
                <w:sz w:val="28"/>
                <w:szCs w:val="28"/>
              </w:rPr>
              <w:t>4 квалификационный уровень</w:t>
            </w:r>
          </w:p>
        </w:tc>
        <w:tc>
          <w:tcPr>
            <w:tcW w:w="6592" w:type="dxa"/>
          </w:tcPr>
          <w:p>
            <w:pPr>
              <w:pStyle w:val="4"/>
              <w:rPr>
                <w:rFonts w:ascii="Times New Roman" w:hAnsi="Times New Roman" w:cs="Times New Roman"/>
                <w:sz w:val="28"/>
                <w:szCs w:val="28"/>
              </w:rPr>
            </w:pPr>
            <w:r>
              <w:rPr>
                <w:rFonts w:ascii="Times New Roman" w:hAnsi="Times New Roman" w:cs="Times New Roman"/>
                <w:sz w:val="28"/>
                <w:szCs w:val="28"/>
              </w:rPr>
              <w:t>Наименование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p>
            <w:pPr>
              <w:pStyle w:val="4"/>
              <w:rPr>
                <w:rFonts w:ascii="Times New Roman" w:hAnsi="Times New Roman" w:cs="Times New Roman"/>
                <w:sz w:val="28"/>
                <w:szCs w:val="28"/>
              </w:rPr>
            </w:pPr>
            <w:r>
              <w:rPr>
                <w:rFonts w:ascii="Times New Roman" w:hAnsi="Times New Roman" w:cs="Times New Roman"/>
                <w:sz w:val="28"/>
                <w:szCs w:val="28"/>
              </w:rPr>
              <w:t>Повышающий коэффициент К = 0,4 (0,5)</w:t>
            </w:r>
          </w:p>
        </w:tc>
      </w:tr>
    </w:tbl>
    <w:p>
      <w:pPr>
        <w:pStyle w:val="4"/>
        <w:ind w:firstLine="540"/>
        <w:jc w:val="both"/>
        <w:rPr>
          <w:rFonts w:ascii="Times New Roman" w:hAnsi="Times New Roman" w:cs="Times New Roman"/>
          <w:sz w:val="28"/>
          <w:szCs w:val="28"/>
        </w:rPr>
      </w:pPr>
    </w:p>
    <w:p>
      <w:pPr>
        <w:pStyle w:val="4"/>
        <w:ind w:firstLine="540"/>
        <w:jc w:val="both"/>
        <w:rPr>
          <w:rFonts w:ascii="Times New Roman" w:hAnsi="Times New Roman" w:cs="Times New Roman"/>
          <w:sz w:val="28"/>
          <w:szCs w:val="28"/>
        </w:rPr>
      </w:pPr>
      <w:r>
        <w:rPr>
          <w:rFonts w:ascii="Times New Roman" w:hAnsi="Times New Roman" w:cs="Times New Roman"/>
          <w:sz w:val="28"/>
          <w:szCs w:val="28"/>
        </w:rPr>
        <w:t>Профессиональная квалификационная группа «Общеотраслевые должности служащих второго уровня»:</w:t>
      </w:r>
    </w:p>
    <w:p>
      <w:pPr>
        <w:pStyle w:val="4"/>
        <w:ind w:firstLine="540"/>
        <w:jc w:val="both"/>
        <w:rPr>
          <w:rFonts w:ascii="Times New Roman" w:hAnsi="Times New Roman" w:cs="Times New Roman"/>
          <w:sz w:val="28"/>
          <w:szCs w:val="28"/>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2802"/>
        <w:gridCol w:w="6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02" w:type="dxa"/>
          </w:tcPr>
          <w:p>
            <w:pPr>
              <w:pStyle w:val="4"/>
              <w:jc w:val="center"/>
              <w:rPr>
                <w:rFonts w:ascii="Times New Roman" w:hAnsi="Times New Roman" w:cs="Times New Roman"/>
                <w:sz w:val="28"/>
                <w:szCs w:val="28"/>
              </w:rPr>
            </w:pPr>
            <w:r>
              <w:rPr>
                <w:rFonts w:ascii="Times New Roman" w:hAnsi="Times New Roman" w:cs="Times New Roman"/>
                <w:sz w:val="28"/>
                <w:szCs w:val="28"/>
              </w:rPr>
              <w:t>Квалификационные уровни</w:t>
            </w:r>
          </w:p>
        </w:tc>
        <w:tc>
          <w:tcPr>
            <w:tcW w:w="6598" w:type="dxa"/>
          </w:tcPr>
          <w:p>
            <w:pPr>
              <w:pStyle w:val="4"/>
              <w:jc w:val="center"/>
              <w:rPr>
                <w:rFonts w:ascii="Times New Roman" w:hAnsi="Times New Roman" w:cs="Times New Roman"/>
                <w:sz w:val="28"/>
                <w:szCs w:val="28"/>
              </w:rPr>
            </w:pPr>
            <w:r>
              <w:rPr>
                <w:rFonts w:ascii="Times New Roman" w:hAnsi="Times New Roman" w:cs="Times New Roman"/>
                <w:sz w:val="28"/>
                <w:szCs w:val="28"/>
              </w:rPr>
              <w:t>Профессии служащих, отнесенные к квалификационным уровням, и повышающие коэффициенты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02" w:type="dxa"/>
          </w:tcPr>
          <w:p>
            <w:pPr>
              <w:pStyle w:val="4"/>
              <w:rPr>
                <w:rFonts w:ascii="Times New Roman" w:hAnsi="Times New Roman" w:cs="Times New Roman"/>
                <w:sz w:val="28"/>
                <w:szCs w:val="28"/>
              </w:rPr>
            </w:pPr>
            <w:r>
              <w:rPr>
                <w:rFonts w:ascii="Times New Roman" w:hAnsi="Times New Roman" w:cs="Times New Roman"/>
                <w:sz w:val="28"/>
                <w:szCs w:val="28"/>
              </w:rPr>
              <w:t>1 квалификационный уровень</w:t>
            </w:r>
          </w:p>
        </w:tc>
        <w:tc>
          <w:tcPr>
            <w:tcW w:w="6598" w:type="dxa"/>
          </w:tcPr>
          <w:p>
            <w:pPr>
              <w:pStyle w:val="4"/>
              <w:rPr>
                <w:rFonts w:ascii="Times New Roman" w:hAnsi="Times New Roman" w:cs="Times New Roman"/>
                <w:sz w:val="28"/>
                <w:szCs w:val="28"/>
              </w:rPr>
            </w:pPr>
            <w:r>
              <w:rPr>
                <w:rFonts w:ascii="Times New Roman" w:hAnsi="Times New Roman" w:cs="Times New Roman"/>
                <w:sz w:val="28"/>
                <w:szCs w:val="28"/>
              </w:rPr>
              <w:t>Администратор, диспетчер, инспектор, инспектор по кадрам, лаборант, секретарь руководителя, специалист по работе с молодежью, специалист по социальной работе с молодежью, техники всех наименований, художник.</w:t>
            </w:r>
          </w:p>
          <w:p>
            <w:pPr>
              <w:pStyle w:val="4"/>
              <w:rPr>
                <w:rFonts w:ascii="Times New Roman" w:hAnsi="Times New Roman" w:cs="Times New Roman"/>
                <w:sz w:val="28"/>
                <w:szCs w:val="28"/>
              </w:rPr>
            </w:pPr>
            <w:r>
              <w:rPr>
                <w:rFonts w:ascii="Times New Roman" w:hAnsi="Times New Roman" w:cs="Times New Roman"/>
                <w:sz w:val="28"/>
                <w:szCs w:val="28"/>
              </w:rPr>
              <w:t>Повышающий коэффициент К =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02" w:type="dxa"/>
          </w:tcPr>
          <w:p>
            <w:pPr>
              <w:pStyle w:val="4"/>
              <w:rPr>
                <w:rFonts w:ascii="Times New Roman" w:hAnsi="Times New Roman" w:cs="Times New Roman"/>
                <w:sz w:val="28"/>
                <w:szCs w:val="28"/>
              </w:rPr>
            </w:pPr>
            <w:r>
              <w:rPr>
                <w:rFonts w:ascii="Times New Roman" w:hAnsi="Times New Roman" w:cs="Times New Roman"/>
                <w:sz w:val="28"/>
                <w:szCs w:val="28"/>
              </w:rPr>
              <w:t>2 квалификационный уровень</w:t>
            </w:r>
          </w:p>
        </w:tc>
        <w:tc>
          <w:tcPr>
            <w:tcW w:w="6598" w:type="dxa"/>
          </w:tcPr>
          <w:p>
            <w:pPr>
              <w:pStyle w:val="4"/>
              <w:rPr>
                <w:rFonts w:ascii="Times New Roman" w:hAnsi="Times New Roman" w:cs="Times New Roman"/>
                <w:sz w:val="28"/>
                <w:szCs w:val="28"/>
              </w:rPr>
            </w:pPr>
            <w:r>
              <w:rPr>
                <w:rFonts w:ascii="Times New Roman" w:hAnsi="Times New Roman" w:cs="Times New Roman"/>
                <w:sz w:val="28"/>
                <w:szCs w:val="28"/>
              </w:rPr>
              <w:t>Заведующий архивом, заведующий складом, заведующий хозяйством, заведующий канцелярией.</w:t>
            </w:r>
          </w:p>
          <w:p>
            <w:pPr>
              <w:pStyle w:val="4"/>
              <w:rPr>
                <w:rFonts w:ascii="Times New Roman" w:hAnsi="Times New Roman" w:cs="Times New Roman"/>
                <w:sz w:val="28"/>
                <w:szCs w:val="28"/>
              </w:rPr>
            </w:pPr>
            <w:r>
              <w:rPr>
                <w:rFonts w:ascii="Times New Roman" w:hAnsi="Times New Roman" w:cs="Times New Roman"/>
                <w:sz w:val="28"/>
                <w:szCs w:val="28"/>
              </w:rPr>
              <w:t>Повышающий коэффициент К = 0,05.</w:t>
            </w:r>
          </w:p>
          <w:p>
            <w:pPr>
              <w:pStyle w:val="4"/>
              <w:rPr>
                <w:rFonts w:ascii="Times New Roman" w:hAnsi="Times New Roman" w:cs="Times New Roman"/>
                <w:sz w:val="28"/>
                <w:szCs w:val="28"/>
              </w:rPr>
            </w:pPr>
            <w:r>
              <w:rPr>
                <w:rFonts w:ascii="Times New Roman" w:hAnsi="Times New Roman" w:cs="Times New Roman"/>
                <w:sz w:val="28"/>
                <w:szCs w:val="28"/>
              </w:rPr>
              <w:t>Должности служащих 1 квалификационного уровня, по которым установлено производное должностное наименование «старший».</w:t>
            </w:r>
          </w:p>
          <w:p>
            <w:pPr>
              <w:pStyle w:val="4"/>
              <w:rPr>
                <w:rFonts w:ascii="Times New Roman" w:hAnsi="Times New Roman" w:cs="Times New Roman"/>
                <w:sz w:val="28"/>
                <w:szCs w:val="28"/>
              </w:rPr>
            </w:pPr>
            <w:r>
              <w:rPr>
                <w:rFonts w:ascii="Times New Roman" w:hAnsi="Times New Roman" w:cs="Times New Roman"/>
                <w:sz w:val="28"/>
                <w:szCs w:val="28"/>
              </w:rPr>
              <w:t>Повышающий коэффициент К = 0,1.</w:t>
            </w:r>
          </w:p>
          <w:p>
            <w:pPr>
              <w:pStyle w:val="4"/>
              <w:rPr>
                <w:rFonts w:ascii="Times New Roman" w:hAnsi="Times New Roman" w:cs="Times New Roman"/>
                <w:sz w:val="28"/>
                <w:szCs w:val="28"/>
              </w:rPr>
            </w:pPr>
            <w:r>
              <w:rPr>
                <w:rFonts w:ascii="Times New Roman" w:hAnsi="Times New Roman" w:cs="Times New Roman"/>
                <w:sz w:val="28"/>
                <w:szCs w:val="28"/>
              </w:rPr>
              <w:t>Должности служащих 1 квалификационного уровня, по которым установлена II внутридолжностная категория.</w:t>
            </w:r>
          </w:p>
          <w:p>
            <w:pPr>
              <w:pStyle w:val="4"/>
              <w:rPr>
                <w:rFonts w:ascii="Times New Roman" w:hAnsi="Times New Roman" w:cs="Times New Roman"/>
                <w:sz w:val="28"/>
                <w:szCs w:val="28"/>
              </w:rPr>
            </w:pPr>
            <w:r>
              <w:rPr>
                <w:rFonts w:ascii="Times New Roman" w:hAnsi="Times New Roman" w:cs="Times New Roman"/>
                <w:sz w:val="28"/>
                <w:szCs w:val="28"/>
              </w:rPr>
              <w:t>Повышающий коэффициент К =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02" w:type="dxa"/>
          </w:tcPr>
          <w:p>
            <w:pPr>
              <w:pStyle w:val="4"/>
              <w:rPr>
                <w:rFonts w:ascii="Times New Roman" w:hAnsi="Times New Roman" w:cs="Times New Roman"/>
                <w:sz w:val="28"/>
                <w:szCs w:val="28"/>
              </w:rPr>
            </w:pPr>
            <w:r>
              <w:rPr>
                <w:rFonts w:ascii="Times New Roman" w:hAnsi="Times New Roman" w:cs="Times New Roman"/>
                <w:sz w:val="28"/>
                <w:szCs w:val="28"/>
              </w:rPr>
              <w:t>3 квалификационный уровень</w:t>
            </w:r>
          </w:p>
        </w:tc>
        <w:tc>
          <w:tcPr>
            <w:tcW w:w="6598" w:type="dxa"/>
          </w:tcPr>
          <w:p>
            <w:pPr>
              <w:pStyle w:val="4"/>
              <w:rPr>
                <w:rFonts w:ascii="Times New Roman" w:hAnsi="Times New Roman" w:cs="Times New Roman"/>
                <w:sz w:val="28"/>
                <w:szCs w:val="28"/>
              </w:rPr>
            </w:pPr>
            <w:r>
              <w:rPr>
                <w:rFonts w:ascii="Times New Roman" w:hAnsi="Times New Roman" w:cs="Times New Roman"/>
                <w:sz w:val="28"/>
                <w:szCs w:val="28"/>
              </w:rPr>
              <w:t>Начальник хозяйственного отдела.</w:t>
            </w:r>
          </w:p>
          <w:p>
            <w:pPr>
              <w:pStyle w:val="4"/>
              <w:rPr>
                <w:rFonts w:ascii="Times New Roman" w:hAnsi="Times New Roman" w:cs="Times New Roman"/>
                <w:sz w:val="28"/>
                <w:szCs w:val="28"/>
              </w:rPr>
            </w:pPr>
            <w:r>
              <w:rPr>
                <w:rFonts w:ascii="Times New Roman" w:hAnsi="Times New Roman" w:cs="Times New Roman"/>
                <w:sz w:val="28"/>
                <w:szCs w:val="28"/>
              </w:rPr>
              <w:t>Повышающий коэффициент К = 0,25.</w:t>
            </w:r>
          </w:p>
          <w:p>
            <w:pPr>
              <w:pStyle w:val="4"/>
              <w:rPr>
                <w:rFonts w:ascii="Times New Roman" w:hAnsi="Times New Roman" w:cs="Times New Roman"/>
                <w:sz w:val="28"/>
                <w:szCs w:val="28"/>
              </w:rPr>
            </w:pPr>
            <w:r>
              <w:rPr>
                <w:rFonts w:ascii="Times New Roman" w:hAnsi="Times New Roman" w:cs="Times New Roman"/>
                <w:sz w:val="28"/>
                <w:szCs w:val="28"/>
              </w:rPr>
              <w:t>Должности служащих 1 квалификационного уровня, по которым установлена I внутридолжностная категория.</w:t>
            </w:r>
          </w:p>
          <w:p>
            <w:pPr>
              <w:pStyle w:val="4"/>
              <w:rPr>
                <w:rFonts w:ascii="Times New Roman" w:hAnsi="Times New Roman" w:cs="Times New Roman"/>
                <w:sz w:val="28"/>
                <w:szCs w:val="28"/>
              </w:rPr>
            </w:pPr>
            <w:r>
              <w:rPr>
                <w:rFonts w:ascii="Times New Roman" w:hAnsi="Times New Roman" w:cs="Times New Roman"/>
                <w:sz w:val="28"/>
                <w:szCs w:val="28"/>
              </w:rPr>
              <w:t>Повышающий коэффициент К = 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02" w:type="dxa"/>
          </w:tcPr>
          <w:p>
            <w:pPr>
              <w:pStyle w:val="4"/>
              <w:rPr>
                <w:rFonts w:ascii="Times New Roman" w:hAnsi="Times New Roman" w:cs="Times New Roman"/>
                <w:sz w:val="28"/>
                <w:szCs w:val="28"/>
              </w:rPr>
            </w:pPr>
            <w:r>
              <w:rPr>
                <w:rFonts w:ascii="Times New Roman" w:hAnsi="Times New Roman" w:cs="Times New Roman"/>
                <w:sz w:val="28"/>
                <w:szCs w:val="28"/>
              </w:rPr>
              <w:t>4 квалификационный уровень</w:t>
            </w:r>
          </w:p>
        </w:tc>
        <w:tc>
          <w:tcPr>
            <w:tcW w:w="6598" w:type="dxa"/>
          </w:tcPr>
          <w:p>
            <w:pPr>
              <w:pStyle w:val="4"/>
              <w:rPr>
                <w:rFonts w:ascii="Times New Roman" w:hAnsi="Times New Roman" w:cs="Times New Roman"/>
                <w:sz w:val="28"/>
                <w:szCs w:val="28"/>
              </w:rPr>
            </w:pPr>
            <w:r>
              <w:rPr>
                <w:rFonts w:ascii="Times New Roman" w:hAnsi="Times New Roman" w:cs="Times New Roman"/>
                <w:sz w:val="28"/>
                <w:szCs w:val="28"/>
              </w:rPr>
              <w:t>Мастер контрольный (участка, цеха), мастер участка (включая старшего), механик.</w:t>
            </w:r>
          </w:p>
          <w:p>
            <w:pPr>
              <w:pStyle w:val="4"/>
              <w:rPr>
                <w:rFonts w:ascii="Times New Roman" w:hAnsi="Times New Roman" w:cs="Times New Roman"/>
                <w:sz w:val="28"/>
                <w:szCs w:val="28"/>
              </w:rPr>
            </w:pPr>
            <w:r>
              <w:rPr>
                <w:rFonts w:ascii="Times New Roman" w:hAnsi="Times New Roman" w:cs="Times New Roman"/>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p>
            <w:pPr>
              <w:pStyle w:val="4"/>
              <w:rPr>
                <w:rFonts w:ascii="Times New Roman" w:hAnsi="Times New Roman" w:cs="Times New Roman"/>
                <w:sz w:val="28"/>
                <w:szCs w:val="28"/>
              </w:rPr>
            </w:pPr>
            <w:r>
              <w:rPr>
                <w:rFonts w:ascii="Times New Roman" w:hAnsi="Times New Roman" w:cs="Times New Roman"/>
                <w:sz w:val="28"/>
                <w:szCs w:val="28"/>
              </w:rPr>
              <w:t>Повышающий коэффициент К =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02" w:type="dxa"/>
          </w:tcPr>
          <w:p>
            <w:pPr>
              <w:pStyle w:val="4"/>
              <w:rPr>
                <w:rFonts w:ascii="Times New Roman" w:hAnsi="Times New Roman" w:cs="Times New Roman"/>
                <w:sz w:val="28"/>
                <w:szCs w:val="28"/>
              </w:rPr>
            </w:pPr>
            <w:r>
              <w:rPr>
                <w:rFonts w:ascii="Times New Roman" w:hAnsi="Times New Roman" w:cs="Times New Roman"/>
                <w:sz w:val="28"/>
                <w:szCs w:val="28"/>
              </w:rPr>
              <w:t>5 квалификационный уровень</w:t>
            </w:r>
          </w:p>
        </w:tc>
        <w:tc>
          <w:tcPr>
            <w:tcW w:w="6598" w:type="dxa"/>
          </w:tcPr>
          <w:p>
            <w:pPr>
              <w:pStyle w:val="4"/>
              <w:rPr>
                <w:rFonts w:ascii="Times New Roman" w:hAnsi="Times New Roman" w:cs="Times New Roman"/>
                <w:sz w:val="28"/>
                <w:szCs w:val="28"/>
              </w:rPr>
            </w:pPr>
            <w:r>
              <w:rPr>
                <w:rFonts w:ascii="Times New Roman" w:hAnsi="Times New Roman" w:cs="Times New Roman"/>
                <w:sz w:val="28"/>
                <w:szCs w:val="28"/>
              </w:rPr>
              <w:t>Начальник смены (участка), начальник гаража, начальник (заведующий) мастерской, начальник цеха (участка).</w:t>
            </w:r>
          </w:p>
          <w:p>
            <w:pPr>
              <w:pStyle w:val="4"/>
              <w:rPr>
                <w:rFonts w:ascii="Times New Roman" w:hAnsi="Times New Roman" w:cs="Times New Roman"/>
                <w:sz w:val="28"/>
                <w:szCs w:val="28"/>
              </w:rPr>
            </w:pPr>
            <w:r>
              <w:rPr>
                <w:rFonts w:ascii="Times New Roman" w:hAnsi="Times New Roman" w:cs="Times New Roman"/>
                <w:sz w:val="28"/>
                <w:szCs w:val="28"/>
              </w:rPr>
              <w:t>Повышающий коэффициент К = 0,3</w:t>
            </w:r>
          </w:p>
        </w:tc>
      </w:tr>
    </w:tbl>
    <w:p>
      <w:pPr>
        <w:pStyle w:val="4"/>
        <w:ind w:firstLine="540"/>
        <w:jc w:val="both"/>
        <w:rPr>
          <w:rFonts w:ascii="Times New Roman" w:hAnsi="Times New Roman" w:cs="Times New Roman"/>
          <w:sz w:val="28"/>
          <w:szCs w:val="28"/>
        </w:rPr>
      </w:pPr>
    </w:p>
    <w:p>
      <w:pPr>
        <w:pStyle w:val="4"/>
        <w:ind w:firstLine="540"/>
        <w:jc w:val="both"/>
        <w:rPr>
          <w:rFonts w:ascii="Times New Roman" w:hAnsi="Times New Roman" w:cs="Times New Roman"/>
          <w:sz w:val="28"/>
          <w:szCs w:val="28"/>
        </w:rPr>
      </w:pPr>
      <w:r>
        <w:rPr>
          <w:rFonts w:ascii="Times New Roman" w:hAnsi="Times New Roman" w:cs="Times New Roman"/>
          <w:sz w:val="28"/>
          <w:szCs w:val="28"/>
        </w:rPr>
        <w:t>5.3. Профессиональная квалификационная группа «Общеотраслевые должности служащих третьего уровня»:</w:t>
      </w:r>
    </w:p>
    <w:p>
      <w:pPr>
        <w:pStyle w:val="4"/>
        <w:ind w:firstLine="540"/>
        <w:jc w:val="both"/>
        <w:rPr>
          <w:rFonts w:ascii="Times New Roman" w:hAnsi="Times New Roman" w:cs="Times New Roman"/>
          <w:sz w:val="28"/>
          <w:szCs w:val="28"/>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2802"/>
        <w:gridCol w:w="6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02" w:type="dxa"/>
          </w:tcPr>
          <w:p>
            <w:pPr>
              <w:pStyle w:val="4"/>
              <w:jc w:val="center"/>
              <w:rPr>
                <w:rFonts w:ascii="Times New Roman" w:hAnsi="Times New Roman" w:cs="Times New Roman"/>
                <w:sz w:val="28"/>
                <w:szCs w:val="28"/>
              </w:rPr>
            </w:pPr>
            <w:r>
              <w:rPr>
                <w:rFonts w:ascii="Times New Roman" w:hAnsi="Times New Roman" w:cs="Times New Roman"/>
                <w:sz w:val="28"/>
                <w:szCs w:val="28"/>
              </w:rPr>
              <w:t>Квалификационные уровни</w:t>
            </w:r>
          </w:p>
        </w:tc>
        <w:tc>
          <w:tcPr>
            <w:tcW w:w="6598" w:type="dxa"/>
          </w:tcPr>
          <w:p>
            <w:pPr>
              <w:pStyle w:val="4"/>
              <w:jc w:val="center"/>
              <w:rPr>
                <w:rFonts w:ascii="Times New Roman" w:hAnsi="Times New Roman" w:cs="Times New Roman"/>
                <w:sz w:val="28"/>
                <w:szCs w:val="28"/>
              </w:rPr>
            </w:pPr>
            <w:r>
              <w:rPr>
                <w:rFonts w:ascii="Times New Roman" w:hAnsi="Times New Roman" w:cs="Times New Roman"/>
                <w:sz w:val="28"/>
                <w:szCs w:val="28"/>
              </w:rPr>
              <w:t>Профессии служащих, отнесенные к квалификационным уровням, и повышающие коэффициенты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02" w:type="dxa"/>
          </w:tcPr>
          <w:p>
            <w:pPr>
              <w:pStyle w:val="4"/>
              <w:rPr>
                <w:rFonts w:ascii="Times New Roman" w:hAnsi="Times New Roman" w:cs="Times New Roman"/>
                <w:sz w:val="28"/>
                <w:szCs w:val="28"/>
              </w:rPr>
            </w:pPr>
            <w:r>
              <w:rPr>
                <w:rFonts w:ascii="Times New Roman" w:hAnsi="Times New Roman" w:cs="Times New Roman"/>
                <w:sz w:val="28"/>
                <w:szCs w:val="28"/>
              </w:rPr>
              <w:t>1 квалификационный уровень</w:t>
            </w:r>
          </w:p>
        </w:tc>
        <w:tc>
          <w:tcPr>
            <w:tcW w:w="6598" w:type="dxa"/>
          </w:tcPr>
          <w:p>
            <w:pPr>
              <w:pStyle w:val="4"/>
              <w:rPr>
                <w:rFonts w:ascii="Times New Roman" w:hAnsi="Times New Roman" w:cs="Times New Roman"/>
                <w:sz w:val="28"/>
                <w:szCs w:val="28"/>
              </w:rPr>
            </w:pPr>
            <w:r>
              <w:rPr>
                <w:rFonts w:ascii="Times New Roman" w:hAnsi="Times New Roman" w:cs="Times New Roman"/>
                <w:sz w:val="28"/>
                <w:szCs w:val="28"/>
              </w:rPr>
              <w:t>Бухгалтер, бухгалтер-ревизор, инженер всех наименований, специалист по кадрам, экономист всех наименований, юрисконсульт, документовед, архитектор, ландшафтный архитектор, инженер-программист (программист), агроном, архивист, психолог.</w:t>
            </w:r>
          </w:p>
          <w:p>
            <w:pPr>
              <w:pStyle w:val="4"/>
              <w:rPr>
                <w:rFonts w:ascii="Times New Roman" w:hAnsi="Times New Roman" w:cs="Times New Roman"/>
                <w:sz w:val="28"/>
                <w:szCs w:val="28"/>
              </w:rPr>
            </w:pPr>
            <w:r>
              <w:rPr>
                <w:rFonts w:ascii="Times New Roman" w:hAnsi="Times New Roman" w:cs="Times New Roman"/>
                <w:sz w:val="28"/>
                <w:szCs w:val="28"/>
              </w:rPr>
              <w:t>Повышающий коэффициент К =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02" w:type="dxa"/>
          </w:tcPr>
          <w:p>
            <w:pPr>
              <w:pStyle w:val="4"/>
              <w:rPr>
                <w:rFonts w:ascii="Times New Roman" w:hAnsi="Times New Roman" w:cs="Times New Roman"/>
                <w:sz w:val="28"/>
                <w:szCs w:val="28"/>
              </w:rPr>
            </w:pPr>
            <w:r>
              <w:rPr>
                <w:rFonts w:ascii="Times New Roman" w:hAnsi="Times New Roman" w:cs="Times New Roman"/>
                <w:sz w:val="28"/>
                <w:szCs w:val="28"/>
              </w:rPr>
              <w:t>2 квалификационный уровень</w:t>
            </w:r>
          </w:p>
        </w:tc>
        <w:tc>
          <w:tcPr>
            <w:tcW w:w="6598" w:type="dxa"/>
          </w:tcPr>
          <w:p>
            <w:pPr>
              <w:pStyle w:val="4"/>
              <w:rPr>
                <w:rFonts w:ascii="Times New Roman" w:hAnsi="Times New Roman" w:cs="Times New Roman"/>
                <w:sz w:val="28"/>
                <w:szCs w:val="28"/>
              </w:rPr>
            </w:pPr>
            <w:r>
              <w:rPr>
                <w:rFonts w:ascii="Times New Roman" w:hAnsi="Times New Roman" w:cs="Times New Roman"/>
                <w:sz w:val="28"/>
                <w:szCs w:val="28"/>
              </w:rPr>
              <w:t>Должности служащих 1 квалификационного уровня, по которым установлена II внутридолжностная категория.</w:t>
            </w:r>
          </w:p>
          <w:p>
            <w:pPr>
              <w:pStyle w:val="4"/>
              <w:rPr>
                <w:rFonts w:ascii="Times New Roman" w:hAnsi="Times New Roman" w:cs="Times New Roman"/>
                <w:sz w:val="28"/>
                <w:szCs w:val="28"/>
              </w:rPr>
            </w:pPr>
            <w:r>
              <w:rPr>
                <w:rFonts w:ascii="Times New Roman" w:hAnsi="Times New Roman" w:cs="Times New Roman"/>
                <w:sz w:val="28"/>
                <w:szCs w:val="28"/>
              </w:rPr>
              <w:t>Повышающий коэффициент К =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02" w:type="dxa"/>
          </w:tcPr>
          <w:p>
            <w:pPr>
              <w:pStyle w:val="4"/>
              <w:rPr>
                <w:rFonts w:ascii="Times New Roman" w:hAnsi="Times New Roman" w:cs="Times New Roman"/>
                <w:sz w:val="28"/>
                <w:szCs w:val="28"/>
              </w:rPr>
            </w:pPr>
            <w:r>
              <w:rPr>
                <w:rFonts w:ascii="Times New Roman" w:hAnsi="Times New Roman" w:cs="Times New Roman"/>
                <w:sz w:val="28"/>
                <w:szCs w:val="28"/>
              </w:rPr>
              <w:t>3 квалификационный уровень</w:t>
            </w:r>
          </w:p>
        </w:tc>
        <w:tc>
          <w:tcPr>
            <w:tcW w:w="6598" w:type="dxa"/>
          </w:tcPr>
          <w:p>
            <w:pPr>
              <w:pStyle w:val="4"/>
              <w:rPr>
                <w:rFonts w:ascii="Times New Roman" w:hAnsi="Times New Roman" w:cs="Times New Roman"/>
                <w:sz w:val="28"/>
                <w:szCs w:val="28"/>
              </w:rPr>
            </w:pPr>
            <w:r>
              <w:rPr>
                <w:rFonts w:ascii="Times New Roman" w:hAnsi="Times New Roman" w:cs="Times New Roman"/>
                <w:sz w:val="28"/>
                <w:szCs w:val="28"/>
              </w:rPr>
              <w:t>Должности служащих 1 квалификационного уровня, по которым установлена I внутридолжностная категория.</w:t>
            </w:r>
          </w:p>
          <w:p>
            <w:pPr>
              <w:pStyle w:val="4"/>
              <w:rPr>
                <w:rFonts w:ascii="Times New Roman" w:hAnsi="Times New Roman" w:cs="Times New Roman"/>
                <w:sz w:val="28"/>
                <w:szCs w:val="28"/>
              </w:rPr>
            </w:pPr>
            <w:r>
              <w:rPr>
                <w:rFonts w:ascii="Times New Roman" w:hAnsi="Times New Roman" w:cs="Times New Roman"/>
                <w:sz w:val="28"/>
                <w:szCs w:val="28"/>
              </w:rPr>
              <w:t>Повышающий коэффициент К = 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02" w:type="dxa"/>
          </w:tcPr>
          <w:p>
            <w:pPr>
              <w:pStyle w:val="4"/>
              <w:rPr>
                <w:rFonts w:ascii="Times New Roman" w:hAnsi="Times New Roman" w:cs="Times New Roman"/>
                <w:sz w:val="28"/>
                <w:szCs w:val="28"/>
              </w:rPr>
            </w:pPr>
            <w:r>
              <w:rPr>
                <w:rFonts w:ascii="Times New Roman" w:hAnsi="Times New Roman" w:cs="Times New Roman"/>
                <w:sz w:val="28"/>
                <w:szCs w:val="28"/>
              </w:rPr>
              <w:t>4 квалификационный уровень</w:t>
            </w:r>
          </w:p>
        </w:tc>
        <w:tc>
          <w:tcPr>
            <w:tcW w:w="6598" w:type="dxa"/>
          </w:tcPr>
          <w:p>
            <w:pPr>
              <w:pStyle w:val="4"/>
              <w:rPr>
                <w:rFonts w:ascii="Times New Roman" w:hAnsi="Times New Roman" w:cs="Times New Roman"/>
                <w:sz w:val="28"/>
                <w:szCs w:val="28"/>
              </w:rPr>
            </w:pPr>
            <w:r>
              <w:rPr>
                <w:rFonts w:ascii="Times New Roman" w:hAnsi="Times New Roman" w:cs="Times New Roman"/>
                <w:sz w:val="28"/>
                <w:szCs w:val="28"/>
              </w:rPr>
              <w:t>Должности служащих 1 квалификационного уровня, по которым установлено производное должностное наименование «ведущий».</w:t>
            </w:r>
          </w:p>
          <w:p>
            <w:pPr>
              <w:pStyle w:val="4"/>
              <w:rPr>
                <w:rFonts w:ascii="Times New Roman" w:hAnsi="Times New Roman" w:cs="Times New Roman"/>
                <w:sz w:val="28"/>
                <w:szCs w:val="28"/>
              </w:rPr>
            </w:pPr>
            <w:r>
              <w:rPr>
                <w:rFonts w:ascii="Times New Roman" w:hAnsi="Times New Roman" w:cs="Times New Roman"/>
                <w:sz w:val="28"/>
                <w:szCs w:val="28"/>
              </w:rPr>
              <w:t>Повышающий коэффициент К = 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02" w:type="dxa"/>
          </w:tcPr>
          <w:p>
            <w:pPr>
              <w:pStyle w:val="4"/>
              <w:rPr>
                <w:rFonts w:ascii="Times New Roman" w:hAnsi="Times New Roman" w:cs="Times New Roman"/>
                <w:sz w:val="28"/>
                <w:szCs w:val="28"/>
              </w:rPr>
            </w:pPr>
            <w:r>
              <w:rPr>
                <w:rFonts w:ascii="Times New Roman" w:hAnsi="Times New Roman" w:cs="Times New Roman"/>
                <w:sz w:val="28"/>
                <w:szCs w:val="28"/>
              </w:rPr>
              <w:t>5 квалификационный уровень</w:t>
            </w:r>
          </w:p>
        </w:tc>
        <w:tc>
          <w:tcPr>
            <w:tcW w:w="6598" w:type="dxa"/>
          </w:tcPr>
          <w:p>
            <w:pPr>
              <w:pStyle w:val="4"/>
              <w:rPr>
                <w:rFonts w:ascii="Times New Roman" w:hAnsi="Times New Roman" w:cs="Times New Roman"/>
                <w:sz w:val="28"/>
                <w:szCs w:val="28"/>
              </w:rPr>
            </w:pPr>
            <w:r>
              <w:rPr>
                <w:rFonts w:ascii="Times New Roman" w:hAnsi="Times New Roman" w:cs="Times New Roman"/>
                <w:sz w:val="28"/>
                <w:szCs w:val="28"/>
              </w:rPr>
              <w:t>Главные специалисты: в отделах, отделениях, лабораториях, мастерских; заместитель главного бухгалтера.</w:t>
            </w:r>
          </w:p>
          <w:p>
            <w:pPr>
              <w:pStyle w:val="4"/>
              <w:rPr>
                <w:rFonts w:ascii="Times New Roman" w:hAnsi="Times New Roman" w:cs="Times New Roman"/>
                <w:sz w:val="28"/>
                <w:szCs w:val="28"/>
              </w:rPr>
            </w:pPr>
            <w:r>
              <w:rPr>
                <w:rFonts w:ascii="Times New Roman" w:hAnsi="Times New Roman" w:cs="Times New Roman"/>
                <w:sz w:val="28"/>
                <w:szCs w:val="28"/>
              </w:rPr>
              <w:t>Повышающий коэффициент К = 0,3</w:t>
            </w:r>
          </w:p>
        </w:tc>
      </w:tr>
    </w:tbl>
    <w:p>
      <w:pPr>
        <w:pStyle w:val="4"/>
        <w:ind w:firstLine="540"/>
        <w:jc w:val="both"/>
        <w:rPr>
          <w:rFonts w:ascii="Times New Roman" w:hAnsi="Times New Roman" w:cs="Times New Roman"/>
          <w:sz w:val="28"/>
          <w:szCs w:val="28"/>
        </w:rPr>
      </w:pPr>
    </w:p>
    <w:p>
      <w:pPr>
        <w:pStyle w:val="4"/>
        <w:ind w:firstLine="540"/>
        <w:jc w:val="both"/>
        <w:rPr>
          <w:rFonts w:ascii="Times New Roman" w:hAnsi="Times New Roman" w:cs="Times New Roman"/>
          <w:sz w:val="28"/>
          <w:szCs w:val="28"/>
        </w:rPr>
      </w:pPr>
    </w:p>
    <w:p>
      <w:pPr>
        <w:pStyle w:val="4"/>
        <w:ind w:firstLine="540"/>
        <w:jc w:val="both"/>
        <w:rPr>
          <w:rFonts w:ascii="Times New Roman" w:hAnsi="Times New Roman" w:cs="Times New Roman"/>
          <w:sz w:val="28"/>
          <w:szCs w:val="28"/>
        </w:rPr>
      </w:pPr>
    </w:p>
    <w:p>
      <w:pPr>
        <w:pStyle w:val="4"/>
        <w:ind w:firstLine="540"/>
        <w:jc w:val="both"/>
        <w:rPr>
          <w:rFonts w:ascii="Times New Roman" w:hAnsi="Times New Roman" w:cs="Times New Roman"/>
          <w:sz w:val="28"/>
          <w:szCs w:val="28"/>
        </w:rPr>
      </w:pPr>
    </w:p>
    <w:p>
      <w:pPr>
        <w:pStyle w:val="4"/>
        <w:ind w:firstLine="540"/>
        <w:jc w:val="both"/>
        <w:rPr>
          <w:rFonts w:ascii="Times New Roman" w:hAnsi="Times New Roman" w:cs="Times New Roman"/>
          <w:sz w:val="28"/>
          <w:szCs w:val="28"/>
        </w:rPr>
      </w:pPr>
      <w:r>
        <w:rPr>
          <w:rFonts w:ascii="Times New Roman" w:hAnsi="Times New Roman" w:cs="Times New Roman"/>
          <w:sz w:val="28"/>
          <w:szCs w:val="28"/>
        </w:rPr>
        <w:t>5.4. Профессиональная квалификационная группа «Общеотраслевые должности служащих четвертого уровня»:</w:t>
      </w:r>
    </w:p>
    <w:p>
      <w:pPr>
        <w:pStyle w:val="4"/>
        <w:ind w:firstLine="540"/>
        <w:jc w:val="both"/>
        <w:rPr>
          <w:rFonts w:ascii="Times New Roman" w:hAnsi="Times New Roman" w:cs="Times New Roman"/>
          <w:sz w:val="28"/>
          <w:szCs w:val="28"/>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2802"/>
        <w:gridCol w:w="6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02" w:type="dxa"/>
            <w:vAlign w:val="center"/>
          </w:tcPr>
          <w:p>
            <w:pPr>
              <w:pStyle w:val="4"/>
              <w:jc w:val="center"/>
              <w:rPr>
                <w:rFonts w:ascii="Times New Roman" w:hAnsi="Times New Roman" w:cs="Times New Roman"/>
                <w:sz w:val="28"/>
                <w:szCs w:val="28"/>
              </w:rPr>
            </w:pPr>
            <w:r>
              <w:rPr>
                <w:rFonts w:ascii="Times New Roman" w:hAnsi="Times New Roman" w:cs="Times New Roman"/>
                <w:sz w:val="28"/>
                <w:szCs w:val="28"/>
              </w:rPr>
              <w:t>Квалификационные уровни</w:t>
            </w:r>
          </w:p>
        </w:tc>
        <w:tc>
          <w:tcPr>
            <w:tcW w:w="6598" w:type="dxa"/>
            <w:vAlign w:val="center"/>
          </w:tcPr>
          <w:p>
            <w:pPr>
              <w:pStyle w:val="4"/>
              <w:jc w:val="center"/>
              <w:rPr>
                <w:rFonts w:ascii="Times New Roman" w:hAnsi="Times New Roman" w:cs="Times New Roman"/>
                <w:sz w:val="28"/>
                <w:szCs w:val="28"/>
              </w:rPr>
            </w:pPr>
            <w:r>
              <w:rPr>
                <w:rFonts w:ascii="Times New Roman" w:hAnsi="Times New Roman" w:cs="Times New Roman"/>
                <w:sz w:val="28"/>
                <w:szCs w:val="28"/>
              </w:rPr>
              <w:t>Профессии рабочих, отнесенные к квалификационным уровням, и повышающие коэффициенты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02" w:type="dxa"/>
          </w:tcPr>
          <w:p>
            <w:pPr>
              <w:pStyle w:val="4"/>
              <w:jc w:val="both"/>
              <w:rPr>
                <w:rFonts w:ascii="Times New Roman" w:hAnsi="Times New Roman" w:cs="Times New Roman"/>
                <w:sz w:val="28"/>
                <w:szCs w:val="28"/>
              </w:rPr>
            </w:pPr>
            <w:r>
              <w:rPr>
                <w:rFonts w:ascii="Times New Roman" w:hAnsi="Times New Roman" w:cs="Times New Roman"/>
                <w:sz w:val="28"/>
                <w:szCs w:val="28"/>
              </w:rPr>
              <w:t>1 квалификационный уровень</w:t>
            </w:r>
          </w:p>
        </w:tc>
        <w:tc>
          <w:tcPr>
            <w:tcW w:w="6598" w:type="dxa"/>
            <w:vAlign w:val="center"/>
          </w:tcPr>
          <w:p>
            <w:pPr>
              <w:pStyle w:val="4"/>
              <w:jc w:val="both"/>
              <w:rPr>
                <w:rFonts w:ascii="Times New Roman" w:hAnsi="Times New Roman" w:cs="Times New Roman"/>
                <w:sz w:val="28"/>
                <w:szCs w:val="28"/>
              </w:rPr>
            </w:pPr>
            <w:r>
              <w:rPr>
                <w:rFonts w:ascii="Times New Roman" w:hAnsi="Times New Roman" w:cs="Times New Roman"/>
                <w:sz w:val="28"/>
                <w:szCs w:val="28"/>
              </w:rPr>
              <w:t>Начальник отдела всех наименований, начальник курсов гражданской обороны.</w:t>
            </w:r>
          </w:p>
          <w:p>
            <w:pPr>
              <w:pStyle w:val="4"/>
              <w:jc w:val="both"/>
              <w:rPr>
                <w:rFonts w:ascii="Times New Roman" w:hAnsi="Times New Roman" w:cs="Times New Roman"/>
                <w:sz w:val="28"/>
                <w:szCs w:val="28"/>
              </w:rPr>
            </w:pPr>
            <w:r>
              <w:rPr>
                <w:rFonts w:ascii="Times New Roman" w:hAnsi="Times New Roman" w:cs="Times New Roman"/>
                <w:sz w:val="28"/>
                <w:szCs w:val="28"/>
              </w:rPr>
              <w:t>Повышающий коэффициент К = 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02" w:type="dxa"/>
          </w:tcPr>
          <w:p>
            <w:pPr>
              <w:pStyle w:val="4"/>
              <w:jc w:val="both"/>
              <w:rPr>
                <w:rFonts w:ascii="Times New Roman" w:hAnsi="Times New Roman" w:cs="Times New Roman"/>
                <w:sz w:val="28"/>
                <w:szCs w:val="28"/>
              </w:rPr>
            </w:pPr>
            <w:r>
              <w:rPr>
                <w:rFonts w:ascii="Times New Roman" w:hAnsi="Times New Roman" w:cs="Times New Roman"/>
                <w:sz w:val="28"/>
                <w:szCs w:val="28"/>
              </w:rPr>
              <w:t>2 квалификационный уровень</w:t>
            </w:r>
          </w:p>
        </w:tc>
        <w:tc>
          <w:tcPr>
            <w:tcW w:w="6598" w:type="dxa"/>
            <w:vAlign w:val="center"/>
          </w:tcPr>
          <w:p>
            <w:pPr>
              <w:pStyle w:val="4"/>
              <w:jc w:val="both"/>
              <w:rPr>
                <w:rFonts w:ascii="Times New Roman" w:hAnsi="Times New Roman" w:cs="Times New Roman"/>
                <w:sz w:val="28"/>
                <w:szCs w:val="28"/>
              </w:rPr>
            </w:pPr>
            <w:r>
              <w:rPr>
                <w:rFonts w:ascii="Times New Roman" w:hAnsi="Times New Roman" w:cs="Times New Roman"/>
                <w:sz w:val="28"/>
                <w:szCs w:val="28"/>
              </w:rPr>
              <w:t xml:space="preserve">Главный </w:t>
            </w:r>
            <w:r>
              <w:fldChar w:fldCharType="begin"/>
            </w:r>
            <w:r>
              <w:instrText xml:space="preserve"> HYPERLINK \l "P178" \h </w:instrText>
            </w:r>
            <w:r>
              <w:fldChar w:fldCharType="separate"/>
            </w:r>
            <w:r>
              <w:rPr>
                <w:rFonts w:ascii="Times New Roman" w:hAnsi="Times New Roman" w:cs="Times New Roman"/>
                <w:color w:val="0000FF"/>
                <w:sz w:val="28"/>
                <w:szCs w:val="28"/>
              </w:rPr>
              <w:t>&lt;*&gt;</w:t>
            </w:r>
            <w:r>
              <w:rPr>
                <w:rFonts w:ascii="Times New Roman" w:hAnsi="Times New Roman" w:cs="Times New Roman"/>
                <w:color w:val="0000FF"/>
                <w:sz w:val="28"/>
                <w:szCs w:val="28"/>
              </w:rPr>
              <w:fldChar w:fldCharType="end"/>
            </w:r>
            <w:r>
              <w:rPr>
                <w:rFonts w:ascii="Times New Roman" w:hAnsi="Times New Roman" w:cs="Times New Roman"/>
                <w:sz w:val="28"/>
                <w:szCs w:val="28"/>
              </w:rPr>
              <w:t xml:space="preserve"> инженер, механик, диспетчер и другие.</w:t>
            </w:r>
          </w:p>
          <w:p>
            <w:pPr>
              <w:pStyle w:val="4"/>
              <w:jc w:val="both"/>
              <w:rPr>
                <w:rFonts w:ascii="Times New Roman" w:hAnsi="Times New Roman" w:cs="Times New Roman"/>
                <w:sz w:val="28"/>
                <w:szCs w:val="28"/>
              </w:rPr>
            </w:pPr>
            <w:r>
              <w:rPr>
                <w:rFonts w:ascii="Times New Roman" w:hAnsi="Times New Roman" w:cs="Times New Roman"/>
                <w:sz w:val="28"/>
                <w:szCs w:val="28"/>
              </w:rPr>
              <w:t>Повышающий коэффициент К = 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02" w:type="dxa"/>
          </w:tcPr>
          <w:p>
            <w:pPr>
              <w:pStyle w:val="4"/>
              <w:jc w:val="both"/>
              <w:rPr>
                <w:rFonts w:ascii="Times New Roman" w:hAnsi="Times New Roman" w:cs="Times New Roman"/>
                <w:sz w:val="28"/>
                <w:szCs w:val="28"/>
              </w:rPr>
            </w:pPr>
            <w:r>
              <w:rPr>
                <w:rFonts w:ascii="Times New Roman" w:hAnsi="Times New Roman" w:cs="Times New Roman"/>
                <w:sz w:val="28"/>
                <w:szCs w:val="28"/>
              </w:rPr>
              <w:t>3 квалификационный уровень</w:t>
            </w:r>
          </w:p>
        </w:tc>
        <w:tc>
          <w:tcPr>
            <w:tcW w:w="6598" w:type="dxa"/>
            <w:vAlign w:val="center"/>
          </w:tcPr>
          <w:p>
            <w:pPr>
              <w:pStyle w:val="4"/>
              <w:jc w:val="both"/>
              <w:rPr>
                <w:rFonts w:ascii="Times New Roman" w:hAnsi="Times New Roman" w:cs="Times New Roman"/>
                <w:sz w:val="28"/>
                <w:szCs w:val="28"/>
              </w:rPr>
            </w:pPr>
            <w:r>
              <w:rPr>
                <w:rFonts w:ascii="Times New Roman" w:hAnsi="Times New Roman" w:cs="Times New Roman"/>
                <w:sz w:val="28"/>
                <w:szCs w:val="28"/>
              </w:rPr>
              <w:t>Директор (начальник, заведующий) учреждения.</w:t>
            </w:r>
          </w:p>
          <w:p>
            <w:pPr>
              <w:pStyle w:val="4"/>
              <w:jc w:val="both"/>
              <w:rPr>
                <w:rFonts w:ascii="Times New Roman" w:hAnsi="Times New Roman" w:cs="Times New Roman"/>
                <w:sz w:val="28"/>
                <w:szCs w:val="28"/>
              </w:rPr>
            </w:pPr>
            <w:r>
              <w:rPr>
                <w:rFonts w:ascii="Times New Roman" w:hAnsi="Times New Roman" w:cs="Times New Roman"/>
                <w:sz w:val="28"/>
                <w:szCs w:val="28"/>
              </w:rPr>
              <w:t>Повышающий коэффициент К = 0,7</w:t>
            </w:r>
          </w:p>
        </w:tc>
      </w:tr>
    </w:tbl>
    <w:p>
      <w:pPr>
        <w:pStyle w:val="4"/>
        <w:ind w:firstLine="540"/>
        <w:jc w:val="both"/>
        <w:rPr>
          <w:rFonts w:ascii="Times New Roman" w:hAnsi="Times New Roman" w:cs="Times New Roman"/>
          <w:sz w:val="28"/>
          <w:szCs w:val="28"/>
        </w:rPr>
      </w:pPr>
    </w:p>
    <w:p>
      <w:pPr>
        <w:pStyle w:val="4"/>
        <w:ind w:firstLine="540"/>
        <w:jc w:val="both"/>
        <w:rPr>
          <w:rFonts w:ascii="Times New Roman" w:hAnsi="Times New Roman" w:cs="Times New Roman"/>
          <w:sz w:val="28"/>
          <w:szCs w:val="28"/>
        </w:rPr>
      </w:pPr>
      <w:r>
        <w:rPr>
          <w:rFonts w:ascii="Times New Roman" w:hAnsi="Times New Roman" w:cs="Times New Roman"/>
          <w:sz w:val="28"/>
          <w:szCs w:val="28"/>
        </w:rPr>
        <w:t>--------------------------------</w:t>
      </w:r>
    </w:p>
    <w:p>
      <w:pPr>
        <w:pStyle w:val="4"/>
        <w:spacing w:before="200"/>
        <w:ind w:firstLine="540"/>
        <w:jc w:val="both"/>
        <w:rPr>
          <w:rFonts w:ascii="Times New Roman" w:hAnsi="Times New Roman" w:cs="Times New Roman"/>
          <w:sz w:val="28"/>
          <w:szCs w:val="28"/>
        </w:rPr>
      </w:pPr>
      <w:bookmarkStart w:id="2" w:name="P178"/>
      <w:bookmarkEnd w:id="2"/>
      <w:r>
        <w:rPr>
          <w:rFonts w:ascii="Times New Roman" w:hAnsi="Times New Roman" w:cs="Times New Roman"/>
          <w:sz w:val="28"/>
          <w:szCs w:val="28"/>
        </w:rPr>
        <w:t>&lt;*&gt; -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организаций.</w:t>
      </w:r>
    </w:p>
    <w:p>
      <w:pPr>
        <w:pStyle w:val="4"/>
        <w:ind w:firstLine="540"/>
        <w:jc w:val="both"/>
        <w:rPr>
          <w:rFonts w:ascii="Times New Roman" w:hAnsi="Times New Roman" w:cs="Times New Roman"/>
          <w:sz w:val="28"/>
          <w:szCs w:val="28"/>
        </w:rPr>
      </w:pPr>
    </w:p>
    <w:p>
      <w:pPr>
        <w:pStyle w:val="4"/>
        <w:ind w:firstLine="540"/>
        <w:jc w:val="both"/>
        <w:rPr>
          <w:rFonts w:ascii="Times New Roman" w:hAnsi="Times New Roman" w:cs="Times New Roman"/>
          <w:sz w:val="28"/>
          <w:szCs w:val="28"/>
        </w:rPr>
      </w:pPr>
      <w:r>
        <w:rPr>
          <w:rFonts w:ascii="Times New Roman" w:hAnsi="Times New Roman" w:cs="Times New Roman"/>
          <w:sz w:val="28"/>
          <w:szCs w:val="28"/>
        </w:rPr>
        <w:t>Должностной оклад заместителя руководителя и главного бухгалтера муниципального учреждения устанавливается на 10 – 30 процентов ниже должностного оклада руководителя учреждения.</w:t>
      </w:r>
    </w:p>
    <w:sectPr>
      <w:pgSz w:w="11905" w:h="16838"/>
      <w:pgMar w:top="1134" w:right="851" w:bottom="1134" w:left="1701" w:header="0" w:footer="0" w:gutter="0"/>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4919B1"/>
    <w:multiLevelType w:val="multilevel"/>
    <w:tmpl w:val="514919B1"/>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596789"/>
    <w:rsid w:val="00047DB7"/>
    <w:rsid w:val="001A7880"/>
    <w:rsid w:val="002502CE"/>
    <w:rsid w:val="002B2BF9"/>
    <w:rsid w:val="00352710"/>
    <w:rsid w:val="004A4572"/>
    <w:rsid w:val="00596789"/>
    <w:rsid w:val="00636FD0"/>
    <w:rsid w:val="006F2DBD"/>
    <w:rsid w:val="009341B8"/>
    <w:rsid w:val="00982C1B"/>
    <w:rsid w:val="00AF0EFB"/>
    <w:rsid w:val="00C153AF"/>
    <w:rsid w:val="00DF4863"/>
    <w:rsid w:val="00F5244F"/>
    <w:rsid w:val="00F75D9E"/>
    <w:rsid w:val="3A35264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ConsPlusNormal"/>
    <w:uiPriority w:val="0"/>
    <w:pPr>
      <w:widowControl w:val="0"/>
      <w:autoSpaceDE w:val="0"/>
      <w:autoSpaceDN w:val="0"/>
      <w:spacing w:after="0" w:line="240" w:lineRule="auto"/>
    </w:pPr>
    <w:rPr>
      <w:rFonts w:ascii="Arial" w:hAnsi="Arial" w:cs="Arial" w:eastAsiaTheme="minorEastAsia"/>
      <w:sz w:val="20"/>
      <w:szCs w:val="22"/>
      <w:lang w:val="ru-RU" w:eastAsia="ru-RU" w:bidi="ar-SA"/>
    </w:rPr>
  </w:style>
  <w:style w:type="paragraph" w:customStyle="1" w:styleId="5">
    <w:name w:val="ConsPlusTitle"/>
    <w:uiPriority w:val="0"/>
    <w:pPr>
      <w:widowControl w:val="0"/>
      <w:autoSpaceDE w:val="0"/>
      <w:autoSpaceDN w:val="0"/>
      <w:spacing w:after="0" w:line="240" w:lineRule="auto"/>
    </w:pPr>
    <w:rPr>
      <w:rFonts w:ascii="Arial" w:hAnsi="Arial" w:cs="Arial" w:eastAsiaTheme="minorEastAsia"/>
      <w:b/>
      <w:sz w:val="20"/>
      <w:szCs w:val="22"/>
      <w:lang w:val="ru-RU" w:eastAsia="ru-RU" w:bidi="ar-SA"/>
    </w:rPr>
  </w:style>
  <w:style w:type="paragraph" w:customStyle="1" w:styleId="6">
    <w:name w:val="ConsPlusTitlePage"/>
    <w:uiPriority w:val="0"/>
    <w:pPr>
      <w:widowControl w:val="0"/>
      <w:autoSpaceDE w:val="0"/>
      <w:autoSpaceDN w:val="0"/>
      <w:spacing w:after="0" w:line="240" w:lineRule="auto"/>
    </w:pPr>
    <w:rPr>
      <w:rFonts w:ascii="Tahoma" w:hAnsi="Tahoma" w:cs="Tahoma" w:eastAsiaTheme="minorEastAsia"/>
      <w:sz w:val="20"/>
      <w:szCs w:val="22"/>
      <w:lang w:val="ru-RU" w:eastAsia="ru-RU" w:bidi="ar-SA"/>
    </w:rPr>
  </w:style>
  <w:style w:type="paragraph" w:customStyle="1" w:styleId="7">
    <w:name w:val="Normal"/>
    <w:uiPriority w:val="0"/>
    <w:pPr>
      <w:suppressAutoHyphens/>
    </w:pPr>
    <w:rPr>
      <w:rFonts w:ascii="Times New Roman" w:hAnsi="Times New Roman" w:eastAsia="Times New Roman" w:cs="Times New Roman"/>
      <w:lang w:val="ru-RU" w:eastAsia="ar-SA" w:bidi="ar-SA"/>
    </w:rPr>
  </w:style>
  <w:style w:type="paragraph" w:customStyle="1" w:styleId="8">
    <w:name w:val="Обычный1"/>
    <w:uiPriority w:val="0"/>
    <w:pPr>
      <w:suppressAutoHyphens/>
    </w:pPr>
    <w:rPr>
      <w:rFonts w:ascii="Times New Roman" w:hAnsi="Times New Roman" w:eastAsia="Times New Roman" w:cs="Times New Roman"/>
      <w:lang w:val="ru-RU" w:eastAsia="ar-SA" w:bidi="ar-SA"/>
    </w:rPr>
  </w:style>
  <w:style w:type="paragraph" w:customStyle="1" w:styleId="9">
    <w:name w:val="ConsTitle"/>
    <w:uiPriority w:val="0"/>
    <w:pPr>
      <w:widowControl w:val="0"/>
      <w:suppressAutoHyphens/>
      <w:autoSpaceDE w:val="0"/>
      <w:ind w:right="19772"/>
    </w:pPr>
    <w:rPr>
      <w:rFonts w:ascii="Arial" w:hAnsi="Arial" w:eastAsia="Arial" w:cs="Arial"/>
      <w:b/>
      <w:bCs/>
      <w:sz w:val="16"/>
      <w:szCs w:val="16"/>
      <w:lang w:val="ru-RU" w:eastAsia="ar-SA"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org</Company>
  <Pages>8</Pages>
  <Words>1933</Words>
  <Characters>11024</Characters>
  <Lines>91</Lines>
  <Paragraphs>25</Paragraphs>
  <TotalTime>0</TotalTime>
  <ScaleCrop>false</ScaleCrop>
  <LinksUpToDate>false</LinksUpToDate>
  <CharactersWithSpaces>12932</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2022-10-11T11:31:00Z</dcterms:created>
  <dc:creator>Козлова</dc:creator>
  <cp:lastModifiedBy>petrov_sv</cp:lastModifiedBy>
  <cp:lastPrinted>2022-10-18T05:36:00Z</cp:lastPrinted>
  <dcterms:modified xsi:type="dcterms:W3CDTF">2022-10-26T12:27:42Z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91AA8371D04048B2AAF6712BCC44C61A</vt:lpwstr>
  </property>
</Properties>
</file>