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C45" w:rsidRDefault="008B4353" w:rsidP="008B4353">
      <w:pPr>
        <w:tabs>
          <w:tab w:val="left" w:pos="1080"/>
        </w:tabs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ПРОЕКТ</w:t>
      </w:r>
    </w:p>
    <w:p w:rsidR="008B4353" w:rsidRPr="009C717A" w:rsidRDefault="008B4353" w:rsidP="008B4353">
      <w:pPr>
        <w:tabs>
          <w:tab w:val="left" w:pos="1080"/>
        </w:tabs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C717A" w:rsidRPr="005B57A6" w:rsidRDefault="009C717A" w:rsidP="00F02870">
      <w:pPr>
        <w:pStyle w:val="Heading"/>
        <w:contextualSpacing/>
        <w:jc w:val="center"/>
        <w:rPr>
          <w:rFonts w:ascii="PT Astra Serif" w:hAnsi="PT Astra Serif"/>
          <w:color w:val="000000"/>
        </w:rPr>
      </w:pPr>
      <w:r w:rsidRPr="005B57A6">
        <w:rPr>
          <w:rFonts w:ascii="PT Astra Serif" w:hAnsi="PT Astra Serif"/>
          <w:color w:val="000000"/>
        </w:rPr>
        <w:t xml:space="preserve">Об </w:t>
      </w:r>
      <w:r w:rsidR="006F09A8" w:rsidRPr="005B57A6">
        <w:rPr>
          <w:rFonts w:ascii="PT Astra Serif" w:hAnsi="PT Astra Serif"/>
          <w:color w:val="000000"/>
        </w:rPr>
        <w:t>установлении</w:t>
      </w:r>
      <w:r w:rsidR="00390960" w:rsidRPr="005B57A6">
        <w:rPr>
          <w:rFonts w:ascii="PT Astra Serif" w:hAnsi="PT Astra Serif"/>
          <w:color w:val="000000"/>
        </w:rPr>
        <w:t xml:space="preserve"> </w:t>
      </w:r>
      <w:r w:rsidR="00C10096" w:rsidRPr="005B57A6">
        <w:rPr>
          <w:rFonts w:ascii="PT Astra Serif" w:hAnsi="PT Astra Serif"/>
          <w:color w:val="000000"/>
        </w:rPr>
        <w:t>предметов охраны</w:t>
      </w:r>
      <w:r w:rsidRPr="005B57A6">
        <w:rPr>
          <w:rFonts w:ascii="PT Astra Serif" w:hAnsi="PT Astra Serif"/>
          <w:color w:val="000000"/>
        </w:rPr>
        <w:t xml:space="preserve"> объект</w:t>
      </w:r>
      <w:r w:rsidR="00C10096" w:rsidRPr="005B57A6">
        <w:rPr>
          <w:rFonts w:ascii="PT Astra Serif" w:hAnsi="PT Astra Serif"/>
          <w:color w:val="000000"/>
        </w:rPr>
        <w:t>ов</w:t>
      </w:r>
      <w:r w:rsidRPr="005B57A6">
        <w:rPr>
          <w:rFonts w:ascii="PT Astra Serif" w:hAnsi="PT Astra Serif"/>
          <w:color w:val="000000"/>
        </w:rPr>
        <w:t xml:space="preserve"> культурного наследия местного (муниципального) значения, </w:t>
      </w:r>
      <w:r w:rsidR="00C10096" w:rsidRPr="005B57A6">
        <w:rPr>
          <w:rFonts w:ascii="PT Astra Serif" w:hAnsi="PT Astra Serif"/>
          <w:color w:val="000000"/>
        </w:rPr>
        <w:t xml:space="preserve">расположенных на территории города Димитровграда Ульяновской области, </w:t>
      </w:r>
      <w:r w:rsidRPr="005B57A6">
        <w:rPr>
          <w:rFonts w:ascii="PT Astra Serif" w:hAnsi="PT Astra Serif"/>
          <w:color w:val="000000"/>
        </w:rPr>
        <w:t>включенн</w:t>
      </w:r>
      <w:r w:rsidR="00C10096" w:rsidRPr="005B57A6">
        <w:rPr>
          <w:rFonts w:ascii="PT Astra Serif" w:hAnsi="PT Astra Serif"/>
          <w:color w:val="000000"/>
        </w:rPr>
        <w:t>ых</w:t>
      </w:r>
      <w:r w:rsidRPr="005B57A6">
        <w:rPr>
          <w:rFonts w:ascii="PT Astra Serif" w:hAnsi="PT Astra Serif"/>
          <w:color w:val="000000"/>
        </w:rPr>
        <w:t xml:space="preserve"> в единый государственный реестр объектов культурного наследия (памятников истории и культур</w:t>
      </w:r>
      <w:r w:rsidR="009C520A" w:rsidRPr="005B57A6">
        <w:rPr>
          <w:rFonts w:ascii="PT Astra Serif" w:hAnsi="PT Astra Serif"/>
          <w:color w:val="000000"/>
        </w:rPr>
        <w:t>ы) народов Российской Федерации</w:t>
      </w:r>
    </w:p>
    <w:p w:rsidR="009C717A" w:rsidRPr="005B57A6" w:rsidRDefault="009C717A" w:rsidP="009C717A">
      <w:pPr>
        <w:pStyle w:val="Heading"/>
        <w:contextualSpacing/>
        <w:jc w:val="center"/>
        <w:rPr>
          <w:rFonts w:ascii="PT Astra Serif" w:hAnsi="PT Astra Serif"/>
          <w:color w:val="000000"/>
        </w:rPr>
      </w:pPr>
    </w:p>
    <w:p w:rsidR="00F02870" w:rsidRPr="005B57A6" w:rsidRDefault="00C10096" w:rsidP="00E10C23">
      <w:pPr>
        <w:pStyle w:val="Heading"/>
        <w:ind w:firstLine="708"/>
        <w:contextualSpacing/>
        <w:jc w:val="both"/>
        <w:outlineLvl w:val="2"/>
        <w:rPr>
          <w:rFonts w:ascii="PT Astra Serif" w:hAnsi="PT Astra Serif"/>
          <w:b w:val="0"/>
          <w:color w:val="000000"/>
        </w:rPr>
      </w:pPr>
      <w:r w:rsidRPr="005B57A6">
        <w:rPr>
          <w:rFonts w:ascii="PT Astra Serif" w:hAnsi="PT Astra Serif"/>
          <w:b w:val="0"/>
          <w:color w:val="000000"/>
        </w:rPr>
        <w:t>В соответствии со статьями 9.3, 33</w:t>
      </w:r>
      <w:r w:rsidR="00B82954" w:rsidRPr="005B57A6">
        <w:rPr>
          <w:rFonts w:ascii="PT Astra Serif" w:hAnsi="PT Astra Serif"/>
          <w:b w:val="0"/>
          <w:color w:val="000000"/>
        </w:rPr>
        <w:t>, 47.3</w:t>
      </w:r>
      <w:r w:rsidRPr="005B57A6">
        <w:rPr>
          <w:rFonts w:ascii="PT Astra Serif" w:hAnsi="PT Astra Serif"/>
          <w:b w:val="0"/>
          <w:color w:val="000000"/>
        </w:rPr>
        <w:t xml:space="preserve"> Федерального закона от 25.06.2002 № 73-ФЗ «Об объектах культурного наследия (памятниках истории и культуры) народов Российской Федерации»,</w:t>
      </w:r>
      <w:r w:rsidR="00671156" w:rsidRPr="005B57A6">
        <w:rPr>
          <w:rFonts w:ascii="PT Astra Serif" w:hAnsi="PT Astra Serif"/>
          <w:b w:val="0"/>
          <w:color w:val="000000"/>
        </w:rPr>
        <w:t xml:space="preserve"> </w:t>
      </w:r>
      <w:r w:rsidR="00B5413A" w:rsidRPr="005B57A6">
        <w:rPr>
          <w:rFonts w:ascii="PT Astra Serif" w:hAnsi="PT Astra Serif"/>
          <w:b w:val="0"/>
          <w:spacing w:val="1"/>
        </w:rPr>
        <w:t xml:space="preserve">с подпунктом 18 пункта 1 </w:t>
      </w:r>
      <w:r w:rsidR="00E95661" w:rsidRPr="005B57A6">
        <w:rPr>
          <w:rFonts w:ascii="PT Astra Serif" w:hAnsi="PT Astra Serif"/>
          <w:b w:val="0"/>
          <w:spacing w:val="1"/>
        </w:rPr>
        <w:t>стать</w:t>
      </w:r>
      <w:r w:rsidR="00B5413A" w:rsidRPr="005B57A6">
        <w:rPr>
          <w:rFonts w:ascii="PT Astra Serif" w:hAnsi="PT Astra Serif"/>
          <w:b w:val="0"/>
          <w:spacing w:val="1"/>
        </w:rPr>
        <w:t xml:space="preserve">и </w:t>
      </w:r>
      <w:r w:rsidR="00E95661" w:rsidRPr="005B57A6">
        <w:rPr>
          <w:rFonts w:ascii="PT Astra Serif" w:hAnsi="PT Astra Serif"/>
          <w:b w:val="0"/>
          <w:spacing w:val="1"/>
        </w:rPr>
        <w:t xml:space="preserve">16 </w:t>
      </w:r>
      <w:hyperlink r:id="rId8" w:history="1">
        <w:r w:rsidR="00E95661" w:rsidRPr="005B57A6">
          <w:rPr>
            <w:rStyle w:val="a9"/>
            <w:rFonts w:ascii="PT Astra Serif" w:hAnsi="PT Astra Serif"/>
            <w:b w:val="0"/>
            <w:bCs w:val="0"/>
            <w:color w:val="auto"/>
            <w:u w:val="none"/>
            <w:shd w:val="clear" w:color="auto" w:fill="FFFFFF"/>
          </w:rPr>
          <w:t xml:space="preserve">Федерального закона от 06.10.2003 </w:t>
        </w:r>
        <w:r w:rsidR="00917368" w:rsidRPr="005B57A6">
          <w:rPr>
            <w:rStyle w:val="a9"/>
            <w:rFonts w:ascii="PT Astra Serif" w:hAnsi="PT Astra Serif"/>
            <w:b w:val="0"/>
            <w:bCs w:val="0"/>
            <w:color w:val="auto"/>
            <w:u w:val="none"/>
            <w:shd w:val="clear" w:color="auto" w:fill="FFFFFF"/>
          </w:rPr>
          <w:t>№</w:t>
        </w:r>
        <w:r w:rsidR="00E95661" w:rsidRPr="005B57A6">
          <w:rPr>
            <w:rStyle w:val="a9"/>
            <w:rFonts w:ascii="PT Astra Serif" w:hAnsi="PT Astra Serif"/>
            <w:b w:val="0"/>
            <w:bCs w:val="0"/>
            <w:color w:val="auto"/>
            <w:u w:val="none"/>
            <w:shd w:val="clear" w:color="auto" w:fill="FFFFFF"/>
          </w:rPr>
          <w:t xml:space="preserve"> 131-ФЗ «Об общих принципах организации местного самоуправления в Российской Федерации»</w:t>
        </w:r>
      </w:hyperlink>
      <w:r w:rsidR="00E95661" w:rsidRPr="005B57A6">
        <w:rPr>
          <w:rFonts w:ascii="PT Astra Serif" w:hAnsi="PT Astra Serif"/>
          <w:b w:val="0"/>
          <w:spacing w:val="1"/>
        </w:rPr>
        <w:t>,</w:t>
      </w:r>
      <w:r w:rsidR="00F87CC1" w:rsidRPr="005B57A6">
        <w:rPr>
          <w:rFonts w:ascii="PT Astra Serif" w:hAnsi="PT Astra Serif"/>
          <w:b w:val="0"/>
          <w:spacing w:val="1"/>
        </w:rPr>
        <w:t xml:space="preserve"> </w:t>
      </w:r>
      <w:r w:rsidR="00B5413A" w:rsidRPr="005B57A6">
        <w:rPr>
          <w:rFonts w:ascii="PT Astra Serif" w:hAnsi="PT Astra Serif"/>
          <w:b w:val="0"/>
          <w:spacing w:val="1"/>
        </w:rPr>
        <w:t>подпунктом 2</w:t>
      </w:r>
      <w:r w:rsidR="00D27C64" w:rsidRPr="005B57A6">
        <w:rPr>
          <w:rFonts w:ascii="PT Astra Serif" w:hAnsi="PT Astra Serif"/>
          <w:b w:val="0"/>
          <w:spacing w:val="1"/>
        </w:rPr>
        <w:t>1</w:t>
      </w:r>
      <w:r w:rsidR="00B5413A" w:rsidRPr="005B57A6">
        <w:rPr>
          <w:rFonts w:ascii="PT Astra Serif" w:hAnsi="PT Astra Serif"/>
          <w:b w:val="0"/>
          <w:spacing w:val="1"/>
        </w:rPr>
        <w:t xml:space="preserve"> пункта 1 </w:t>
      </w:r>
      <w:r w:rsidR="00D205F2" w:rsidRPr="005B57A6">
        <w:rPr>
          <w:rFonts w:ascii="PT Astra Serif" w:hAnsi="PT Astra Serif"/>
          <w:b w:val="0"/>
          <w:spacing w:val="1"/>
        </w:rPr>
        <w:t>стать</w:t>
      </w:r>
      <w:r w:rsidR="00B5413A" w:rsidRPr="005B57A6">
        <w:rPr>
          <w:rFonts w:ascii="PT Astra Serif" w:hAnsi="PT Astra Serif"/>
          <w:b w:val="0"/>
          <w:spacing w:val="1"/>
        </w:rPr>
        <w:t>и</w:t>
      </w:r>
      <w:r w:rsidR="00D205F2" w:rsidRPr="005B57A6">
        <w:rPr>
          <w:rFonts w:ascii="PT Astra Serif" w:hAnsi="PT Astra Serif"/>
          <w:b w:val="0"/>
          <w:spacing w:val="1"/>
        </w:rPr>
        <w:t xml:space="preserve"> 7 Устава муниципального образования «Город Димитровград» Ульяновской области</w:t>
      </w:r>
      <w:r w:rsidR="00582790" w:rsidRPr="005B57A6">
        <w:rPr>
          <w:rFonts w:ascii="PT Astra Serif" w:hAnsi="PT Astra Serif"/>
          <w:b w:val="0"/>
          <w:spacing w:val="1"/>
        </w:rPr>
        <w:t xml:space="preserve"> </w:t>
      </w:r>
      <w:r w:rsidR="00F02870" w:rsidRPr="005B57A6">
        <w:rPr>
          <w:rFonts w:ascii="PT Astra Serif" w:hAnsi="PT Astra Serif"/>
          <w:b w:val="0"/>
        </w:rPr>
        <w:t>п о с т а н о в л я ю:</w:t>
      </w:r>
    </w:p>
    <w:p w:rsidR="00C10096" w:rsidRPr="005B57A6" w:rsidRDefault="00C10096" w:rsidP="00E10C23">
      <w:pPr>
        <w:pStyle w:val="Heading"/>
        <w:ind w:firstLine="708"/>
        <w:contextualSpacing/>
        <w:jc w:val="both"/>
        <w:rPr>
          <w:rFonts w:ascii="PT Astra Serif" w:hAnsi="PT Astra Serif"/>
          <w:b w:val="0"/>
          <w:color w:val="000000"/>
        </w:rPr>
      </w:pPr>
      <w:r w:rsidRPr="005B57A6">
        <w:rPr>
          <w:rFonts w:ascii="PT Astra Serif" w:hAnsi="PT Astra Serif"/>
          <w:b w:val="0"/>
          <w:bCs w:val="0"/>
          <w:color w:val="000000"/>
        </w:rPr>
        <w:t>1.</w:t>
      </w:r>
      <w:r w:rsidRPr="005B57A6">
        <w:rPr>
          <w:rFonts w:ascii="PT Astra Serif" w:hAnsi="PT Astra Serif"/>
          <w:b w:val="0"/>
          <w:color w:val="000000"/>
        </w:rPr>
        <w:t xml:space="preserve"> У</w:t>
      </w:r>
      <w:r w:rsidR="006F09A8" w:rsidRPr="005B57A6">
        <w:rPr>
          <w:rFonts w:ascii="PT Astra Serif" w:hAnsi="PT Astra Serif"/>
          <w:b w:val="0"/>
          <w:color w:val="000000"/>
        </w:rPr>
        <w:t xml:space="preserve">становить </w:t>
      </w:r>
      <w:r w:rsidRPr="005B57A6">
        <w:rPr>
          <w:rFonts w:ascii="PT Astra Serif" w:hAnsi="PT Astra Serif"/>
          <w:b w:val="0"/>
          <w:color w:val="000000"/>
        </w:rPr>
        <w:t>предметы охраны объектов культурного наследия местного (муниципального) значения, расположенных на территории города Димитровграда Ульяновской области,</w:t>
      </w:r>
      <w:r w:rsidR="00F7197D" w:rsidRPr="005B57A6">
        <w:rPr>
          <w:rFonts w:ascii="PT Astra Serif" w:hAnsi="PT Astra Serif"/>
          <w:b w:val="0"/>
          <w:color w:val="000000"/>
        </w:rPr>
        <w:t xml:space="preserve"> </w:t>
      </w:r>
      <w:r w:rsidRPr="005B57A6">
        <w:rPr>
          <w:rFonts w:ascii="PT Astra Serif" w:hAnsi="PT Astra Serif"/>
          <w:b w:val="0"/>
          <w:color w:val="000000"/>
        </w:rPr>
        <w:t>включенных в единый государственный реестр объектов культурного наследия (памятников истории и культуры) народов Российской Федерации»</w:t>
      </w:r>
      <w:r w:rsidR="00360EA7" w:rsidRPr="005B57A6">
        <w:rPr>
          <w:rFonts w:ascii="PT Astra Serif" w:hAnsi="PT Astra Serif"/>
          <w:b w:val="0"/>
          <w:color w:val="000000"/>
        </w:rPr>
        <w:t>:</w:t>
      </w:r>
    </w:p>
    <w:p w:rsidR="00360EA7" w:rsidRPr="005B57A6" w:rsidRDefault="006F07DF" w:rsidP="00E10C23">
      <w:pPr>
        <w:spacing w:after="0" w:line="240" w:lineRule="auto"/>
        <w:ind w:firstLine="708"/>
        <w:contextualSpacing/>
        <w:jc w:val="both"/>
        <w:rPr>
          <w:rFonts w:ascii="PT Astra Serif" w:eastAsia="Arial Black" w:hAnsi="PT Astra Serif" w:cs="Times New Roman"/>
          <w:sz w:val="28"/>
          <w:szCs w:val="28"/>
        </w:rPr>
      </w:pPr>
      <w:r w:rsidRPr="005B57A6">
        <w:rPr>
          <w:rFonts w:ascii="PT Astra Serif" w:hAnsi="PT Astra Serif" w:cs="Times New Roman"/>
          <w:color w:val="000000"/>
          <w:sz w:val="28"/>
          <w:szCs w:val="28"/>
        </w:rPr>
        <w:t>1.1</w:t>
      </w:r>
      <w:r w:rsidR="00D7605C" w:rsidRPr="005B57A6">
        <w:rPr>
          <w:rFonts w:ascii="PT Astra Serif" w:hAnsi="PT Astra Serif" w:cs="Times New Roman"/>
          <w:color w:val="000000"/>
          <w:sz w:val="28"/>
          <w:szCs w:val="28"/>
        </w:rPr>
        <w:t xml:space="preserve">.  </w:t>
      </w:r>
      <w:r w:rsidR="00D7605C" w:rsidRPr="005B57A6">
        <w:rPr>
          <w:rFonts w:ascii="PT Astra Serif" w:hAnsi="PT Astra Serif" w:cs="Times New Roman"/>
          <w:sz w:val="28"/>
          <w:szCs w:val="28"/>
        </w:rPr>
        <w:t>«</w:t>
      </w:r>
      <w:r w:rsidR="00D7605C" w:rsidRPr="005B57A6">
        <w:rPr>
          <w:rFonts w:ascii="PT Astra Serif" w:eastAsia="Times New Roman" w:hAnsi="PT Astra Serif" w:cs="Times New Roman"/>
          <w:sz w:val="28"/>
          <w:szCs w:val="28"/>
        </w:rPr>
        <w:t>Здание пожарного депо», 1913 г.</w:t>
      </w:r>
      <w:r w:rsidR="00390960" w:rsidRPr="005B57A6">
        <w:rPr>
          <w:rFonts w:ascii="PT Astra Serif" w:eastAsia="Arial Black" w:hAnsi="PT Astra Serif" w:cs="Times New Roman"/>
          <w:sz w:val="28"/>
          <w:szCs w:val="28"/>
        </w:rPr>
        <w:t>,</w:t>
      </w:r>
      <w:r w:rsidR="00390960" w:rsidRPr="005B57A6">
        <w:rPr>
          <w:rFonts w:ascii="PT Astra Serif" w:eastAsia="Times New Roman" w:hAnsi="PT Astra Serif" w:cs="Times New Roman"/>
          <w:sz w:val="28"/>
          <w:szCs w:val="28"/>
        </w:rPr>
        <w:t xml:space="preserve"> по адресу: </w:t>
      </w:r>
      <w:r w:rsidR="00390960" w:rsidRPr="005B57A6">
        <w:rPr>
          <w:rFonts w:ascii="PT Astra Serif" w:eastAsia="Arial Black" w:hAnsi="PT Astra Serif" w:cs="Times New Roman"/>
          <w:sz w:val="28"/>
          <w:szCs w:val="28"/>
        </w:rPr>
        <w:t xml:space="preserve">Ульяновская область, г.Димитровград, </w:t>
      </w:r>
      <w:r w:rsidR="00D7605C" w:rsidRPr="005B57A6">
        <w:rPr>
          <w:rFonts w:ascii="PT Astra Serif" w:hAnsi="PT Astra Serif" w:cs="Times New Roman"/>
          <w:sz w:val="28"/>
          <w:szCs w:val="28"/>
        </w:rPr>
        <w:t>ул.</w:t>
      </w:r>
      <w:r w:rsidR="00D7605C" w:rsidRPr="005B57A6">
        <w:rPr>
          <w:rFonts w:ascii="PT Astra Serif" w:eastAsia="Arial Black" w:hAnsi="PT Astra Serif" w:cs="Times New Roman"/>
          <w:sz w:val="28"/>
          <w:szCs w:val="28"/>
          <w:lang w:val="en-US"/>
        </w:rPr>
        <w:t>III</w:t>
      </w:r>
      <w:r w:rsidR="00D7605C" w:rsidRPr="005B57A6">
        <w:rPr>
          <w:rFonts w:ascii="PT Astra Serif" w:eastAsia="Arial Black" w:hAnsi="PT Astra Serif" w:cs="Times New Roman"/>
          <w:sz w:val="28"/>
          <w:szCs w:val="28"/>
        </w:rPr>
        <w:t xml:space="preserve"> Интернационала, 96 </w:t>
      </w:r>
      <w:r w:rsidR="00360EA7" w:rsidRPr="005B57A6">
        <w:rPr>
          <w:rFonts w:ascii="PT Astra Serif" w:eastAsia="Arial Black" w:hAnsi="PT Astra Serif" w:cs="Times New Roman"/>
          <w:sz w:val="28"/>
          <w:szCs w:val="28"/>
        </w:rPr>
        <w:t>(приложение №1);</w:t>
      </w:r>
    </w:p>
    <w:p w:rsidR="00204D9B" w:rsidRPr="005B57A6" w:rsidRDefault="00204D9B" w:rsidP="00204D9B">
      <w:pPr>
        <w:spacing w:after="0" w:line="240" w:lineRule="auto"/>
        <w:ind w:firstLine="708"/>
        <w:contextualSpacing/>
        <w:jc w:val="both"/>
        <w:rPr>
          <w:rFonts w:ascii="PT Astra Serif" w:eastAsia="Arial Black" w:hAnsi="PT Astra Serif" w:cs="Times New Roman"/>
          <w:sz w:val="28"/>
          <w:szCs w:val="28"/>
        </w:rPr>
      </w:pPr>
      <w:r w:rsidRPr="005B57A6">
        <w:rPr>
          <w:rFonts w:ascii="PT Astra Serif" w:hAnsi="PT Astra Serif" w:cs="Times New Roman"/>
          <w:color w:val="000000"/>
          <w:sz w:val="28"/>
          <w:szCs w:val="28"/>
        </w:rPr>
        <w:t>1.2</w:t>
      </w:r>
      <w:r w:rsidR="00390960" w:rsidRPr="005B57A6">
        <w:rPr>
          <w:rFonts w:ascii="PT Astra Serif" w:hAnsi="PT Astra Serif" w:cs="Times New Roman"/>
          <w:color w:val="000000"/>
          <w:sz w:val="28"/>
          <w:szCs w:val="28"/>
        </w:rPr>
        <w:t>.</w:t>
      </w:r>
      <w:r w:rsidR="00F87CC1" w:rsidRPr="005B57A6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="00F87CC1" w:rsidRPr="005B57A6">
        <w:rPr>
          <w:rFonts w:ascii="PT Astra Serif" w:eastAsia="Times New Roman" w:hAnsi="PT Astra Serif" w:cs="Times New Roman"/>
          <w:bCs/>
          <w:sz w:val="28"/>
          <w:szCs w:val="28"/>
        </w:rPr>
        <w:t>«Городская усадьба</w:t>
      </w:r>
      <w:r w:rsidR="003362F4" w:rsidRPr="005B57A6">
        <w:rPr>
          <w:rFonts w:ascii="PT Astra Serif" w:eastAsia="Times New Roman" w:hAnsi="PT Astra Serif" w:cs="Times New Roman"/>
          <w:bCs/>
          <w:sz w:val="28"/>
          <w:szCs w:val="28"/>
        </w:rPr>
        <w:t>:</w:t>
      </w:r>
      <w:r w:rsidR="00F87CC1" w:rsidRPr="005B57A6">
        <w:rPr>
          <w:rFonts w:ascii="PT Astra Serif" w:eastAsia="Times New Roman" w:hAnsi="PT Astra Serif" w:cs="Times New Roman"/>
          <w:bCs/>
          <w:sz w:val="28"/>
          <w:szCs w:val="28"/>
        </w:rPr>
        <w:t xml:space="preserve"> торговая лавка»</w:t>
      </w:r>
      <w:r w:rsidR="00F87CC1" w:rsidRPr="005B57A6">
        <w:rPr>
          <w:rFonts w:ascii="PT Astra Serif" w:hAnsi="PT Astra Serif" w:cs="Times New Roman"/>
          <w:bCs/>
          <w:sz w:val="28"/>
          <w:szCs w:val="28"/>
        </w:rPr>
        <w:t xml:space="preserve">, </w:t>
      </w:r>
      <w:r w:rsidR="00F87CC1" w:rsidRPr="005B57A6">
        <w:rPr>
          <w:rFonts w:ascii="PT Astra Serif" w:eastAsia="Times New Roman" w:hAnsi="PT Astra Serif" w:cs="Times New Roman"/>
          <w:bCs/>
          <w:sz w:val="28"/>
          <w:szCs w:val="28"/>
        </w:rPr>
        <w:t xml:space="preserve">кон. </w:t>
      </w:r>
      <w:r w:rsidR="00F87CC1" w:rsidRPr="005B57A6">
        <w:rPr>
          <w:rFonts w:ascii="PT Astra Serif" w:eastAsia="Times New Roman" w:hAnsi="PT Astra Serif" w:cs="Times New Roman"/>
          <w:bCs/>
          <w:sz w:val="28"/>
          <w:szCs w:val="28"/>
          <w:lang w:val="en-US"/>
        </w:rPr>
        <w:t>XIX</w:t>
      </w:r>
      <w:r w:rsidR="00F87CC1" w:rsidRPr="005B57A6">
        <w:rPr>
          <w:rFonts w:ascii="PT Astra Serif" w:eastAsia="Times New Roman" w:hAnsi="PT Astra Serif" w:cs="Times New Roman"/>
          <w:bCs/>
          <w:sz w:val="28"/>
          <w:szCs w:val="28"/>
        </w:rPr>
        <w:t>в.</w:t>
      </w:r>
      <w:r w:rsidR="00390960" w:rsidRPr="005B57A6">
        <w:rPr>
          <w:rFonts w:ascii="PT Astra Serif" w:hAnsi="PT Astra Serif" w:cs="Times New Roman"/>
          <w:sz w:val="28"/>
          <w:szCs w:val="28"/>
        </w:rPr>
        <w:t xml:space="preserve">, по адресу: Ульяновская область, г.Димитровград, </w:t>
      </w:r>
      <w:r w:rsidR="00F87CC1" w:rsidRPr="005B57A6">
        <w:rPr>
          <w:rFonts w:ascii="PT Astra Serif" w:eastAsia="Times New Roman" w:hAnsi="PT Astra Serif" w:cs="Times New Roman"/>
          <w:sz w:val="28"/>
          <w:szCs w:val="28"/>
        </w:rPr>
        <w:t>ул. Куйбышева, 184</w:t>
      </w:r>
      <w:r w:rsidR="00F87CC1" w:rsidRPr="005B57A6">
        <w:rPr>
          <w:rFonts w:ascii="PT Astra Serif" w:eastAsia="Arial Black" w:hAnsi="PT Astra Serif" w:cs="Times New Roman"/>
          <w:sz w:val="28"/>
          <w:szCs w:val="28"/>
        </w:rPr>
        <w:t xml:space="preserve"> (приложение №</w:t>
      </w:r>
      <w:r w:rsidR="000C7C4A" w:rsidRPr="005B57A6">
        <w:rPr>
          <w:rFonts w:ascii="PT Astra Serif" w:eastAsia="Arial Black" w:hAnsi="PT Astra Serif" w:cs="Times New Roman"/>
          <w:sz w:val="28"/>
          <w:szCs w:val="28"/>
        </w:rPr>
        <w:t>2);</w:t>
      </w:r>
    </w:p>
    <w:p w:rsidR="000C7C4A" w:rsidRPr="005B57A6" w:rsidRDefault="000C7C4A" w:rsidP="00204D9B">
      <w:pPr>
        <w:spacing w:after="0" w:line="240" w:lineRule="auto"/>
        <w:ind w:firstLine="708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5B57A6">
        <w:rPr>
          <w:rFonts w:ascii="PT Astra Serif" w:eastAsia="Arial Black" w:hAnsi="PT Astra Serif" w:cs="Times New Roman"/>
          <w:sz w:val="28"/>
          <w:szCs w:val="28"/>
        </w:rPr>
        <w:t xml:space="preserve">1.3. </w:t>
      </w:r>
      <w:r w:rsidR="003362F4" w:rsidRPr="005B57A6">
        <w:rPr>
          <w:rFonts w:ascii="PT Astra Serif" w:eastAsia="Times New Roman" w:hAnsi="PT Astra Serif" w:cs="Times New Roman"/>
          <w:bCs/>
          <w:sz w:val="28"/>
          <w:szCs w:val="28"/>
        </w:rPr>
        <w:t>«Городская усадьба: дом»</w:t>
      </w:r>
      <w:r w:rsidR="003362F4" w:rsidRPr="005B57A6">
        <w:rPr>
          <w:rFonts w:ascii="PT Astra Serif" w:hAnsi="PT Astra Serif" w:cs="Times New Roman"/>
          <w:bCs/>
          <w:sz w:val="28"/>
          <w:szCs w:val="28"/>
        </w:rPr>
        <w:t xml:space="preserve">, </w:t>
      </w:r>
      <w:r w:rsidR="003362F4" w:rsidRPr="005B57A6">
        <w:rPr>
          <w:rFonts w:ascii="PT Astra Serif" w:eastAsia="Times New Roman" w:hAnsi="PT Astra Serif" w:cs="Times New Roman"/>
          <w:bCs/>
          <w:sz w:val="28"/>
          <w:szCs w:val="28"/>
        </w:rPr>
        <w:t xml:space="preserve">кон. </w:t>
      </w:r>
      <w:r w:rsidR="003362F4" w:rsidRPr="005B57A6">
        <w:rPr>
          <w:rFonts w:ascii="PT Astra Serif" w:eastAsia="Times New Roman" w:hAnsi="PT Astra Serif" w:cs="Times New Roman"/>
          <w:bCs/>
          <w:sz w:val="28"/>
          <w:szCs w:val="28"/>
          <w:lang w:val="en-US"/>
        </w:rPr>
        <w:t>XIX</w:t>
      </w:r>
      <w:r w:rsidR="003362F4" w:rsidRPr="005B57A6">
        <w:rPr>
          <w:rFonts w:ascii="PT Astra Serif" w:eastAsia="Times New Roman" w:hAnsi="PT Astra Serif" w:cs="Times New Roman"/>
          <w:bCs/>
          <w:sz w:val="28"/>
          <w:szCs w:val="28"/>
        </w:rPr>
        <w:t>в.</w:t>
      </w:r>
      <w:r w:rsidR="003362F4" w:rsidRPr="005B57A6">
        <w:rPr>
          <w:rFonts w:ascii="PT Astra Serif" w:hAnsi="PT Astra Serif" w:cs="Times New Roman"/>
          <w:sz w:val="28"/>
          <w:szCs w:val="28"/>
        </w:rPr>
        <w:t xml:space="preserve">, по адресу: Ульяновская область, г.Димитровград, </w:t>
      </w:r>
      <w:r w:rsidR="003362F4" w:rsidRPr="005B57A6">
        <w:rPr>
          <w:rFonts w:ascii="PT Astra Serif" w:eastAsia="Times New Roman" w:hAnsi="PT Astra Serif" w:cs="Times New Roman"/>
          <w:sz w:val="28"/>
          <w:szCs w:val="28"/>
        </w:rPr>
        <w:t>ул. Куйбышева, 186</w:t>
      </w:r>
      <w:r w:rsidR="003362F4" w:rsidRPr="005B57A6">
        <w:rPr>
          <w:rFonts w:ascii="PT Astra Serif" w:eastAsia="Arial Black" w:hAnsi="PT Astra Serif" w:cs="Times New Roman"/>
          <w:sz w:val="28"/>
          <w:szCs w:val="28"/>
        </w:rPr>
        <w:t xml:space="preserve"> (приложение №3).</w:t>
      </w:r>
    </w:p>
    <w:p w:rsidR="009C717A" w:rsidRPr="005B57A6" w:rsidRDefault="00C10096" w:rsidP="003463D8">
      <w:pPr>
        <w:spacing w:after="0" w:line="240" w:lineRule="auto"/>
        <w:ind w:right="-1" w:firstLine="708"/>
        <w:contextualSpacing/>
        <w:jc w:val="both"/>
        <w:rPr>
          <w:rFonts w:ascii="PT Astra Serif" w:hAnsi="PT Astra Serif" w:cs="Times New Roman"/>
          <w:bCs/>
          <w:sz w:val="28"/>
          <w:szCs w:val="28"/>
        </w:rPr>
      </w:pPr>
      <w:r w:rsidRPr="005B57A6">
        <w:rPr>
          <w:rFonts w:ascii="PT Astra Serif" w:hAnsi="PT Astra Serif" w:cs="Times New Roman"/>
          <w:color w:val="000000"/>
          <w:sz w:val="28"/>
          <w:szCs w:val="28"/>
        </w:rPr>
        <w:t>2. Управлени</w:t>
      </w:r>
      <w:r w:rsidR="006F07DF" w:rsidRPr="005B57A6">
        <w:rPr>
          <w:rFonts w:ascii="PT Astra Serif" w:hAnsi="PT Astra Serif" w:cs="Times New Roman"/>
          <w:color w:val="000000"/>
          <w:sz w:val="28"/>
          <w:szCs w:val="28"/>
        </w:rPr>
        <w:t>ю</w:t>
      </w:r>
      <w:r w:rsidRPr="005B57A6">
        <w:rPr>
          <w:rFonts w:ascii="PT Astra Serif" w:hAnsi="PT Astra Serif" w:cs="Times New Roman"/>
          <w:color w:val="000000"/>
          <w:sz w:val="28"/>
          <w:szCs w:val="28"/>
        </w:rPr>
        <w:t xml:space="preserve"> по делам культуры и искусства </w:t>
      </w:r>
      <w:r w:rsidR="008B4353" w:rsidRPr="005B57A6">
        <w:rPr>
          <w:rFonts w:ascii="PT Astra Serif" w:hAnsi="PT Astra Serif" w:cs="Times New Roman"/>
          <w:color w:val="000000"/>
          <w:sz w:val="28"/>
          <w:szCs w:val="28"/>
        </w:rPr>
        <w:t xml:space="preserve">Администрации города </w:t>
      </w:r>
      <w:r w:rsidR="006F07DF" w:rsidRPr="005B57A6">
        <w:rPr>
          <w:rFonts w:ascii="PT Astra Serif" w:hAnsi="PT Astra Serif" w:cs="Times New Roman"/>
          <w:color w:val="000000"/>
          <w:sz w:val="28"/>
          <w:szCs w:val="28"/>
        </w:rPr>
        <w:t>(</w:t>
      </w:r>
      <w:r w:rsidR="00873512" w:rsidRPr="005B57A6">
        <w:rPr>
          <w:rFonts w:ascii="PT Astra Serif" w:hAnsi="PT Astra Serif" w:cs="Times New Roman"/>
          <w:color w:val="000000"/>
          <w:sz w:val="28"/>
          <w:szCs w:val="28"/>
        </w:rPr>
        <w:t>Ширяев</w:t>
      </w:r>
      <w:r w:rsidR="006F07DF" w:rsidRPr="005B57A6">
        <w:rPr>
          <w:rFonts w:ascii="PT Astra Serif" w:hAnsi="PT Astra Serif" w:cs="Times New Roman"/>
          <w:color w:val="000000"/>
          <w:sz w:val="28"/>
          <w:szCs w:val="28"/>
        </w:rPr>
        <w:t>а</w:t>
      </w:r>
      <w:r w:rsidR="00873512" w:rsidRPr="005B57A6">
        <w:rPr>
          <w:rFonts w:ascii="PT Astra Serif" w:hAnsi="PT Astra Serif" w:cs="Times New Roman"/>
          <w:color w:val="000000"/>
          <w:sz w:val="28"/>
          <w:szCs w:val="28"/>
        </w:rPr>
        <w:t xml:space="preserve"> И.Н.</w:t>
      </w:r>
      <w:r w:rsidR="006F07DF" w:rsidRPr="005B57A6">
        <w:rPr>
          <w:rFonts w:ascii="PT Astra Serif" w:hAnsi="PT Astra Serif" w:cs="Times New Roman"/>
          <w:color w:val="000000"/>
          <w:sz w:val="28"/>
          <w:szCs w:val="28"/>
        </w:rPr>
        <w:t>)</w:t>
      </w:r>
      <w:r w:rsidR="00390960" w:rsidRPr="005B57A6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Pr="005B57A6">
        <w:rPr>
          <w:rFonts w:ascii="PT Astra Serif" w:hAnsi="PT Astra Serif" w:cs="Times New Roman"/>
          <w:color w:val="000000"/>
          <w:sz w:val="28"/>
          <w:szCs w:val="28"/>
        </w:rPr>
        <w:t xml:space="preserve">обеспечить согласование </w:t>
      </w:r>
      <w:r w:rsidR="00B82954" w:rsidRPr="005B57A6">
        <w:rPr>
          <w:rStyle w:val="blk"/>
          <w:rFonts w:ascii="PT Astra Serif" w:hAnsi="PT Astra Serif" w:cs="Times New Roman"/>
          <w:sz w:val="28"/>
          <w:szCs w:val="28"/>
        </w:rPr>
        <w:t xml:space="preserve">проектной документации, </w:t>
      </w:r>
      <w:r w:rsidR="006F07DF" w:rsidRPr="005B57A6">
        <w:rPr>
          <w:rStyle w:val="blk"/>
          <w:rFonts w:ascii="PT Astra Serif" w:hAnsi="PT Astra Serif" w:cs="Times New Roman"/>
          <w:sz w:val="28"/>
          <w:szCs w:val="28"/>
        </w:rPr>
        <w:t>необходимой для проведения работ по сохранению объекта культурного наследия</w:t>
      </w:r>
      <w:r w:rsidR="00B82954" w:rsidRPr="005B57A6">
        <w:rPr>
          <w:rFonts w:ascii="PT Astra Serif" w:hAnsi="PT Astra Serif" w:cs="Times New Roman"/>
          <w:sz w:val="28"/>
          <w:szCs w:val="28"/>
        </w:rPr>
        <w:t>, без изменения установленных предметов охраны.</w:t>
      </w:r>
    </w:p>
    <w:p w:rsidR="009C717A" w:rsidRPr="005B57A6" w:rsidRDefault="009C717A" w:rsidP="00E10C23">
      <w:pPr>
        <w:tabs>
          <w:tab w:val="left" w:pos="0"/>
        </w:tabs>
        <w:spacing w:line="240" w:lineRule="auto"/>
        <w:contextualSpacing/>
        <w:jc w:val="both"/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</w:pPr>
      <w:r w:rsidRPr="005B57A6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ab/>
      </w:r>
      <w:r w:rsidR="000311E3" w:rsidRPr="005B57A6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3.</w:t>
      </w:r>
      <w:r w:rsidR="00F87CC1" w:rsidRPr="005B57A6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 xml:space="preserve"> </w:t>
      </w:r>
      <w:r w:rsidR="000311E3" w:rsidRPr="005B57A6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Установить, что настоящее постановление подлежит официальному опубликованию.</w:t>
      </w:r>
    </w:p>
    <w:p w:rsidR="000311E3" w:rsidRPr="005B57A6" w:rsidRDefault="000311E3" w:rsidP="00E10C23">
      <w:pPr>
        <w:tabs>
          <w:tab w:val="left" w:pos="0"/>
        </w:tabs>
        <w:spacing w:line="240" w:lineRule="auto"/>
        <w:contextualSpacing/>
        <w:jc w:val="both"/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</w:pPr>
      <w:r w:rsidRPr="005B57A6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ab/>
        <w:t>4.</w:t>
      </w:r>
      <w:r w:rsidR="00F87CC1" w:rsidRPr="005B57A6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 xml:space="preserve"> </w:t>
      </w:r>
      <w:r w:rsidRPr="005B57A6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Контроль за исполнением настоя</w:t>
      </w:r>
      <w:r w:rsidR="007D2866" w:rsidRPr="005B57A6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 xml:space="preserve">щего постановления возложить на </w:t>
      </w:r>
      <w:r w:rsidRPr="005B57A6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 xml:space="preserve">заместителя Главы города </w:t>
      </w:r>
      <w:r w:rsidR="005B57A6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по социальным вопросам Трофимова Д.Д</w:t>
      </w:r>
      <w:r w:rsidRPr="005B57A6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.</w:t>
      </w:r>
    </w:p>
    <w:p w:rsidR="00204D9B" w:rsidRPr="005B57A6" w:rsidRDefault="00204D9B" w:rsidP="009C717A">
      <w:pPr>
        <w:tabs>
          <w:tab w:val="left" w:pos="0"/>
        </w:tabs>
        <w:contextualSpacing/>
        <w:jc w:val="both"/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</w:pPr>
    </w:p>
    <w:p w:rsidR="00B5413A" w:rsidRPr="005B57A6" w:rsidRDefault="00B5413A" w:rsidP="009C717A">
      <w:pPr>
        <w:tabs>
          <w:tab w:val="left" w:pos="0"/>
        </w:tabs>
        <w:contextualSpacing/>
        <w:jc w:val="both"/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</w:pPr>
    </w:p>
    <w:p w:rsidR="00582790" w:rsidRPr="005B57A6" w:rsidRDefault="00582790" w:rsidP="009C717A">
      <w:pPr>
        <w:tabs>
          <w:tab w:val="left" w:pos="0"/>
        </w:tabs>
        <w:contextualSpacing/>
        <w:jc w:val="both"/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</w:pPr>
    </w:p>
    <w:p w:rsidR="009F1603" w:rsidRPr="005B57A6" w:rsidRDefault="00C176A8" w:rsidP="00D205F2">
      <w:pPr>
        <w:tabs>
          <w:tab w:val="left" w:pos="0"/>
        </w:tabs>
        <w:contextualSpacing/>
        <w:jc w:val="both"/>
        <w:rPr>
          <w:rFonts w:ascii="PT Astra Serif" w:eastAsia="Calibri" w:hAnsi="PT Astra Serif" w:cs="Times New Roman"/>
          <w:b/>
          <w:color w:val="000000"/>
          <w:sz w:val="28"/>
          <w:szCs w:val="28"/>
          <w:lang w:eastAsia="ar-SA"/>
        </w:rPr>
      </w:pPr>
      <w:r w:rsidRPr="005B57A6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Глав</w:t>
      </w:r>
      <w:r w:rsidR="00D7605C" w:rsidRPr="005B57A6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а</w:t>
      </w:r>
      <w:r w:rsidRPr="005B57A6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 xml:space="preserve"> города                                                                                        </w:t>
      </w:r>
      <w:r w:rsidR="00D7605C" w:rsidRPr="005B57A6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С.А.Сандрюков</w:t>
      </w:r>
      <w:r w:rsidR="009F1603" w:rsidRPr="005B57A6">
        <w:rPr>
          <w:rFonts w:ascii="PT Astra Serif" w:hAnsi="PT Astra Serif" w:cs="Times New Roman"/>
          <w:sz w:val="28"/>
          <w:szCs w:val="28"/>
        </w:rPr>
        <w:br w:type="page"/>
      </w:r>
    </w:p>
    <w:p w:rsidR="0063611C" w:rsidRPr="005B57A6" w:rsidRDefault="0063611C" w:rsidP="00465B4D">
      <w:pPr>
        <w:pStyle w:val="ConsPlusNormal"/>
        <w:spacing w:line="360" w:lineRule="auto"/>
        <w:ind w:left="6804"/>
        <w:jc w:val="right"/>
        <w:rPr>
          <w:rFonts w:ascii="PT Astra Serif" w:hAnsi="PT Astra Serif"/>
          <w:sz w:val="28"/>
          <w:szCs w:val="28"/>
        </w:rPr>
      </w:pPr>
      <w:r w:rsidRPr="005B57A6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:rsidR="0063611C" w:rsidRPr="005B57A6" w:rsidRDefault="0063611C" w:rsidP="00465B4D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5B57A6">
        <w:rPr>
          <w:rFonts w:ascii="PT Astra Serif" w:hAnsi="PT Astra Serif"/>
          <w:sz w:val="28"/>
          <w:szCs w:val="28"/>
        </w:rPr>
        <w:t>к постановлению</w:t>
      </w:r>
    </w:p>
    <w:p w:rsidR="0063611C" w:rsidRPr="005B57A6" w:rsidRDefault="0063611C" w:rsidP="00465B4D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5B57A6">
        <w:rPr>
          <w:rFonts w:ascii="PT Astra Serif" w:hAnsi="PT Astra Serif"/>
          <w:sz w:val="28"/>
          <w:szCs w:val="28"/>
        </w:rPr>
        <w:t>Администрации города</w:t>
      </w:r>
    </w:p>
    <w:p w:rsidR="0063611C" w:rsidRPr="005B57A6" w:rsidRDefault="0063611C" w:rsidP="00465B4D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5B57A6">
        <w:rPr>
          <w:rFonts w:ascii="PT Astra Serif" w:hAnsi="PT Astra Serif"/>
          <w:sz w:val="28"/>
          <w:szCs w:val="28"/>
        </w:rPr>
        <w:t>от________ №_______</w:t>
      </w:r>
    </w:p>
    <w:p w:rsidR="00A93954" w:rsidRPr="005B57A6" w:rsidRDefault="00A93954" w:rsidP="0063611C">
      <w:pPr>
        <w:pStyle w:val="ConsPlusNormal"/>
        <w:spacing w:line="360" w:lineRule="auto"/>
        <w:ind w:left="6804"/>
        <w:jc w:val="both"/>
        <w:rPr>
          <w:rFonts w:ascii="PT Astra Serif" w:hAnsi="PT Astra Serif"/>
          <w:sz w:val="28"/>
          <w:szCs w:val="28"/>
        </w:rPr>
      </w:pPr>
    </w:p>
    <w:p w:rsidR="00A93954" w:rsidRPr="005B57A6" w:rsidRDefault="00A93954" w:rsidP="000311E3">
      <w:pPr>
        <w:pStyle w:val="ConsPlusNormal"/>
        <w:rPr>
          <w:rFonts w:ascii="PT Astra Serif" w:hAnsi="PT Astra Serif"/>
          <w:sz w:val="28"/>
          <w:szCs w:val="28"/>
        </w:rPr>
      </w:pPr>
    </w:p>
    <w:p w:rsidR="00D41F80" w:rsidRPr="005B57A6" w:rsidRDefault="00D41F80" w:rsidP="00D41F80">
      <w:pPr>
        <w:contextualSpacing/>
        <w:jc w:val="center"/>
        <w:rPr>
          <w:rFonts w:ascii="PT Astra Serif" w:hAnsi="PT Astra Serif" w:cs="Times New Roman"/>
          <w:b/>
          <w:color w:val="000000"/>
          <w:sz w:val="28"/>
          <w:szCs w:val="28"/>
        </w:rPr>
      </w:pPr>
      <w:r w:rsidRPr="005B57A6">
        <w:rPr>
          <w:rFonts w:ascii="PT Astra Serif" w:hAnsi="PT Astra Serif" w:cs="Times New Roman"/>
          <w:b/>
          <w:color w:val="000000"/>
          <w:sz w:val="28"/>
          <w:szCs w:val="28"/>
        </w:rPr>
        <w:t>ПРЕДМЕТ ОХРАНЫ</w:t>
      </w:r>
    </w:p>
    <w:p w:rsidR="00D41F80" w:rsidRPr="005B57A6" w:rsidRDefault="00D41F80" w:rsidP="00D41F80">
      <w:pPr>
        <w:spacing w:after="0" w:line="240" w:lineRule="auto"/>
        <w:ind w:right="-1"/>
        <w:jc w:val="center"/>
        <w:rPr>
          <w:rFonts w:ascii="PT Astra Serif" w:eastAsia="Arial Black" w:hAnsi="PT Astra Serif" w:cs="Times New Roman"/>
          <w:b/>
          <w:sz w:val="28"/>
          <w:szCs w:val="28"/>
        </w:rPr>
      </w:pPr>
      <w:r w:rsidRPr="005B57A6">
        <w:rPr>
          <w:rFonts w:ascii="PT Astra Serif" w:eastAsia="Arial Black" w:hAnsi="PT Astra Serif" w:cs="Times New Roman"/>
          <w:b/>
          <w:sz w:val="28"/>
          <w:szCs w:val="28"/>
        </w:rPr>
        <w:t xml:space="preserve">объекта культурного наследия местного (муниципального) значения </w:t>
      </w:r>
    </w:p>
    <w:p w:rsidR="00D7605C" w:rsidRPr="005B57A6" w:rsidRDefault="00D7605C" w:rsidP="00D7605C">
      <w:pPr>
        <w:spacing w:line="240" w:lineRule="auto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5B57A6">
        <w:rPr>
          <w:rFonts w:ascii="PT Astra Serif" w:hAnsi="PT Astra Serif" w:cs="Times New Roman"/>
          <w:b/>
          <w:sz w:val="28"/>
          <w:szCs w:val="28"/>
        </w:rPr>
        <w:t>«</w:t>
      </w:r>
      <w:r w:rsidRPr="005B57A6">
        <w:rPr>
          <w:rFonts w:ascii="PT Astra Serif" w:eastAsia="Times New Roman" w:hAnsi="PT Astra Serif" w:cs="Times New Roman"/>
          <w:b/>
          <w:sz w:val="28"/>
          <w:szCs w:val="28"/>
        </w:rPr>
        <w:t>Здание пожарного депо», 1913 г.</w:t>
      </w:r>
      <w:r w:rsidRPr="005B57A6">
        <w:rPr>
          <w:rFonts w:ascii="PT Astra Serif" w:eastAsia="Arial Black" w:hAnsi="PT Astra Serif" w:cs="Times New Roman"/>
          <w:b/>
          <w:sz w:val="28"/>
          <w:szCs w:val="28"/>
        </w:rPr>
        <w:t>,</w:t>
      </w:r>
      <w:r w:rsidRPr="005B57A6">
        <w:rPr>
          <w:rFonts w:ascii="PT Astra Serif" w:eastAsia="Times New Roman" w:hAnsi="PT Astra Serif" w:cs="Times New Roman"/>
          <w:b/>
          <w:sz w:val="28"/>
          <w:szCs w:val="28"/>
        </w:rPr>
        <w:t xml:space="preserve"> </w:t>
      </w:r>
    </w:p>
    <w:p w:rsidR="00D7605C" w:rsidRPr="005B57A6" w:rsidRDefault="00D7605C" w:rsidP="00D7605C">
      <w:pPr>
        <w:spacing w:line="240" w:lineRule="auto"/>
        <w:contextualSpacing/>
        <w:jc w:val="center"/>
        <w:rPr>
          <w:rFonts w:ascii="PT Astra Serif" w:eastAsia="Arial Black" w:hAnsi="PT Astra Serif" w:cs="Times New Roman"/>
          <w:b/>
          <w:sz w:val="28"/>
          <w:szCs w:val="28"/>
        </w:rPr>
      </w:pPr>
      <w:r w:rsidRPr="005B57A6">
        <w:rPr>
          <w:rFonts w:ascii="PT Astra Serif" w:eastAsia="Times New Roman" w:hAnsi="PT Astra Serif" w:cs="Times New Roman"/>
          <w:b/>
          <w:sz w:val="28"/>
          <w:szCs w:val="28"/>
        </w:rPr>
        <w:t xml:space="preserve">по адресу: </w:t>
      </w:r>
      <w:r w:rsidRPr="005B57A6">
        <w:rPr>
          <w:rFonts w:ascii="PT Astra Serif" w:eastAsia="Arial Black" w:hAnsi="PT Astra Serif" w:cs="Times New Roman"/>
          <w:b/>
          <w:sz w:val="28"/>
          <w:szCs w:val="28"/>
        </w:rPr>
        <w:t xml:space="preserve">Ульяновская область, г.Димитровград, </w:t>
      </w:r>
    </w:p>
    <w:p w:rsidR="00D41F80" w:rsidRPr="005B57A6" w:rsidRDefault="00D7605C" w:rsidP="00D7605C">
      <w:pPr>
        <w:spacing w:line="240" w:lineRule="auto"/>
        <w:contextualSpacing/>
        <w:jc w:val="center"/>
        <w:rPr>
          <w:rFonts w:ascii="PT Astra Serif" w:eastAsia="Calibri" w:hAnsi="PT Astra Serif" w:cs="Times New Roman"/>
          <w:b/>
          <w:bCs/>
          <w:sz w:val="28"/>
          <w:szCs w:val="28"/>
        </w:rPr>
      </w:pPr>
      <w:r w:rsidRPr="005B57A6">
        <w:rPr>
          <w:rFonts w:ascii="PT Astra Serif" w:hAnsi="PT Astra Serif" w:cs="Times New Roman"/>
          <w:b/>
          <w:sz w:val="28"/>
          <w:szCs w:val="28"/>
        </w:rPr>
        <w:t>ул.</w:t>
      </w:r>
      <w:r w:rsidRPr="005B57A6">
        <w:rPr>
          <w:rFonts w:ascii="PT Astra Serif" w:eastAsia="Arial Black" w:hAnsi="PT Astra Serif" w:cs="Times New Roman"/>
          <w:b/>
          <w:sz w:val="28"/>
          <w:szCs w:val="28"/>
          <w:lang w:val="en-US"/>
        </w:rPr>
        <w:t>III</w:t>
      </w:r>
      <w:r w:rsidRPr="005B57A6">
        <w:rPr>
          <w:rFonts w:ascii="PT Astra Serif" w:eastAsia="Arial Black" w:hAnsi="PT Astra Serif" w:cs="Times New Roman"/>
          <w:b/>
          <w:sz w:val="28"/>
          <w:szCs w:val="28"/>
        </w:rPr>
        <w:t xml:space="preserve"> Интернационала, 96</w:t>
      </w:r>
    </w:p>
    <w:p w:rsidR="008A1AE4" w:rsidRPr="005B57A6" w:rsidRDefault="008A1AE4" w:rsidP="00D41F80">
      <w:pPr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062"/>
        <w:gridCol w:w="284"/>
        <w:gridCol w:w="432"/>
        <w:gridCol w:w="4778"/>
        <w:gridCol w:w="35"/>
      </w:tblGrid>
      <w:tr w:rsidR="00807735" w:rsidRPr="005B57A6" w:rsidTr="000C28DE">
        <w:trPr>
          <w:gridAfter w:val="1"/>
          <w:wAfter w:w="35" w:type="dxa"/>
          <w:trHeight w:val="1"/>
        </w:trPr>
        <w:tc>
          <w:tcPr>
            <w:tcW w:w="95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7735" w:rsidRPr="005B57A6" w:rsidRDefault="00807735" w:rsidP="000C28DE">
            <w:pPr>
              <w:spacing w:line="240" w:lineRule="auto"/>
              <w:ind w:right="-1"/>
              <w:jc w:val="center"/>
              <w:rPr>
                <w:rFonts w:ascii="PT Astra Serif" w:eastAsia="Arial Black" w:hAnsi="PT Astra Serif" w:cs="Times New Roman"/>
                <w:b/>
                <w:sz w:val="28"/>
                <w:szCs w:val="28"/>
                <w:shd w:val="clear" w:color="auto" w:fill="FFFFFF"/>
              </w:rPr>
            </w:pPr>
            <w:r w:rsidRPr="005B57A6">
              <w:rPr>
                <w:rFonts w:ascii="PT Astra Serif" w:eastAsia="Arial Black" w:hAnsi="PT Astra Serif" w:cs="Times New Roman"/>
                <w:b/>
                <w:sz w:val="28"/>
                <w:szCs w:val="28"/>
                <w:shd w:val="clear" w:color="auto" w:fill="FFFFFF"/>
              </w:rPr>
              <w:t>1. Местоположение и градостроительные характеристики</w:t>
            </w:r>
          </w:p>
        </w:tc>
      </w:tr>
      <w:tr w:rsidR="00807735" w:rsidRPr="005B57A6" w:rsidTr="000C28DE">
        <w:trPr>
          <w:gridAfter w:val="1"/>
          <w:wAfter w:w="35" w:type="dxa"/>
          <w:trHeight w:val="1"/>
        </w:trPr>
        <w:tc>
          <w:tcPr>
            <w:tcW w:w="4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7735" w:rsidRPr="005B57A6" w:rsidRDefault="00807735" w:rsidP="000C28DE">
            <w:pPr>
              <w:spacing w:after="100" w:line="240" w:lineRule="auto"/>
              <w:ind w:right="-81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sz w:val="28"/>
                <w:szCs w:val="28"/>
              </w:rPr>
              <w:t xml:space="preserve">Место расположения здания в современных границах участка:  </w:t>
            </w:r>
            <w:r w:rsidRPr="005B57A6">
              <w:rPr>
                <w:rFonts w:ascii="PT Astra Serif" w:hAnsi="PT Astra Serif" w:cs="Times New Roman"/>
                <w:bCs/>
                <w:sz w:val="28"/>
                <w:szCs w:val="28"/>
              </w:rPr>
              <w:t xml:space="preserve">на пересечении улиц </w:t>
            </w:r>
            <w:r w:rsidRPr="005B57A6">
              <w:rPr>
                <w:rFonts w:ascii="PT Astra Serif" w:hAnsi="PT Astra Serif" w:cs="Times New Roman"/>
                <w:bCs/>
                <w:sz w:val="28"/>
                <w:szCs w:val="28"/>
                <w:lang w:val="en-US"/>
              </w:rPr>
              <w:t>III</w:t>
            </w:r>
            <w:r w:rsidRPr="005B57A6">
              <w:rPr>
                <w:rFonts w:ascii="PT Astra Serif" w:hAnsi="PT Astra Serif" w:cs="Times New Roman"/>
                <w:bCs/>
                <w:sz w:val="28"/>
                <w:szCs w:val="28"/>
              </w:rPr>
              <w:t xml:space="preserve">Интернационала (бывшая Большая) и Красноармейская (бывшая Грязная). Главным северо-восточным фасадом выходит на красную линию улицы </w:t>
            </w:r>
            <w:r w:rsidRPr="005B57A6">
              <w:rPr>
                <w:rFonts w:ascii="PT Astra Serif" w:hAnsi="PT Astra Serif" w:cs="Times New Roman"/>
                <w:bCs/>
                <w:sz w:val="28"/>
                <w:szCs w:val="28"/>
                <w:lang w:val="en-US"/>
              </w:rPr>
              <w:t>III</w:t>
            </w:r>
            <w:r w:rsidRPr="005B57A6">
              <w:rPr>
                <w:rFonts w:ascii="PT Astra Serif" w:hAnsi="PT Astra Serif" w:cs="Times New Roman"/>
                <w:bCs/>
                <w:sz w:val="28"/>
                <w:szCs w:val="28"/>
              </w:rPr>
              <w:t>Интернационала</w:t>
            </w:r>
          </w:p>
        </w:tc>
        <w:tc>
          <w:tcPr>
            <w:tcW w:w="5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7735" w:rsidRPr="005B57A6" w:rsidRDefault="00807735" w:rsidP="000C28DE">
            <w:pPr>
              <w:spacing w:after="100" w:line="240" w:lineRule="auto"/>
              <w:jc w:val="center"/>
              <w:rPr>
                <w:rFonts w:ascii="PT Astra Serif" w:hAnsi="PT Astra Serif" w:cs="Times New Roman"/>
                <w:noProof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6575" cy="2725494"/>
                  <wp:effectExtent l="19050" t="0" r="9525" b="0"/>
                  <wp:docPr id="2" name="Рисунок 5" descr="C:\Users\User\Desktop\ОКН по объектам\МЕСТНОГО ЗНАЧЕНИЯ\III интернационала 96\БТИ\96\0-02-05-e09868f7a6a74bafce2b76892671ec99e8bfb36d6582de74605efc1bfadb74cf_cda792bfe46b3e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КН по объектам\МЕСТНОГО ЗНАЧЕНИЯ\III интернационала 96\БТИ\96\0-02-05-e09868f7a6a74bafce2b76892671ec99e8bfb36d6582de74605efc1bfadb74cf_cda792bfe46b3e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725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735" w:rsidRPr="005B57A6" w:rsidRDefault="00807735" w:rsidP="000C28DE">
            <w:pPr>
              <w:spacing w:after="100" w:line="240" w:lineRule="auto"/>
              <w:ind w:left="-108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3025" cy="2289333"/>
                  <wp:effectExtent l="19050" t="0" r="0" b="0"/>
                  <wp:docPr id="6" name="Рисунок 1" descr="C:\Users\User\Desktop\ОКН по объектам\МЕСТНОГО ЗНАЧЕНИЯ\III интернационала 96\17.04.2024\20240417_10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Н по объектам\МЕСТНОГО ЗНАЧЕНИЯ\III интернационала 96\17.04.2024\20240417_10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148" cy="2296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597" w:rsidRPr="005B57A6" w:rsidTr="007C57E2">
        <w:trPr>
          <w:gridAfter w:val="1"/>
          <w:wAfter w:w="35" w:type="dxa"/>
          <w:trHeight w:val="1395"/>
        </w:trPr>
        <w:tc>
          <w:tcPr>
            <w:tcW w:w="4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5597" w:rsidRPr="005B57A6" w:rsidRDefault="00CB5597" w:rsidP="000C28DE">
            <w:pPr>
              <w:spacing w:after="100" w:line="240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sz w:val="28"/>
                <w:szCs w:val="28"/>
              </w:rPr>
              <w:lastRenderedPageBreak/>
              <w:t>Этажность и высотные габариты здания: двухэтажное</w:t>
            </w:r>
          </w:p>
        </w:tc>
        <w:tc>
          <w:tcPr>
            <w:tcW w:w="52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5597" w:rsidRPr="005B57A6" w:rsidRDefault="00CB5597" w:rsidP="000C28DE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2460" cy="1709420"/>
                  <wp:effectExtent l="19050" t="0" r="8890" b="0"/>
                  <wp:docPr id="16" name="Рисунок 2" descr="C:\Users\User\Desktop\ОКН по объектам\МЕСТНОГО ЗНАЧЕНИЯ\III интернационала 96\17.04.2024\20240417_10082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Н по объектам\МЕСТНОГО ЗНАЧЕНИЯ\III интернационала 96\17.04.2024\20240417_10082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60" cy="170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597" w:rsidRPr="005B57A6" w:rsidTr="007C57E2">
        <w:trPr>
          <w:gridAfter w:val="1"/>
          <w:wAfter w:w="35" w:type="dxa"/>
          <w:trHeight w:val="1395"/>
        </w:trPr>
        <w:tc>
          <w:tcPr>
            <w:tcW w:w="4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5597" w:rsidRPr="005B57A6" w:rsidRDefault="00CB5597" w:rsidP="00D329F3">
            <w:pPr>
              <w:spacing w:after="0" w:line="240" w:lineRule="auto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sz w:val="28"/>
                <w:szCs w:val="28"/>
              </w:rPr>
              <w:t xml:space="preserve">Объёмно-пространственная структура здания: </w:t>
            </w:r>
            <w:r w:rsidRPr="005B57A6">
              <w:rPr>
                <w:rFonts w:ascii="PT Astra Serif" w:eastAsia="Times New Roman" w:hAnsi="PT Astra Serif" w:cs="Times New Roman"/>
                <w:sz w:val="28"/>
                <w:szCs w:val="28"/>
              </w:rPr>
              <w:t>прямоугольное в плане здание</w:t>
            </w:r>
            <w:r w:rsidRPr="005B57A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 xml:space="preserve">, </w:t>
            </w:r>
            <w:r w:rsidRPr="005B57A6">
              <w:rPr>
                <w:rFonts w:ascii="PT Astra Serif" w:eastAsia="Times New Roman" w:hAnsi="PT Astra Serif" w:cs="Times New Roman"/>
                <w:sz w:val="28"/>
                <w:szCs w:val="28"/>
              </w:rPr>
              <w:t>перекрыто вальмовой крышей (литер А)</w:t>
            </w:r>
          </w:p>
        </w:tc>
        <w:tc>
          <w:tcPr>
            <w:tcW w:w="521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5597" w:rsidRPr="005B57A6" w:rsidRDefault="00CB5597" w:rsidP="000C28DE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CB5597" w:rsidRPr="005B57A6" w:rsidTr="000C28DE">
        <w:trPr>
          <w:gridAfter w:val="1"/>
          <w:wAfter w:w="35" w:type="dxa"/>
          <w:trHeight w:val="1"/>
        </w:trPr>
        <w:tc>
          <w:tcPr>
            <w:tcW w:w="95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5597" w:rsidRPr="005B57A6" w:rsidRDefault="00CB5597" w:rsidP="000C28DE">
            <w:pPr>
              <w:spacing w:after="100" w:line="240" w:lineRule="auto"/>
              <w:ind w:right="-1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  <w:t>2. Инженерно-конструктивные элементы</w:t>
            </w:r>
          </w:p>
        </w:tc>
      </w:tr>
      <w:tr w:rsidR="00CB5597" w:rsidRPr="005B57A6" w:rsidTr="000C28DE">
        <w:trPr>
          <w:gridAfter w:val="1"/>
          <w:wAfter w:w="35" w:type="dxa"/>
          <w:trHeight w:val="1278"/>
        </w:trPr>
        <w:tc>
          <w:tcPr>
            <w:tcW w:w="4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5597" w:rsidRPr="005B57A6" w:rsidRDefault="00CB5597" w:rsidP="000C28DE">
            <w:pPr>
              <w:spacing w:after="100" w:line="240" w:lineRule="auto"/>
              <w:ind w:left="-68" w:right="-79"/>
              <w:rPr>
                <w:rFonts w:ascii="PT Astra Serif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sz w:val="28"/>
                <w:szCs w:val="28"/>
              </w:rPr>
              <w:t>Форма крыши — вальмовая</w:t>
            </w:r>
          </w:p>
          <w:p w:rsidR="00CB5597" w:rsidRPr="005B57A6" w:rsidRDefault="00CB5597" w:rsidP="000C28DE">
            <w:pPr>
              <w:spacing w:after="100" w:line="240" w:lineRule="auto"/>
              <w:ind w:left="-68" w:right="-79"/>
              <w:rPr>
                <w:rFonts w:ascii="PT Astra Serif" w:hAnsi="PT Astra Serif" w:cs="Times New Roman"/>
                <w:sz w:val="28"/>
                <w:szCs w:val="28"/>
              </w:rPr>
            </w:pPr>
          </w:p>
          <w:p w:rsidR="00CB5597" w:rsidRPr="005B57A6" w:rsidRDefault="00CB5597" w:rsidP="000C28DE">
            <w:pPr>
              <w:spacing w:after="100"/>
              <w:ind w:right="-81"/>
              <w:rPr>
                <w:rFonts w:ascii="PT Astra Serif" w:eastAsia="Times New Roman" w:hAnsi="PT Astra Serif" w:cs="Times New Roman"/>
                <w:bCs/>
                <w:spacing w:val="-6"/>
                <w:sz w:val="28"/>
                <w:szCs w:val="28"/>
              </w:rPr>
            </w:pP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597" w:rsidRPr="005B57A6" w:rsidRDefault="00CB5597" w:rsidP="000C28DE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710" cy="803275"/>
                  <wp:effectExtent l="19050" t="0" r="0" b="0"/>
                  <wp:docPr id="17" name="Рисунок 4" descr="C:\Users\User\Desktop\ОКН по объектам\МЕСТНОГО ЗНАЧЕНИЯ\III интернационала 96\17.04.2024\20240417_100823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КН по объектам\МЕСТНОГО ЗНАЧЕНИЯ\III интернационала 96\17.04.2024\20240417_100823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597" w:rsidRPr="005B57A6" w:rsidTr="000C28DE">
        <w:trPr>
          <w:gridAfter w:val="1"/>
          <w:wAfter w:w="35" w:type="dxa"/>
          <w:trHeight w:val="2731"/>
        </w:trPr>
        <w:tc>
          <w:tcPr>
            <w:tcW w:w="4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5597" w:rsidRPr="005B57A6" w:rsidRDefault="00CB5597" w:rsidP="000C28DE">
            <w:pPr>
              <w:spacing w:after="100" w:line="240" w:lineRule="auto"/>
              <w:ind w:left="-68" w:right="-79"/>
              <w:rPr>
                <w:rFonts w:ascii="PT Astra Serif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>Материал капитальных стен -</w:t>
            </w:r>
            <w:r w:rsidRPr="005B57A6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керамическ</w:t>
            </w:r>
            <w:r w:rsidRPr="005B57A6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ий кирпич</w:t>
            </w:r>
            <w:r w:rsidRPr="005B57A6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 на </w:t>
            </w:r>
            <w:r w:rsidRPr="005B57A6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известково-песчаном кладочном растворе</w:t>
            </w:r>
            <w:r w:rsidRPr="005B57A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 xml:space="preserve"> и </w:t>
            </w:r>
            <w:r w:rsidRPr="005B57A6">
              <w:rPr>
                <w:rFonts w:ascii="PT Astra Serif" w:eastAsia="Arial Black" w:hAnsi="PT Astra Serif" w:cs="Times New Roman"/>
                <w:sz w:val="28"/>
                <w:szCs w:val="28"/>
              </w:rPr>
              <w:t>пространственно-планировочная структура интерьеров: капитальные стены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597" w:rsidRPr="005B57A6" w:rsidRDefault="00CB5597" w:rsidP="000C28DE">
            <w:pPr>
              <w:spacing w:after="100" w:line="240" w:lineRule="auto"/>
              <w:ind w:left="-68" w:right="-79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8822" cy="1908434"/>
                  <wp:effectExtent l="19050" t="0" r="1078" b="0"/>
                  <wp:docPr id="18" name="Рисунок 11" descr="C:\Users\User\Desktop\ОКН по объектам\МЕСТНОГО ЗНАЧЕНИЯ\III интернационала 96\БТИ\96\DSC_002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ОКН по объектам\МЕСТНОГО ЗНАЧЕНИЯ\III интернационала 96\БТИ\96\DSC_002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883" cy="1911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597" w:rsidRPr="005B57A6" w:rsidRDefault="00CB5597" w:rsidP="000C28DE">
            <w:pPr>
              <w:spacing w:after="100" w:line="240" w:lineRule="auto"/>
              <w:ind w:left="-68" w:right="-79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0535" cy="1682115"/>
                  <wp:effectExtent l="19050" t="0" r="0" b="0"/>
                  <wp:docPr id="21" name="Рисунок 12" descr="C:\Users\User\Desktop\ОКН по объектам\МЕСТНОГО ЗНАЧЕНИЯ\III интернационала 96\БТИ\96\DSC_002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ОКН по объектам\МЕСТНОГО ЗНАЧЕНИЯ\III интернационала 96\БТИ\96\DSC_002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35" cy="168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597" w:rsidRPr="005B57A6" w:rsidTr="000C28DE">
        <w:trPr>
          <w:gridAfter w:val="1"/>
          <w:wAfter w:w="35" w:type="dxa"/>
          <w:trHeight w:val="1863"/>
        </w:trPr>
        <w:tc>
          <w:tcPr>
            <w:tcW w:w="4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5597" w:rsidRPr="005B57A6" w:rsidRDefault="00CB5597" w:rsidP="000C28DE">
            <w:pPr>
              <w:pStyle w:val="af"/>
              <w:rPr>
                <w:rFonts w:ascii="PT Astra Serif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Оконные заполнения северо-восточного и северо-западного фасадов - </w:t>
            </w:r>
            <w:r w:rsidRPr="005B57A6">
              <w:rPr>
                <w:rFonts w:ascii="PT Astra Serif" w:eastAsia="Arial Black" w:hAnsi="PT Astra Serif" w:cs="Times New Roman"/>
                <w:sz w:val="28"/>
                <w:szCs w:val="28"/>
              </w:rPr>
              <w:t>материал (дерево), форма прямоугольная</w:t>
            </w:r>
            <w:r w:rsidRPr="005B57A6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, </w:t>
            </w:r>
            <w:r w:rsidRPr="005B57A6">
              <w:rPr>
                <w:rFonts w:ascii="PT Astra Serif" w:hAnsi="PT Astra Serif" w:cs="Times New Roman"/>
                <w:sz w:val="28"/>
                <w:szCs w:val="28"/>
              </w:rPr>
              <w:t xml:space="preserve">первоначальная расстекловка. </w:t>
            </w:r>
          </w:p>
          <w:p w:rsidR="00CB5597" w:rsidRPr="005B57A6" w:rsidRDefault="00CB5597" w:rsidP="000C28DE">
            <w:pPr>
              <w:pStyle w:val="af"/>
              <w:rPr>
                <w:rFonts w:ascii="PT Astra Serif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sz w:val="28"/>
                <w:szCs w:val="28"/>
              </w:rPr>
              <w:t>Рядовая вертикальная перемычка</w:t>
            </w:r>
          </w:p>
          <w:p w:rsidR="00CB5597" w:rsidRPr="005B57A6" w:rsidRDefault="00CB5597" w:rsidP="000C28DE">
            <w:pPr>
              <w:spacing w:after="100" w:line="240" w:lineRule="auto"/>
              <w:ind w:left="-68" w:right="-79"/>
              <w:rPr>
                <w:rFonts w:ascii="PT Astra Serif" w:hAnsi="PT Astra Serif" w:cs="Times New Roman"/>
                <w:sz w:val="28"/>
                <w:szCs w:val="28"/>
              </w:rPr>
            </w:pPr>
          </w:p>
          <w:p w:rsidR="00CB5597" w:rsidRPr="005B57A6" w:rsidRDefault="00CB5597" w:rsidP="000C28DE">
            <w:pPr>
              <w:spacing w:after="100" w:line="240" w:lineRule="auto"/>
              <w:ind w:left="-68" w:right="-79"/>
              <w:rPr>
                <w:rFonts w:ascii="PT Astra Serif" w:hAnsi="PT Astra Serif" w:cs="Times New Roman"/>
                <w:color w:val="FF0000"/>
                <w:sz w:val="28"/>
                <w:szCs w:val="28"/>
              </w:rPr>
            </w:pP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597" w:rsidRPr="005B57A6" w:rsidRDefault="00CB5597" w:rsidP="000C28DE">
            <w:pPr>
              <w:spacing w:after="100" w:line="240" w:lineRule="auto"/>
              <w:ind w:left="-68" w:right="-79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9425" cy="2001520"/>
                  <wp:effectExtent l="19050" t="0" r="9525" b="0"/>
                  <wp:docPr id="24" name="Рисунок 5" descr="C:\Users\User\Desktop\ОКН по объектам\МЕСТНОГО ЗНАЧЕНИЯ\III интернационала 96\Фото старое\1 513.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КН по объектам\МЕСТНОГО ЗНАЧЕНИЯ\III интернационала 96\Фото старое\1 513.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00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597" w:rsidRPr="005B57A6" w:rsidTr="000C28DE">
        <w:trPr>
          <w:gridAfter w:val="1"/>
          <w:wAfter w:w="35" w:type="dxa"/>
          <w:trHeight w:val="1863"/>
        </w:trPr>
        <w:tc>
          <w:tcPr>
            <w:tcW w:w="4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5597" w:rsidRPr="005B57A6" w:rsidRDefault="00CB5597" w:rsidP="00AF6582">
            <w:pPr>
              <w:keepNext/>
              <w:keepLines/>
              <w:widowControl w:val="0"/>
              <w:spacing w:line="240" w:lineRule="auto"/>
              <w:contextualSpacing/>
              <w:rPr>
                <w:rFonts w:ascii="PT Astra Serif" w:eastAsia="Times New Roman" w:hAnsi="PT Astra Serif" w:cs="Times New Roman"/>
                <w:bCs/>
                <w:color w:val="FF0000"/>
                <w:spacing w:val="-6"/>
                <w:sz w:val="28"/>
                <w:szCs w:val="28"/>
              </w:rPr>
            </w:pPr>
            <w:r w:rsidRPr="005B57A6">
              <w:rPr>
                <w:rFonts w:ascii="PT Astra Serif" w:eastAsia="Times New Roman" w:hAnsi="PT Astra Serif" w:cs="Times New Roman"/>
                <w:bCs/>
                <w:spacing w:val="-6"/>
                <w:sz w:val="28"/>
                <w:szCs w:val="28"/>
              </w:rPr>
              <w:lastRenderedPageBreak/>
              <w:t>Дверные заполнения -</w:t>
            </w:r>
          </w:p>
          <w:p w:rsidR="00CB5597" w:rsidRPr="005B57A6" w:rsidRDefault="00CB5597" w:rsidP="00AF6582">
            <w:pPr>
              <w:spacing w:after="100" w:line="240" w:lineRule="auto"/>
              <w:ind w:right="-79"/>
              <w:rPr>
                <w:rFonts w:ascii="PT Astra Serif" w:eastAsia="Times New Roman" w:hAnsi="PT Astra Serif" w:cs="Times New Roman"/>
                <w:bCs/>
                <w:spacing w:val="-6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sz w:val="28"/>
                <w:szCs w:val="28"/>
              </w:rPr>
              <w:t>форма прямоугольная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597" w:rsidRPr="005B57A6" w:rsidRDefault="00CB5597" w:rsidP="000C28DE">
            <w:pPr>
              <w:spacing w:after="100" w:line="240" w:lineRule="auto"/>
              <w:ind w:left="-68" w:right="-79"/>
              <w:rPr>
                <w:rFonts w:ascii="PT Astra Serif" w:hAnsi="PT Astra Serif" w:cs="Times New Roman"/>
                <w:b/>
                <w:noProof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1330" cy="1860550"/>
                  <wp:effectExtent l="19050" t="0" r="7620" b="0"/>
                  <wp:docPr id="25" name="Рисунок 5" descr="C:\Users\User\Desktop\ОКН по объектам\МЕСТНОГО ЗНАЧЕНИЯ\III интернационала 96\17.04.2024\20240417_10040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КН по объектам\МЕСТНОГО ЗНАЧЕНИЯ\III интернационала 96\17.04.2024\20240417_10040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186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597" w:rsidRPr="005B57A6" w:rsidTr="000C28DE">
        <w:trPr>
          <w:gridAfter w:val="1"/>
          <w:wAfter w:w="35" w:type="dxa"/>
          <w:trHeight w:val="2837"/>
        </w:trPr>
        <w:tc>
          <w:tcPr>
            <w:tcW w:w="4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5597" w:rsidRPr="005B57A6" w:rsidRDefault="00CB5597" w:rsidP="000C28DE">
            <w:pPr>
              <w:spacing w:line="240" w:lineRule="auto"/>
              <w:contextualSpacing/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>Форма перекрытий:</w:t>
            </w:r>
          </w:p>
          <w:p w:rsidR="00CB5597" w:rsidRPr="005B57A6" w:rsidRDefault="00CB5597" w:rsidP="000C28DE">
            <w:pPr>
              <w:spacing w:line="240" w:lineRule="auto"/>
              <w:contextualSpacing/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>плоские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597" w:rsidRPr="005B57A6" w:rsidRDefault="00CB5597" w:rsidP="000C28DE">
            <w:pPr>
              <w:spacing w:after="100" w:line="240" w:lineRule="auto"/>
              <w:ind w:left="-68" w:right="-79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2996" cy="2521004"/>
                  <wp:effectExtent l="19050" t="0" r="0" b="0"/>
                  <wp:docPr id="26" name="Рисунок 19" descr="C:\Users\User\Desktop\ОКН по объектам\МЕСТНОГО ЗНАЧЕНИЯ\III интернационала 96\16.01.2024\20240116_09034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ОКН по объектам\МЕСТНОГО ЗНАЧЕНИЯ\III интернационала 96\16.01.2024\20240116_090349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4" cy="2522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597" w:rsidRPr="005B57A6" w:rsidRDefault="00CB5597" w:rsidP="000C28DE">
            <w:pPr>
              <w:spacing w:after="100" w:line="240" w:lineRule="auto"/>
              <w:ind w:left="-68" w:right="-79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3931" cy="1719717"/>
                  <wp:effectExtent l="19050" t="0" r="719" b="0"/>
                  <wp:docPr id="27" name="Рисунок 20" descr="C:\Users\User\Desktop\ОКН по объектам\МЕСТНОГО ЗНАЧЕНИЯ\III интернационала 96\16.01.2024\20240116_09095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ОКН по объектам\МЕСТНОГО ЗНАЧЕНИЯ\III интернационала 96\16.01.2024\20240116_09095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591" cy="1720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597" w:rsidRPr="005B57A6" w:rsidTr="000C28DE">
        <w:trPr>
          <w:gridAfter w:val="1"/>
          <w:wAfter w:w="35" w:type="dxa"/>
          <w:trHeight w:val="2837"/>
        </w:trPr>
        <w:tc>
          <w:tcPr>
            <w:tcW w:w="4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5597" w:rsidRPr="005B57A6" w:rsidRDefault="00CB5597" w:rsidP="000C28DE">
            <w:pPr>
              <w:spacing w:line="240" w:lineRule="auto"/>
              <w:contextualSpacing/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</w:pPr>
            <w:r w:rsidRPr="005B57A6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Арочные стеновые проёмы в помещениях первого этажа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597" w:rsidRPr="005B57A6" w:rsidRDefault="00CB5597" w:rsidP="000C28DE">
            <w:pPr>
              <w:spacing w:after="100" w:line="240" w:lineRule="auto"/>
              <w:ind w:left="-68" w:right="-79"/>
              <w:jc w:val="center"/>
              <w:rPr>
                <w:rFonts w:ascii="PT Astra Serif" w:hAnsi="PT Astra Serif" w:cs="Times New Roman"/>
                <w:b/>
                <w:noProof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6399" cy="2571092"/>
                  <wp:effectExtent l="19050" t="0" r="5751" b="0"/>
                  <wp:docPr id="30" name="Рисунок 7" descr="C:\Users\User\Desktop\ОКН по объектам\МЕСТНОГО ЗНАЧЕНИЯ\III интернационала 96\Фото 27,07,2016\IMG_386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ОКН по объектам\МЕСТНОГО ЗНАЧЕНИЯ\III интернационала 96\Фото 27,07,2016\IMG_3869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64" cy="257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597" w:rsidRPr="005B57A6" w:rsidRDefault="00CB5597" w:rsidP="000C28DE">
            <w:pPr>
              <w:spacing w:after="100" w:line="240" w:lineRule="auto"/>
              <w:ind w:left="-68" w:right="-79"/>
              <w:jc w:val="center"/>
              <w:rPr>
                <w:rFonts w:ascii="PT Astra Serif" w:hAnsi="PT Astra Serif" w:cs="Times New Roman"/>
                <w:b/>
                <w:noProof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46512" cy="1943002"/>
                  <wp:effectExtent l="19050" t="0" r="1438" b="0"/>
                  <wp:docPr id="31" name="Рисунок 8" descr="C:\Users\User\Desktop\ОКН по объектам\МЕСТНОГО ЗНАЧЕНИЯ\III интернационала 96\Фото 27,07,2016\IMG_386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ОКН по объектам\МЕСТНОГО ЗНАЧЕНИЯ\III интернационала 96\Фото 27,07,2016\IMG_386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034" cy="1944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597" w:rsidRPr="005B57A6" w:rsidTr="000C28DE">
        <w:trPr>
          <w:gridAfter w:val="1"/>
          <w:wAfter w:w="35" w:type="dxa"/>
          <w:trHeight w:val="1"/>
        </w:trPr>
        <w:tc>
          <w:tcPr>
            <w:tcW w:w="95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5597" w:rsidRPr="005B57A6" w:rsidRDefault="00CB5597" w:rsidP="000C28DE">
            <w:pPr>
              <w:spacing w:line="240" w:lineRule="auto"/>
              <w:ind w:right="-1"/>
              <w:jc w:val="center"/>
              <w:rPr>
                <w:rFonts w:ascii="PT Astra Serif" w:eastAsia="Arial Black" w:hAnsi="PT Astra Serif" w:cs="Times New Roman"/>
                <w:b/>
                <w:sz w:val="28"/>
                <w:szCs w:val="28"/>
                <w:shd w:val="clear" w:color="auto" w:fill="FFFFFF"/>
              </w:rPr>
            </w:pPr>
            <w:r w:rsidRPr="005B57A6">
              <w:rPr>
                <w:rFonts w:ascii="PT Astra Serif" w:eastAsia="Arial Black" w:hAnsi="PT Astra Serif" w:cs="Times New Roman"/>
                <w:b/>
                <w:sz w:val="28"/>
                <w:szCs w:val="28"/>
                <w:shd w:val="clear" w:color="auto" w:fill="FFFFFF"/>
              </w:rPr>
              <w:lastRenderedPageBreak/>
              <w:t>3. Композиция и архитектурно-художественное оформление фасадов</w:t>
            </w:r>
          </w:p>
          <w:p w:rsidR="00CB5597" w:rsidRPr="005B57A6" w:rsidRDefault="00CB5597" w:rsidP="000C28DE">
            <w:pPr>
              <w:tabs>
                <w:tab w:val="left" w:pos="600"/>
                <w:tab w:val="left" w:pos="720"/>
                <w:tab w:val="left" w:pos="900"/>
              </w:tabs>
              <w:spacing w:after="0" w:line="240" w:lineRule="auto"/>
              <w:ind w:right="-1"/>
              <w:jc w:val="both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sz w:val="28"/>
                <w:szCs w:val="28"/>
              </w:rPr>
              <w:t xml:space="preserve">3.1. Стилистика: </w:t>
            </w:r>
            <w:r w:rsidRPr="005B57A6">
              <w:rPr>
                <w:rFonts w:ascii="PT Astra Serif" w:hAnsi="PT Astra Serif" w:cs="Times New Roman"/>
                <w:sz w:val="28"/>
                <w:szCs w:val="28"/>
              </w:rPr>
              <w:t>эклектика («кирпичный стиль»)</w:t>
            </w:r>
          </w:p>
          <w:p w:rsidR="00CB5597" w:rsidRPr="005B57A6" w:rsidRDefault="00CB5597" w:rsidP="000C28DE">
            <w:pPr>
              <w:spacing w:after="100" w:line="240" w:lineRule="auto"/>
              <w:ind w:right="-1"/>
              <w:rPr>
                <w:rFonts w:ascii="PT Astra Serif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sz w:val="28"/>
                <w:szCs w:val="28"/>
              </w:rPr>
              <w:t xml:space="preserve">3.2. </w:t>
            </w:r>
            <w:r w:rsidRPr="005B57A6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>А</w:t>
            </w:r>
            <w:r w:rsidRPr="005B57A6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 xml:space="preserve">рхитектурный декор и стилистика северо-восточного, северо-западного и юго-западного фасадов здания, соответствующие облику конца </w:t>
            </w:r>
            <w:r w:rsidRPr="005B57A6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val="en-US"/>
              </w:rPr>
              <w:t>XIX</w:t>
            </w:r>
            <w:r w:rsidRPr="005B57A6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 xml:space="preserve"> века</w:t>
            </w:r>
            <w:r w:rsidRPr="005B57A6">
              <w:rPr>
                <w:rFonts w:ascii="PT Astra Serif" w:eastAsia="Arial Black" w:hAnsi="PT Astra Serif" w:cs="Times New Roman"/>
                <w:sz w:val="28"/>
                <w:szCs w:val="28"/>
              </w:rPr>
              <w:t>:</w:t>
            </w:r>
          </w:p>
        </w:tc>
      </w:tr>
      <w:tr w:rsidR="00CB5597" w:rsidRPr="005B57A6" w:rsidTr="00E832F2">
        <w:trPr>
          <w:trHeight w:val="345"/>
        </w:trPr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5597" w:rsidRPr="005B57A6" w:rsidRDefault="00CB5597" w:rsidP="000C28DE">
            <w:pPr>
              <w:spacing w:after="100" w:line="240" w:lineRule="auto"/>
              <w:ind w:right="-1"/>
              <w:jc w:val="both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>Пилястры плоские в уровне второго этажа и полукруглые в уровне первого этажа, декорированного ленточным рустом</w:t>
            </w:r>
          </w:p>
        </w:tc>
        <w:tc>
          <w:tcPr>
            <w:tcW w:w="5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597" w:rsidRPr="005B57A6" w:rsidRDefault="00CB5597" w:rsidP="00E832F2">
            <w:pPr>
              <w:spacing w:after="100" w:line="240" w:lineRule="auto"/>
              <w:ind w:right="-1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Calibri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2677276"/>
                  <wp:effectExtent l="19050" t="0" r="9525" b="0"/>
                  <wp:docPr id="35" name="Рисунок 1" descr="C:\Users\User\Desktop\ОКН по объектам\МЕСТНОГО ЗНАЧЕНИЯ\III интернационала 96\17.04.2024\20240417_10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Н по объектам\МЕСТНОГО ЗНАЧЕНИЯ\III интернационала 96\17.04.2024\20240417_100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837" cy="2689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57A6">
              <w:rPr>
                <w:rFonts w:ascii="PT Astra Serif" w:eastAsia="Calibri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9505" cy="2590800"/>
                  <wp:effectExtent l="19050" t="0" r="0" b="0"/>
                  <wp:docPr id="36" name="Рисунок 2" descr="C:\Users\User\Desktop\ОКН по объектам\МЕСТНОГО ЗНАЧЕНИЯ\III интернационала 96\17.04.2024\20240417_10112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Н по объектам\МЕСТНОГО ЗНАЧЕНИЯ\III интернационала 96\17.04.2024\20240417_10112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50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597" w:rsidRPr="005B57A6" w:rsidTr="000C28DE">
        <w:trPr>
          <w:gridAfter w:val="1"/>
          <w:wAfter w:w="35" w:type="dxa"/>
          <w:trHeight w:val="345"/>
        </w:trPr>
        <w:tc>
          <w:tcPr>
            <w:tcW w:w="4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5597" w:rsidRPr="005B57A6" w:rsidRDefault="00CB5597" w:rsidP="000C28DE">
            <w:pPr>
              <w:spacing w:after="100" w:line="240" w:lineRule="auto"/>
              <w:ind w:right="-1"/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  <w:t>Декор окон первого этажа:</w:t>
            </w:r>
          </w:p>
          <w:p w:rsidR="00CB5597" w:rsidRPr="005B57A6" w:rsidRDefault="00CB5597" w:rsidP="000C28DE">
            <w:pPr>
              <w:spacing w:after="100" w:line="240" w:lineRule="auto"/>
              <w:ind w:right="-1"/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 xml:space="preserve">плоские трехсторонние наличники с высоким фризом, </w:t>
            </w:r>
          </w:p>
          <w:p w:rsidR="00CB5597" w:rsidRPr="005B57A6" w:rsidRDefault="00CB5597" w:rsidP="000C28DE">
            <w:pPr>
              <w:spacing w:after="100" w:line="240" w:lineRule="auto"/>
              <w:ind w:right="-1"/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>профилированные сандрики-полочки,</w:t>
            </w:r>
          </w:p>
          <w:p w:rsidR="00CB5597" w:rsidRPr="005B57A6" w:rsidRDefault="00CB5597" w:rsidP="000C28DE">
            <w:pPr>
              <w:spacing w:after="100" w:line="240" w:lineRule="auto"/>
              <w:ind w:right="-1"/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 xml:space="preserve">профилированные подоконные полочки, </w:t>
            </w:r>
          </w:p>
          <w:p w:rsidR="00CB5597" w:rsidRPr="005B57A6" w:rsidRDefault="00CB5597" w:rsidP="000C28DE">
            <w:pPr>
              <w:spacing w:after="100" w:line="240" w:lineRule="auto"/>
              <w:ind w:right="-1"/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>прямоугольные филёнки под окнами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597" w:rsidRPr="005B57A6" w:rsidRDefault="00CB5597" w:rsidP="000C28DE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9900" cy="2257425"/>
                  <wp:effectExtent l="19050" t="0" r="0" b="0"/>
                  <wp:docPr id="42" name="Рисунок 1" descr="C:\Users\User\Desktop\ОКН по объектам\МЕСТНОГО ЗНАЧЕНИЯ\III интернационала 96\17.04.2024\20240418_111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Н по объектам\МЕСТНОГО ЗНАЧЕНИЯ\III интернационала 96\17.04.2024\20240418_111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597" w:rsidRPr="005B57A6" w:rsidTr="000C28DE">
        <w:trPr>
          <w:gridAfter w:val="1"/>
          <w:wAfter w:w="35" w:type="dxa"/>
          <w:trHeight w:val="345"/>
        </w:trPr>
        <w:tc>
          <w:tcPr>
            <w:tcW w:w="4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5597" w:rsidRPr="005B57A6" w:rsidRDefault="00CB5597" w:rsidP="000C28DE">
            <w:pPr>
              <w:spacing w:after="100" w:line="240" w:lineRule="auto"/>
              <w:ind w:right="-1"/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  <w:lastRenderedPageBreak/>
              <w:t>Декор окон второго этажа:</w:t>
            </w:r>
          </w:p>
          <w:p w:rsidR="00CB5597" w:rsidRPr="005B57A6" w:rsidRDefault="00CB5597" w:rsidP="000C28DE">
            <w:pPr>
              <w:spacing w:after="100" w:line="240" w:lineRule="auto"/>
              <w:ind w:right="-1"/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 xml:space="preserve">трёхсторонние профилированные наличники с высоким фризом, декорированным нишей и профилированным сандриком-полочкой, дополненной профилированной аркой с замковым камнем, </w:t>
            </w:r>
          </w:p>
          <w:p w:rsidR="00CB5597" w:rsidRPr="005B57A6" w:rsidRDefault="00CB5597" w:rsidP="000C28DE">
            <w:pPr>
              <w:spacing w:after="100" w:line="240" w:lineRule="auto"/>
              <w:ind w:right="-1"/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>профилированный подоконный поясок,</w:t>
            </w:r>
          </w:p>
          <w:p w:rsidR="00CB5597" w:rsidRPr="005B57A6" w:rsidRDefault="00CB5597" w:rsidP="000C28DE">
            <w:pPr>
              <w:spacing w:after="100" w:line="240" w:lineRule="auto"/>
              <w:ind w:right="-1"/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Cs/>
                <w:sz w:val="28"/>
                <w:szCs w:val="28"/>
              </w:rPr>
              <w:t>прямоугольный выступающий элемент со скошенными гранями в области подоконья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597" w:rsidRPr="005B57A6" w:rsidRDefault="00CB5597" w:rsidP="000C28DE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0535" cy="3096895"/>
                  <wp:effectExtent l="19050" t="0" r="0" b="0"/>
                  <wp:docPr id="43" name="Рисунок 1" descr="C:\Users\User\Desktop\ОКН по объектам\МЕСТНОГО ЗНАЧЕНИЯ\III интернационала 96\20.10.2020\20201020_08133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Н по объектам\МЕСТНОГО ЗНАЧЕНИЯ\III интернационала 96\20.10.2020\20201020_08133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35" cy="309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597" w:rsidRPr="005B57A6" w:rsidTr="000C28DE">
        <w:trPr>
          <w:gridAfter w:val="1"/>
          <w:wAfter w:w="35" w:type="dxa"/>
          <w:trHeight w:val="345"/>
        </w:trPr>
        <w:tc>
          <w:tcPr>
            <w:tcW w:w="4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5597" w:rsidRPr="005B57A6" w:rsidRDefault="00CB5597" w:rsidP="000C28DE">
            <w:pPr>
              <w:spacing w:after="100" w:line="240" w:lineRule="auto"/>
              <w:ind w:right="-1"/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>Профилированный карниз, опирающийся на фриз декорированный дентикулами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597" w:rsidRPr="005B57A6" w:rsidRDefault="00CB5597" w:rsidP="00B33618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0375" cy="600075"/>
                  <wp:effectExtent l="19050" t="0" r="9525" b="0"/>
                  <wp:docPr id="44" name="Рисунок 2" descr="C:\Users\User\Desktop\ОКН по объектам\МЕСТНОГО ЗНАЧЕНИЯ\III интернационала 96\20.10.2020\20201020_081338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Н по объектам\МЕСТНОГО ЗНАЧЕНИЯ\III интернационала 96\20.10.2020\20201020_081338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60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597" w:rsidRPr="005B57A6" w:rsidTr="000C28DE">
        <w:trPr>
          <w:gridAfter w:val="1"/>
          <w:wAfter w:w="35" w:type="dxa"/>
          <w:trHeight w:val="345"/>
        </w:trPr>
        <w:tc>
          <w:tcPr>
            <w:tcW w:w="4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5597" w:rsidRPr="005B57A6" w:rsidRDefault="00CB5597" w:rsidP="000C28DE">
            <w:pPr>
              <w:spacing w:after="100" w:line="240" w:lineRule="auto"/>
              <w:ind w:right="-1"/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>Профилированный подоконный и межэтажный пояса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597" w:rsidRPr="005B57A6" w:rsidRDefault="00CB5597" w:rsidP="000C28DE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0535" cy="931545"/>
                  <wp:effectExtent l="19050" t="0" r="0" b="0"/>
                  <wp:docPr id="46" name="Рисунок 4" descr="C:\Users\User\Desktop\ОКН по объектам\МЕСТНОГО ЗНАЧЕНИЯ\III интернационала 96\20.10.2020\20201020_081338 - копия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КН по объектам\МЕСТНОГО ЗНАЧЕНИЯ\III интернационала 96\20.10.2020\20201020_081338 - копия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35" cy="93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618" w:rsidRPr="005B57A6" w:rsidTr="006A75D1">
        <w:trPr>
          <w:gridAfter w:val="1"/>
          <w:wAfter w:w="35" w:type="dxa"/>
          <w:trHeight w:val="345"/>
        </w:trPr>
        <w:tc>
          <w:tcPr>
            <w:tcW w:w="95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33618" w:rsidRPr="005B57A6" w:rsidRDefault="00B33618" w:rsidP="00B33618">
            <w:pPr>
              <w:spacing w:after="100" w:line="240" w:lineRule="auto"/>
              <w:ind w:right="-1"/>
              <w:jc w:val="both"/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</w:pPr>
            <w:r w:rsidRPr="005B57A6">
              <w:rPr>
                <w:rFonts w:ascii="PT Astra Serif" w:eastAsia="Arial Black" w:hAnsi="PT Astra Serif" w:cs="Times New Roman"/>
                <w:sz w:val="28"/>
                <w:szCs w:val="28"/>
              </w:rPr>
              <w:t xml:space="preserve">3.3. </w:t>
            </w:r>
            <w:r w:rsidRPr="005B57A6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>А</w:t>
            </w:r>
            <w:r w:rsidRPr="005B57A6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 xml:space="preserve">рхитектурный декор и стилистика юго-западного фасада здания, соответствующие облику конца </w:t>
            </w:r>
            <w:r w:rsidRPr="005B57A6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val="en-US"/>
              </w:rPr>
              <w:t>XIX</w:t>
            </w:r>
            <w:r w:rsidRPr="005B57A6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 xml:space="preserve"> века</w:t>
            </w:r>
            <w:r w:rsidRPr="005B57A6">
              <w:rPr>
                <w:rFonts w:ascii="PT Astra Serif" w:eastAsia="Arial Black" w:hAnsi="PT Astra Serif" w:cs="Times New Roman"/>
                <w:sz w:val="28"/>
                <w:szCs w:val="28"/>
              </w:rPr>
              <w:t>:</w:t>
            </w:r>
          </w:p>
        </w:tc>
      </w:tr>
      <w:tr w:rsidR="00B33618" w:rsidRPr="005B57A6" w:rsidTr="000C28DE">
        <w:trPr>
          <w:gridAfter w:val="1"/>
          <w:wAfter w:w="35" w:type="dxa"/>
          <w:trHeight w:val="345"/>
        </w:trPr>
        <w:tc>
          <w:tcPr>
            <w:tcW w:w="4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33618" w:rsidRPr="005B57A6" w:rsidRDefault="00B33618" w:rsidP="000C28DE">
            <w:pPr>
              <w:spacing w:after="100" w:line="240" w:lineRule="auto"/>
              <w:ind w:right="-1"/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>Профилированный карниз, опирающийся на фриз декорированный дентикулами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618" w:rsidRPr="005B57A6" w:rsidRDefault="00B33618" w:rsidP="000C28DE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9885" cy="838200"/>
                  <wp:effectExtent l="19050" t="0" r="0" b="0"/>
                  <wp:docPr id="47" name="Рисунок 1" descr="C:\Users\User\Desktop\ОКН по объектам\МЕСТНОГО ЗНАЧЕНИЯ\III интернационала 96\16.01.2024\20240116_092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Н по объектам\МЕСТНОГО ЗНАЧЕНИЯ\III интернационала 96\16.01.2024\20240116_092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88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AE4" w:rsidRPr="005B57A6" w:rsidRDefault="008A1AE4">
      <w:pPr>
        <w:rPr>
          <w:rFonts w:ascii="PT Astra Serif" w:hAnsi="PT Astra Serif" w:cs="Times New Roman"/>
          <w:sz w:val="28"/>
          <w:szCs w:val="28"/>
        </w:rPr>
      </w:pPr>
    </w:p>
    <w:p w:rsidR="008A1AE4" w:rsidRPr="005B57A6" w:rsidRDefault="008A1AE4">
      <w:pPr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B52D3" w:rsidRPr="005B57A6" w:rsidRDefault="008A1AE4" w:rsidP="00E832F2">
      <w:pPr>
        <w:jc w:val="right"/>
        <w:rPr>
          <w:rFonts w:ascii="PT Astra Serif" w:hAnsi="PT Astra Serif" w:cs="Times New Roman"/>
          <w:sz w:val="28"/>
          <w:szCs w:val="28"/>
        </w:rPr>
      </w:pPr>
      <w:r w:rsidRPr="005B57A6">
        <w:rPr>
          <w:rFonts w:ascii="PT Astra Serif" w:hAnsi="PT Astra Serif" w:cs="Times New Roman"/>
          <w:sz w:val="28"/>
          <w:szCs w:val="28"/>
        </w:rPr>
        <w:br w:type="page"/>
      </w:r>
      <w:r w:rsidR="00CB52D3" w:rsidRPr="005B57A6">
        <w:rPr>
          <w:rFonts w:ascii="PT Astra Serif" w:hAnsi="PT Astra Serif" w:cs="Times New Roman"/>
          <w:sz w:val="28"/>
          <w:szCs w:val="28"/>
        </w:rPr>
        <w:lastRenderedPageBreak/>
        <w:t>ПРИЛОЖЕНИЕ</w:t>
      </w:r>
      <w:r w:rsidR="008D0828" w:rsidRPr="005B57A6">
        <w:rPr>
          <w:rFonts w:ascii="PT Astra Serif" w:hAnsi="PT Astra Serif" w:cs="Times New Roman"/>
          <w:sz w:val="28"/>
          <w:szCs w:val="28"/>
        </w:rPr>
        <w:t xml:space="preserve"> № 2</w:t>
      </w:r>
    </w:p>
    <w:p w:rsidR="00CB52D3" w:rsidRPr="005B57A6" w:rsidRDefault="00CB52D3" w:rsidP="00465B4D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5B57A6">
        <w:rPr>
          <w:rFonts w:ascii="PT Astra Serif" w:hAnsi="PT Astra Serif"/>
          <w:sz w:val="28"/>
          <w:szCs w:val="28"/>
        </w:rPr>
        <w:t>к постановлению</w:t>
      </w:r>
    </w:p>
    <w:p w:rsidR="00CB52D3" w:rsidRPr="005B57A6" w:rsidRDefault="00CB52D3" w:rsidP="00465B4D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5B57A6">
        <w:rPr>
          <w:rFonts w:ascii="PT Astra Serif" w:hAnsi="PT Astra Serif"/>
          <w:sz w:val="28"/>
          <w:szCs w:val="28"/>
        </w:rPr>
        <w:t>Администрации города</w:t>
      </w:r>
    </w:p>
    <w:p w:rsidR="00CB52D3" w:rsidRPr="005B57A6" w:rsidRDefault="00CB52D3" w:rsidP="00465B4D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5B57A6">
        <w:rPr>
          <w:rFonts w:ascii="PT Astra Serif" w:hAnsi="PT Astra Serif"/>
          <w:sz w:val="28"/>
          <w:szCs w:val="28"/>
        </w:rPr>
        <w:t>от________ №_______</w:t>
      </w:r>
    </w:p>
    <w:p w:rsidR="00CB52D3" w:rsidRPr="005B57A6" w:rsidRDefault="00CB52D3" w:rsidP="00CB52D3">
      <w:pPr>
        <w:pStyle w:val="ConsPlusNormal"/>
        <w:rPr>
          <w:rFonts w:ascii="PT Astra Serif" w:hAnsi="PT Astra Serif"/>
          <w:sz w:val="28"/>
          <w:szCs w:val="28"/>
        </w:rPr>
      </w:pPr>
    </w:p>
    <w:p w:rsidR="00CB52D3" w:rsidRPr="005B57A6" w:rsidRDefault="00CB52D3" w:rsidP="00CB52D3">
      <w:pPr>
        <w:pStyle w:val="ConsPlusNormal"/>
        <w:rPr>
          <w:rFonts w:ascii="PT Astra Serif" w:hAnsi="PT Astra Serif"/>
          <w:sz w:val="28"/>
          <w:szCs w:val="28"/>
        </w:rPr>
      </w:pPr>
    </w:p>
    <w:p w:rsidR="00CB52D3" w:rsidRPr="005B57A6" w:rsidRDefault="00CB52D3" w:rsidP="00CB52D3">
      <w:pPr>
        <w:pStyle w:val="ConsPlusNormal"/>
        <w:rPr>
          <w:rFonts w:ascii="PT Astra Serif" w:hAnsi="PT Astra Serif"/>
          <w:sz w:val="28"/>
          <w:szCs w:val="28"/>
        </w:rPr>
      </w:pPr>
    </w:p>
    <w:p w:rsidR="00CB52D3" w:rsidRPr="005B57A6" w:rsidRDefault="00CB52D3" w:rsidP="00CB52D3">
      <w:pPr>
        <w:contextualSpacing/>
        <w:jc w:val="center"/>
        <w:rPr>
          <w:rFonts w:ascii="PT Astra Serif" w:hAnsi="PT Astra Serif" w:cs="Times New Roman"/>
          <w:b/>
          <w:color w:val="000000"/>
          <w:sz w:val="28"/>
          <w:szCs w:val="28"/>
        </w:rPr>
      </w:pPr>
      <w:r w:rsidRPr="005B57A6">
        <w:rPr>
          <w:rFonts w:ascii="PT Astra Serif" w:hAnsi="PT Astra Serif" w:cs="Times New Roman"/>
          <w:b/>
          <w:color w:val="000000"/>
          <w:sz w:val="28"/>
          <w:szCs w:val="28"/>
        </w:rPr>
        <w:t>ПРЕДМЕТ ОХРАНЫ</w:t>
      </w:r>
    </w:p>
    <w:p w:rsidR="00CB52D3" w:rsidRPr="005B57A6" w:rsidRDefault="00CB52D3" w:rsidP="00CB52D3">
      <w:pPr>
        <w:spacing w:after="0" w:line="240" w:lineRule="auto"/>
        <w:ind w:right="-1"/>
        <w:jc w:val="center"/>
        <w:rPr>
          <w:rFonts w:ascii="PT Astra Serif" w:eastAsia="Arial Black" w:hAnsi="PT Astra Serif" w:cs="Times New Roman"/>
          <w:b/>
          <w:sz w:val="28"/>
          <w:szCs w:val="28"/>
        </w:rPr>
      </w:pPr>
      <w:r w:rsidRPr="005B57A6">
        <w:rPr>
          <w:rFonts w:ascii="PT Astra Serif" w:eastAsia="Arial Black" w:hAnsi="PT Astra Serif" w:cs="Times New Roman"/>
          <w:b/>
          <w:sz w:val="28"/>
          <w:szCs w:val="28"/>
        </w:rPr>
        <w:t xml:space="preserve">объекта культурного наследия местного (муниципального) значения </w:t>
      </w:r>
    </w:p>
    <w:p w:rsidR="003362F4" w:rsidRPr="005B57A6" w:rsidRDefault="000C7C4A" w:rsidP="00116F95">
      <w:pPr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5B57A6">
        <w:rPr>
          <w:rFonts w:ascii="PT Astra Serif" w:eastAsia="Times New Roman" w:hAnsi="PT Astra Serif" w:cs="Times New Roman"/>
          <w:b/>
          <w:bCs/>
          <w:sz w:val="28"/>
          <w:szCs w:val="28"/>
        </w:rPr>
        <w:t xml:space="preserve">«Городская усадьба: торговая лавка», кон. </w:t>
      </w:r>
      <w:r w:rsidRPr="005B57A6">
        <w:rPr>
          <w:rFonts w:ascii="PT Astra Serif" w:eastAsia="Times New Roman" w:hAnsi="PT Astra Serif" w:cs="Times New Roman"/>
          <w:b/>
          <w:bCs/>
          <w:sz w:val="28"/>
          <w:szCs w:val="28"/>
          <w:lang w:val="en-US"/>
        </w:rPr>
        <w:t>XIX</w:t>
      </w:r>
      <w:r w:rsidRPr="005B57A6">
        <w:rPr>
          <w:rFonts w:ascii="PT Astra Serif" w:eastAsia="Times New Roman" w:hAnsi="PT Astra Serif" w:cs="Times New Roman"/>
          <w:b/>
          <w:bCs/>
          <w:sz w:val="28"/>
          <w:szCs w:val="28"/>
        </w:rPr>
        <w:t>в.,</w:t>
      </w:r>
      <w:r w:rsidR="00116F95" w:rsidRPr="005B57A6">
        <w:rPr>
          <w:rFonts w:ascii="PT Astra Serif" w:hAnsi="PT Astra Serif" w:cs="Times New Roman"/>
          <w:b/>
          <w:sz w:val="28"/>
          <w:szCs w:val="28"/>
        </w:rPr>
        <w:t xml:space="preserve"> </w:t>
      </w:r>
    </w:p>
    <w:p w:rsidR="003362F4" w:rsidRPr="005B57A6" w:rsidRDefault="00116F95" w:rsidP="003362F4">
      <w:pPr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5B57A6">
        <w:rPr>
          <w:rFonts w:ascii="PT Astra Serif" w:hAnsi="PT Astra Serif" w:cs="Times New Roman"/>
          <w:b/>
          <w:sz w:val="28"/>
          <w:szCs w:val="28"/>
        </w:rPr>
        <w:t xml:space="preserve">по адресу: Ульяновская область, г.Димитровград, </w:t>
      </w:r>
      <w:r w:rsidR="000C7C4A" w:rsidRPr="005B57A6">
        <w:rPr>
          <w:rFonts w:ascii="PT Astra Serif" w:eastAsia="Times New Roman" w:hAnsi="PT Astra Serif" w:cs="Times New Roman"/>
          <w:b/>
          <w:sz w:val="28"/>
          <w:szCs w:val="28"/>
        </w:rPr>
        <w:t>ул. Куйбышева, 184</w:t>
      </w:r>
    </w:p>
    <w:p w:rsidR="003362F4" w:rsidRPr="005B57A6" w:rsidRDefault="003362F4" w:rsidP="003362F4">
      <w:pPr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46"/>
        <w:gridCol w:w="567"/>
        <w:gridCol w:w="4643"/>
      </w:tblGrid>
      <w:tr w:rsidR="003362F4" w:rsidRPr="005B57A6" w:rsidTr="00F57FCD">
        <w:trPr>
          <w:trHeight w:val="1"/>
        </w:trPr>
        <w:tc>
          <w:tcPr>
            <w:tcW w:w="9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line="240" w:lineRule="auto"/>
              <w:ind w:right="-1"/>
              <w:jc w:val="center"/>
              <w:rPr>
                <w:rFonts w:ascii="PT Astra Serif" w:eastAsia="Arial Black" w:hAnsi="PT Astra Serif" w:cs="Times New Roman"/>
                <w:b/>
                <w:sz w:val="28"/>
                <w:szCs w:val="28"/>
                <w:shd w:val="clear" w:color="auto" w:fill="FFFFFF"/>
              </w:rPr>
            </w:pPr>
            <w:r w:rsidRPr="005B57A6">
              <w:rPr>
                <w:rFonts w:ascii="PT Astra Serif" w:eastAsia="Arial Black" w:hAnsi="PT Astra Serif" w:cs="Times New Roman"/>
                <w:b/>
                <w:sz w:val="28"/>
                <w:szCs w:val="28"/>
                <w:shd w:val="clear" w:color="auto" w:fill="FFFFFF"/>
              </w:rPr>
              <w:t xml:space="preserve">1. Местоположение и градостроительные характеристики </w:t>
            </w:r>
          </w:p>
        </w:tc>
      </w:tr>
      <w:tr w:rsidR="003362F4" w:rsidRPr="005B57A6" w:rsidTr="00F57FCD">
        <w:trPr>
          <w:trHeight w:val="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after="100" w:line="240" w:lineRule="auto"/>
              <w:ind w:right="-81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sz w:val="28"/>
                <w:szCs w:val="28"/>
              </w:rPr>
              <w:t xml:space="preserve">Место расположения здания в современных границах участка:  </w:t>
            </w:r>
            <w:r w:rsidRPr="005B57A6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расположено в центральной части города на ул. Куйбышева (бывшая Старозаводская)</w:t>
            </w:r>
            <w:r w:rsidRPr="005B57A6">
              <w:rPr>
                <w:rFonts w:ascii="PT Astra Serif" w:hAnsi="PT Astra Serif" w:cs="Times New Roman"/>
                <w:color w:val="000000"/>
                <w:spacing w:val="-3"/>
                <w:sz w:val="28"/>
                <w:szCs w:val="28"/>
              </w:rPr>
              <w:t xml:space="preserve">. </w:t>
            </w:r>
            <w:r w:rsidRPr="005B57A6">
              <w:rPr>
                <w:rFonts w:ascii="PT Astra Serif" w:eastAsia="Times New Roman" w:hAnsi="PT Astra Serif" w:cs="Times New Roman"/>
                <w:color w:val="000000"/>
                <w:spacing w:val="-3"/>
                <w:sz w:val="28"/>
                <w:szCs w:val="28"/>
              </w:rPr>
              <w:t xml:space="preserve">Главным фасадом ориентировано на </w:t>
            </w:r>
            <w:r w:rsidRPr="005B57A6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восток</w:t>
            </w:r>
          </w:p>
        </w:tc>
        <w:tc>
          <w:tcPr>
            <w:tcW w:w="5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after="100" w:line="240" w:lineRule="auto"/>
              <w:ind w:left="-108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97555" cy="3177186"/>
                  <wp:effectExtent l="19050" t="0" r="0" b="0"/>
                  <wp:docPr id="29" name="Рисунок 1" descr="C:\Users\User\Desktop\ОКН по объектам\МЕСТНОГО ЗНАЧЕНИЯ\Куйбышева 184, 186\БТИ\IMG_3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Н по объектам\МЕСТНОГО ЗНАЧЕНИЯ\Куйбышева 184, 186\БТИ\IMG_3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774" cy="3184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2F4" w:rsidRPr="005B57A6" w:rsidTr="00F57FCD">
        <w:trPr>
          <w:trHeight w:val="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after="100" w:line="240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sz w:val="28"/>
                <w:szCs w:val="28"/>
              </w:rPr>
              <w:t>Этажность и высотные габариты здания: одноэтажное</w:t>
            </w:r>
          </w:p>
        </w:tc>
        <w:tc>
          <w:tcPr>
            <w:tcW w:w="52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362F4" w:rsidRPr="005B57A6" w:rsidRDefault="003362F4" w:rsidP="00F57FCD">
            <w:pPr>
              <w:spacing w:after="100" w:line="240" w:lineRule="auto"/>
              <w:ind w:left="-108" w:right="-1"/>
              <w:jc w:val="center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7057" cy="2562225"/>
                  <wp:effectExtent l="19050" t="0" r="7643" b="0"/>
                  <wp:docPr id="32" name="Рисунок 1" descr="C:\Users\User\Desktop\ОКН по объектам\МЕСТНОГО ЗНАЧЕНИЯ\Куйбышева 184, 186\184  26.04.2024\20240426_15055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Н по объектам\МЕСТНОГО ЗНАЧЕНИЯ\Куйбышева 184, 186\184  26.04.2024\20240426_150559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20" cy="256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2F4" w:rsidRPr="005B57A6" w:rsidTr="00F57FCD">
        <w:trPr>
          <w:trHeight w:val="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after="0" w:line="240" w:lineRule="auto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sz w:val="28"/>
                <w:szCs w:val="28"/>
              </w:rPr>
              <w:t xml:space="preserve">Объёмно-пространственная структура здания: </w:t>
            </w:r>
            <w:r w:rsidRPr="005B57A6">
              <w:rPr>
                <w:rFonts w:ascii="PT Astra Serif" w:eastAsia="Times New Roman" w:hAnsi="PT Astra Serif" w:cs="Times New Roman"/>
                <w:sz w:val="28"/>
                <w:szCs w:val="28"/>
              </w:rPr>
              <w:t>прямоугольный в плане объем</w:t>
            </w:r>
            <w:r w:rsidR="00834C90" w:rsidRPr="005B57A6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 </w:t>
            </w:r>
            <w:r w:rsidRPr="005B57A6">
              <w:rPr>
                <w:rFonts w:ascii="PT Astra Serif" w:eastAsia="Times New Roman" w:hAnsi="PT Astra Serif" w:cs="Times New Roman"/>
                <w:sz w:val="28"/>
                <w:szCs w:val="28"/>
              </w:rPr>
              <w:t>перекрыт двускатной крышей</w:t>
            </w:r>
            <w:r w:rsidRPr="005B57A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21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after="100" w:line="240" w:lineRule="auto"/>
              <w:ind w:right="-1"/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</w:p>
        </w:tc>
      </w:tr>
      <w:tr w:rsidR="003362F4" w:rsidRPr="005B57A6" w:rsidTr="00F57FCD">
        <w:trPr>
          <w:trHeight w:val="1"/>
        </w:trPr>
        <w:tc>
          <w:tcPr>
            <w:tcW w:w="9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after="100" w:line="240" w:lineRule="auto"/>
              <w:ind w:right="-1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  <w:lastRenderedPageBreak/>
              <w:t>2. Инженерно-конструктивные особенности</w:t>
            </w:r>
          </w:p>
        </w:tc>
      </w:tr>
      <w:tr w:rsidR="003362F4" w:rsidRPr="005B57A6" w:rsidTr="00F57FCD">
        <w:trPr>
          <w:trHeight w:val="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line="240" w:lineRule="auto"/>
              <w:ind w:right="-1"/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 xml:space="preserve">Форма крыши </w:t>
            </w:r>
            <w:r w:rsidRPr="005B57A6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двускатная</w:t>
            </w:r>
            <w:r w:rsidRPr="005B57A6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.</w:t>
            </w:r>
          </w:p>
          <w:p w:rsidR="003362F4" w:rsidRPr="005B57A6" w:rsidRDefault="003362F4" w:rsidP="00F57FCD">
            <w:pPr>
              <w:spacing w:line="240" w:lineRule="auto"/>
              <w:ind w:right="-1"/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>Материал кровли - гладкие металлические листы с фальцевым соединением</w:t>
            </w:r>
          </w:p>
        </w:tc>
        <w:tc>
          <w:tcPr>
            <w:tcW w:w="5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after="100" w:line="240" w:lineRule="auto"/>
              <w:ind w:right="-1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9760" cy="1091565"/>
                  <wp:effectExtent l="19050" t="0" r="2540" b="0"/>
                  <wp:docPr id="33" name="Рисунок 2" descr="C:\Users\User\Desktop\ОКН по объектам\МЕСТНОГО ЗНАЧЕНИЯ\Куйбышева 184, 186\Фото 11.09.2017\IMG_5956 -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Н по объектам\МЕСТНОГО ЗНАЧЕНИЯ\Куйбышева 184, 186\Фото 11.09.2017\IMG_5956 -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76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2F4" w:rsidRPr="005B57A6" w:rsidTr="00F57FCD">
        <w:trPr>
          <w:trHeight w:val="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line="240" w:lineRule="auto"/>
              <w:ind w:right="-1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 xml:space="preserve">Материал капитальных стен: </w:t>
            </w:r>
            <w:r w:rsidRPr="005B57A6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керамическ</w:t>
            </w:r>
            <w:r w:rsidRPr="005B57A6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ий кирпич</w:t>
            </w:r>
            <w:r w:rsidR="00834C90" w:rsidRPr="005B57A6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 xml:space="preserve"> </w:t>
            </w:r>
            <w:r w:rsidRPr="005B57A6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на </w:t>
            </w:r>
            <w:r w:rsidRPr="005B57A6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известково-песчаном кладочном растворе</w:t>
            </w:r>
          </w:p>
        </w:tc>
        <w:tc>
          <w:tcPr>
            <w:tcW w:w="5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400" cy="2400301"/>
                  <wp:effectExtent l="19050" t="0" r="0" b="0"/>
                  <wp:docPr id="34" name="Рисунок 2" descr="C:\Users\User\Desktop\ОКН по объектам\МЕСТНОГО ЗНАЧЕНИЯ\Куйбышева 184, 186\Фото старое\1 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Н по объектам\МЕСТНОГО ЗНАЧЕНИЯ\Куйбышева 184, 186\Фото старое\1 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391" cy="2401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2F4" w:rsidRPr="005B57A6" w:rsidTr="00F57FCD">
        <w:trPr>
          <w:trHeight w:val="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line="240" w:lineRule="auto"/>
              <w:ind w:right="-1"/>
              <w:rPr>
                <w:rFonts w:ascii="PT Astra Serif" w:hAnsi="PT Astra Serif" w:cs="Times New Roman"/>
                <w:bCs/>
                <w:spacing w:val="-6"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Cs/>
                <w:spacing w:val="-6"/>
                <w:sz w:val="28"/>
                <w:szCs w:val="28"/>
              </w:rPr>
              <w:t>Оконные и дверные проёмы прямоугольные с лучковой перемычкой,</w:t>
            </w:r>
          </w:p>
          <w:p w:rsidR="003362F4" w:rsidRPr="005B57A6" w:rsidRDefault="003362F4" w:rsidP="00F57FCD">
            <w:pPr>
              <w:spacing w:line="240" w:lineRule="auto"/>
              <w:ind w:right="-1"/>
              <w:rPr>
                <w:rFonts w:ascii="PT Astra Serif" w:eastAsia="Arial Black" w:hAnsi="PT Astra Serif" w:cs="Times New Roman"/>
                <w:color w:val="FF0000"/>
                <w:sz w:val="28"/>
                <w:szCs w:val="28"/>
              </w:rPr>
            </w:pPr>
            <w:r w:rsidRPr="005B57A6">
              <w:rPr>
                <w:rFonts w:ascii="PT Astra Serif" w:eastAsia="Times New Roman" w:hAnsi="PT Astra Serif" w:cs="Times New Roman"/>
                <w:bCs/>
                <w:spacing w:val="-6"/>
                <w:sz w:val="28"/>
                <w:szCs w:val="28"/>
              </w:rPr>
              <w:t>расстекловка и материал (дерево) оконных заполнений</w:t>
            </w:r>
          </w:p>
        </w:tc>
        <w:tc>
          <w:tcPr>
            <w:tcW w:w="5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2725" cy="1454894"/>
                  <wp:effectExtent l="19050" t="0" r="9525" b="0"/>
                  <wp:docPr id="41" name="Рисунок 14" descr="C:\Users\User\Desktop\ОКН по объектам\МЕСТНОГО ЗНАЧЕНИЯ\Куйбышева 184, 186\Фото старое\1 32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ОКН по объектам\МЕСТНОГО ЗНАЧЕНИЯ\Куйбышева 184, 186\Фото старое\1 32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454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2F4" w:rsidRPr="005B57A6" w:rsidRDefault="003362F4" w:rsidP="00F57FCD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5050" cy="2985456"/>
                  <wp:effectExtent l="19050" t="0" r="0" b="0"/>
                  <wp:docPr id="56" name="Рисунок 1" descr="C:\Users\User\Desktop\ОКН по объектам\МЕСТНОГО ЗНАЧЕНИЯ\Куйбышева 184, 186\184  26.04.2024\20240426_15062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Н по объектам\МЕСТНОГО ЗНАЧЕНИЯ\Куйбышева 184, 186\184  26.04.2024\20240426_15062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338" cy="2985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2F4" w:rsidRPr="005B57A6" w:rsidTr="00F57FCD">
        <w:trPr>
          <w:trHeight w:val="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line="240" w:lineRule="auto"/>
              <w:ind w:right="-1"/>
              <w:rPr>
                <w:rFonts w:ascii="PT Astra Serif" w:hAnsi="PT Astra Serif" w:cs="Times New Roman"/>
                <w:bCs/>
                <w:spacing w:val="-6"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Cs/>
                <w:spacing w:val="-6"/>
                <w:sz w:val="28"/>
                <w:szCs w:val="28"/>
              </w:rPr>
              <w:lastRenderedPageBreak/>
              <w:t>Форма перекрытий: плоские</w:t>
            </w:r>
          </w:p>
        </w:tc>
        <w:tc>
          <w:tcPr>
            <w:tcW w:w="5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8270" cy="1895475"/>
                  <wp:effectExtent l="19050" t="0" r="3080" b="0"/>
                  <wp:docPr id="58" name="Рисунок 3" descr="C:\Users\User\Desktop\ОКН по объектам\МЕСТНОГО ЗНАЧЕНИЯ\Куйбышева 184, 186\184  26.04.2024\20240426_15041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Н по объектам\МЕСТНОГО ЗНАЧЕНИЯ\Куйбышева 184, 186\184  26.04.2024\20240426_15041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27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2F4" w:rsidRPr="005B57A6" w:rsidTr="00F57FCD">
        <w:trPr>
          <w:trHeight w:val="1"/>
        </w:trPr>
        <w:tc>
          <w:tcPr>
            <w:tcW w:w="9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line="240" w:lineRule="auto"/>
              <w:ind w:right="-1"/>
              <w:rPr>
                <w:rFonts w:ascii="PT Astra Serif" w:eastAsia="Arial Black" w:hAnsi="PT Astra Serif" w:cs="Times New Roman"/>
                <w:b/>
                <w:sz w:val="28"/>
                <w:szCs w:val="28"/>
                <w:shd w:val="clear" w:color="auto" w:fill="FFFFFF"/>
              </w:rPr>
            </w:pPr>
            <w:r w:rsidRPr="005B57A6">
              <w:rPr>
                <w:rFonts w:ascii="PT Astra Serif" w:eastAsia="Arial Black" w:hAnsi="PT Astra Serif" w:cs="Times New Roman"/>
                <w:b/>
                <w:sz w:val="28"/>
                <w:szCs w:val="28"/>
                <w:shd w:val="clear" w:color="auto" w:fill="FFFFFF"/>
              </w:rPr>
              <w:t>3. Композиция и архитектурно-художественное оформление восточного фасада</w:t>
            </w:r>
          </w:p>
          <w:p w:rsidR="003362F4" w:rsidRPr="005B57A6" w:rsidRDefault="003362F4" w:rsidP="00F57FCD">
            <w:pPr>
              <w:tabs>
                <w:tab w:val="left" w:pos="600"/>
                <w:tab w:val="left" w:pos="720"/>
                <w:tab w:val="left" w:pos="900"/>
              </w:tabs>
              <w:spacing w:after="0" w:line="240" w:lineRule="auto"/>
              <w:ind w:right="-1"/>
              <w:jc w:val="both"/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  <w:t xml:space="preserve">3.1. Стилистика: </w:t>
            </w:r>
            <w:r w:rsidRPr="005B57A6">
              <w:rPr>
                <w:rFonts w:ascii="PT Astra Serif" w:hAnsi="PT Astra Serif" w:cs="Times New Roman"/>
                <w:b/>
                <w:sz w:val="28"/>
                <w:szCs w:val="28"/>
              </w:rPr>
              <w:t>эклектика</w:t>
            </w:r>
            <w:r w:rsidRPr="005B57A6"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  <w:t>.</w:t>
            </w:r>
          </w:p>
          <w:p w:rsidR="003362F4" w:rsidRPr="005B57A6" w:rsidRDefault="003362F4" w:rsidP="00F57FCD">
            <w:pPr>
              <w:spacing w:after="100" w:line="240" w:lineRule="auto"/>
              <w:ind w:right="-1"/>
              <w:rPr>
                <w:rFonts w:ascii="PT Astra Serif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  <w:t xml:space="preserve">3.2. </w:t>
            </w:r>
            <w:r w:rsidRPr="005B57A6">
              <w:rPr>
                <w:rFonts w:ascii="PT Astra Serif" w:hAnsi="PT Astra Serif" w:cs="Times New Roman"/>
                <w:b/>
                <w:bCs/>
                <w:sz w:val="28"/>
                <w:szCs w:val="28"/>
              </w:rPr>
              <w:t>А</w:t>
            </w:r>
            <w:r w:rsidRPr="005B57A6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рхитектурный декор и стилистика главного фасада</w:t>
            </w:r>
            <w:r w:rsidRPr="005B57A6"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  <w:t>:</w:t>
            </w:r>
          </w:p>
        </w:tc>
      </w:tr>
      <w:tr w:rsidR="003362F4" w:rsidRPr="005B57A6" w:rsidTr="00F57FCD">
        <w:trPr>
          <w:trHeight w:val="1"/>
        </w:trPr>
        <w:tc>
          <w:tcPr>
            <w:tcW w:w="4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after="100" w:line="240" w:lineRule="auto"/>
              <w:rPr>
                <w:rFonts w:ascii="PT Astra Serif" w:hAnsi="PT Astra Serif" w:cs="Times New Roman"/>
                <w:bCs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Cs/>
                <w:sz w:val="28"/>
                <w:szCs w:val="28"/>
              </w:rPr>
              <w:t>Лопатки с рельефной кирпичной кладкой каплевидной формы, линией фестонов и профилированными поясами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3025" cy="3337078"/>
                  <wp:effectExtent l="19050" t="0" r="9525" b="0"/>
                  <wp:docPr id="60" name="Рисунок 1" descr="C:\Users\User\Desktop\ОКН по объектам\МЕСТНОГО ЗНАЧЕНИЯ\Куйбышева 184, 186\184  26.04.2024\13.06.2024\20240613_12373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Н по объектам\МЕСТНОГО ЗНАЧЕНИЯ\Куйбышева 184, 186\184  26.04.2024\13.06.2024\20240613_12373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754" cy="334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2F4" w:rsidRPr="005B57A6" w:rsidTr="00F57FCD">
        <w:trPr>
          <w:trHeight w:val="1"/>
        </w:trPr>
        <w:tc>
          <w:tcPr>
            <w:tcW w:w="4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after="100" w:line="240" w:lineRule="auto"/>
              <w:rPr>
                <w:rFonts w:ascii="PT Astra Serif" w:hAnsi="PT Astra Serif" w:cs="Times New Roman"/>
                <w:bCs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Cs/>
                <w:sz w:val="28"/>
                <w:szCs w:val="28"/>
              </w:rPr>
              <w:t>Рамочные наличники с лучковой перемычкой, подоконные полочки, сандрики-полочки с полуциркульным изгибом по центру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after="100" w:line="240" w:lineRule="auto"/>
              <w:ind w:left="-108" w:right="-1"/>
              <w:jc w:val="center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0350" cy="1914525"/>
                  <wp:effectExtent l="19050" t="0" r="0" b="0"/>
                  <wp:docPr id="62" name="Рисунок 16" descr="C:\Users\User\Desktop\ОКН по объектам\МЕСТНОГО ЗНАЧЕНИЯ\Куйбышева 184, 186\Фото 11.09.2017\IMG_5958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ОКН по объектам\МЕСТНОГО ЗНАЧЕНИЯ\Куйбышева 184, 186\Фото 11.09.2017\IMG_5958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2F4" w:rsidRPr="005B57A6" w:rsidTr="00F57FCD">
        <w:trPr>
          <w:trHeight w:val="911"/>
        </w:trPr>
        <w:tc>
          <w:tcPr>
            <w:tcW w:w="4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after="100" w:line="240" w:lineRule="auto"/>
              <w:rPr>
                <w:rFonts w:ascii="PT Astra Serif" w:hAnsi="PT Astra Serif" w:cs="Times New Roman"/>
                <w:bCs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Cs/>
                <w:sz w:val="28"/>
                <w:szCs w:val="28"/>
              </w:rPr>
              <w:lastRenderedPageBreak/>
              <w:t>Ступенчатый венчающий карниз, линия поребрика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781050"/>
                  <wp:effectExtent l="19050" t="0" r="9525" b="0"/>
                  <wp:docPr id="63" name="Рисунок 4" descr="C:\Users\User\Desktop\ОКН по объектам\МЕСТНОГО ЗНАЧЕНИЯ\Куйбышева 184, 186\184  26.04.2024\20240426_15054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КН по объектам\МЕСТНОГО ЗНАЧЕНИЯ\Куйбышева 184, 186\184  26.04.2024\20240426_15054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2F4" w:rsidRPr="005B57A6" w:rsidTr="00F57FCD">
        <w:trPr>
          <w:trHeight w:val="1"/>
        </w:trPr>
        <w:tc>
          <w:tcPr>
            <w:tcW w:w="4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62F4" w:rsidRPr="005B57A6" w:rsidRDefault="003362F4" w:rsidP="00F57FCD">
            <w:pPr>
              <w:spacing w:after="100" w:line="240" w:lineRule="auto"/>
              <w:rPr>
                <w:rFonts w:ascii="PT Astra Serif" w:hAnsi="PT Astra Serif" w:cs="Times New Roman"/>
                <w:bCs/>
                <w:sz w:val="28"/>
                <w:szCs w:val="28"/>
              </w:rPr>
            </w:pPr>
            <w:r w:rsidRPr="005B57A6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Тимпан фронтона декорирован профилированным архивольтом на невысоких лопатках, акцентирован по центру кольцом, выложенным из кирпича, и дополнен парапетными стенками, оканчивающимися парапетными столбиками</w:t>
            </w:r>
          </w:p>
        </w:tc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362F4" w:rsidRPr="005B57A6" w:rsidRDefault="003362F4" w:rsidP="00F57FCD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1433610"/>
                  <wp:effectExtent l="19050" t="0" r="9525" b="0"/>
                  <wp:docPr id="64" name="Рисунок 6" descr="C:\Users\User\Desktop\ОКН по объектам\МЕСТНОГО ЗНАЧЕНИЯ\Куйбышева 184, 186\184  26.04.2024\20240426_150559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КН по объектам\МЕСТНОГО ЗНАЧЕНИЯ\Куйбышева 184, 186\184  26.04.2024\20240426_150559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43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62F4" w:rsidRPr="005B57A6" w:rsidRDefault="003362F4">
      <w:pPr>
        <w:rPr>
          <w:rFonts w:ascii="PT Astra Serif" w:eastAsia="Times New Roman" w:hAnsi="PT Astra Serif" w:cs="Times New Roman"/>
          <w:b/>
          <w:sz w:val="28"/>
          <w:szCs w:val="28"/>
        </w:rPr>
      </w:pPr>
      <w:r w:rsidRPr="005B57A6">
        <w:rPr>
          <w:rFonts w:ascii="PT Astra Serif" w:eastAsia="Times New Roman" w:hAnsi="PT Astra Serif" w:cs="Times New Roman"/>
          <w:b/>
          <w:sz w:val="28"/>
          <w:szCs w:val="28"/>
        </w:rPr>
        <w:br w:type="page"/>
      </w:r>
    </w:p>
    <w:p w:rsidR="003362F4" w:rsidRPr="005B57A6" w:rsidRDefault="003362F4" w:rsidP="003362F4">
      <w:pPr>
        <w:pStyle w:val="ConsPlusNormal"/>
        <w:spacing w:line="360" w:lineRule="auto"/>
        <w:ind w:left="6804"/>
        <w:jc w:val="right"/>
        <w:rPr>
          <w:rFonts w:ascii="PT Astra Serif" w:hAnsi="PT Astra Serif"/>
          <w:sz w:val="28"/>
          <w:szCs w:val="28"/>
        </w:rPr>
      </w:pPr>
      <w:r w:rsidRPr="005B57A6">
        <w:rPr>
          <w:rFonts w:ascii="PT Astra Serif" w:hAnsi="PT Astra Serif"/>
          <w:sz w:val="28"/>
          <w:szCs w:val="28"/>
        </w:rPr>
        <w:lastRenderedPageBreak/>
        <w:t>ПРИЛОЖЕНИЕ № 3</w:t>
      </w:r>
    </w:p>
    <w:p w:rsidR="003362F4" w:rsidRPr="005B57A6" w:rsidRDefault="003362F4" w:rsidP="003362F4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5B57A6">
        <w:rPr>
          <w:rFonts w:ascii="PT Astra Serif" w:hAnsi="PT Astra Serif"/>
          <w:sz w:val="28"/>
          <w:szCs w:val="28"/>
        </w:rPr>
        <w:t>к постановлению</w:t>
      </w:r>
    </w:p>
    <w:p w:rsidR="003362F4" w:rsidRPr="005B57A6" w:rsidRDefault="003362F4" w:rsidP="003362F4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5B57A6">
        <w:rPr>
          <w:rFonts w:ascii="PT Astra Serif" w:hAnsi="PT Astra Serif"/>
          <w:sz w:val="28"/>
          <w:szCs w:val="28"/>
        </w:rPr>
        <w:t>Администрации города</w:t>
      </w:r>
    </w:p>
    <w:p w:rsidR="003362F4" w:rsidRPr="005B57A6" w:rsidRDefault="003362F4" w:rsidP="003362F4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5B57A6">
        <w:rPr>
          <w:rFonts w:ascii="PT Astra Serif" w:hAnsi="PT Astra Serif"/>
          <w:sz w:val="28"/>
          <w:szCs w:val="28"/>
        </w:rPr>
        <w:t>от________ №_______</w:t>
      </w:r>
    </w:p>
    <w:p w:rsidR="003362F4" w:rsidRPr="005B57A6" w:rsidRDefault="003362F4" w:rsidP="003362F4">
      <w:pPr>
        <w:pStyle w:val="ConsPlusNormal"/>
        <w:rPr>
          <w:rFonts w:ascii="PT Astra Serif" w:hAnsi="PT Astra Serif"/>
          <w:sz w:val="28"/>
          <w:szCs w:val="28"/>
        </w:rPr>
      </w:pPr>
    </w:p>
    <w:p w:rsidR="003362F4" w:rsidRPr="005B57A6" w:rsidRDefault="003362F4" w:rsidP="003362F4">
      <w:pPr>
        <w:pStyle w:val="ConsPlusNormal"/>
        <w:rPr>
          <w:rFonts w:ascii="PT Astra Serif" w:hAnsi="PT Astra Serif"/>
          <w:sz w:val="28"/>
          <w:szCs w:val="28"/>
        </w:rPr>
      </w:pPr>
    </w:p>
    <w:p w:rsidR="003362F4" w:rsidRPr="005B57A6" w:rsidRDefault="003362F4" w:rsidP="003362F4">
      <w:pPr>
        <w:pStyle w:val="ConsPlusNormal"/>
        <w:rPr>
          <w:rFonts w:ascii="PT Astra Serif" w:hAnsi="PT Astra Serif"/>
          <w:sz w:val="28"/>
          <w:szCs w:val="28"/>
        </w:rPr>
      </w:pPr>
    </w:p>
    <w:p w:rsidR="003362F4" w:rsidRPr="005B57A6" w:rsidRDefault="003362F4" w:rsidP="003362F4">
      <w:pPr>
        <w:contextualSpacing/>
        <w:jc w:val="center"/>
        <w:rPr>
          <w:rFonts w:ascii="PT Astra Serif" w:hAnsi="PT Astra Serif" w:cs="Times New Roman"/>
          <w:b/>
          <w:color w:val="000000"/>
          <w:sz w:val="28"/>
          <w:szCs w:val="28"/>
        </w:rPr>
      </w:pPr>
      <w:r w:rsidRPr="005B57A6">
        <w:rPr>
          <w:rFonts w:ascii="PT Astra Serif" w:hAnsi="PT Astra Serif" w:cs="Times New Roman"/>
          <w:b/>
          <w:color w:val="000000"/>
          <w:sz w:val="28"/>
          <w:szCs w:val="28"/>
        </w:rPr>
        <w:t>ПРЕДМЕТ ОХРАНЫ</w:t>
      </w:r>
    </w:p>
    <w:p w:rsidR="003362F4" w:rsidRPr="005B57A6" w:rsidRDefault="003362F4" w:rsidP="003362F4">
      <w:pPr>
        <w:spacing w:after="0" w:line="240" w:lineRule="auto"/>
        <w:ind w:right="-1"/>
        <w:jc w:val="center"/>
        <w:rPr>
          <w:rFonts w:ascii="PT Astra Serif" w:eastAsia="Arial Black" w:hAnsi="PT Astra Serif" w:cs="Times New Roman"/>
          <w:b/>
          <w:sz w:val="28"/>
          <w:szCs w:val="28"/>
        </w:rPr>
      </w:pPr>
      <w:r w:rsidRPr="005B57A6">
        <w:rPr>
          <w:rFonts w:ascii="PT Astra Serif" w:eastAsia="Arial Black" w:hAnsi="PT Astra Serif" w:cs="Times New Roman"/>
          <w:b/>
          <w:sz w:val="28"/>
          <w:szCs w:val="28"/>
        </w:rPr>
        <w:t xml:space="preserve">объекта культурного наследия местного (муниципального) значения </w:t>
      </w:r>
    </w:p>
    <w:p w:rsidR="003362F4" w:rsidRPr="005B57A6" w:rsidRDefault="003362F4" w:rsidP="003362F4">
      <w:pPr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5B57A6">
        <w:rPr>
          <w:rFonts w:ascii="PT Astra Serif" w:eastAsia="Times New Roman" w:hAnsi="PT Astra Serif" w:cs="Times New Roman"/>
          <w:b/>
          <w:bCs/>
          <w:sz w:val="28"/>
          <w:szCs w:val="28"/>
        </w:rPr>
        <w:t xml:space="preserve">«Городская усадьба: дом», кон. </w:t>
      </w:r>
      <w:r w:rsidRPr="005B57A6">
        <w:rPr>
          <w:rFonts w:ascii="PT Astra Serif" w:eastAsia="Times New Roman" w:hAnsi="PT Astra Serif" w:cs="Times New Roman"/>
          <w:b/>
          <w:bCs/>
          <w:sz w:val="28"/>
          <w:szCs w:val="28"/>
          <w:lang w:val="en-US"/>
        </w:rPr>
        <w:t>XIX</w:t>
      </w:r>
      <w:r w:rsidRPr="005B57A6">
        <w:rPr>
          <w:rFonts w:ascii="PT Astra Serif" w:eastAsia="Times New Roman" w:hAnsi="PT Astra Serif" w:cs="Times New Roman"/>
          <w:b/>
          <w:bCs/>
          <w:sz w:val="28"/>
          <w:szCs w:val="28"/>
        </w:rPr>
        <w:t>в.,</w:t>
      </w:r>
      <w:r w:rsidRPr="005B57A6">
        <w:rPr>
          <w:rFonts w:ascii="PT Astra Serif" w:hAnsi="PT Astra Serif" w:cs="Times New Roman"/>
          <w:b/>
          <w:sz w:val="28"/>
          <w:szCs w:val="28"/>
        </w:rPr>
        <w:t xml:space="preserve"> </w:t>
      </w:r>
    </w:p>
    <w:p w:rsidR="003362F4" w:rsidRPr="005B57A6" w:rsidRDefault="003362F4" w:rsidP="003362F4">
      <w:pPr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5B57A6">
        <w:rPr>
          <w:rFonts w:ascii="PT Astra Serif" w:hAnsi="PT Astra Serif" w:cs="Times New Roman"/>
          <w:b/>
          <w:sz w:val="28"/>
          <w:szCs w:val="28"/>
        </w:rPr>
        <w:t xml:space="preserve">по адресу: Ульяновская область, г.Димитровград, </w:t>
      </w:r>
      <w:r w:rsidRPr="005B57A6">
        <w:rPr>
          <w:rFonts w:ascii="PT Astra Serif" w:eastAsia="Times New Roman" w:hAnsi="PT Astra Serif" w:cs="Times New Roman"/>
          <w:b/>
          <w:sz w:val="28"/>
          <w:szCs w:val="28"/>
        </w:rPr>
        <w:t>ул. Куйбышева, 186</w:t>
      </w:r>
    </w:p>
    <w:p w:rsidR="00CB52D3" w:rsidRPr="005B57A6" w:rsidRDefault="00CB52D3" w:rsidP="00116F95">
      <w:pPr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46"/>
        <w:gridCol w:w="5210"/>
      </w:tblGrid>
      <w:tr w:rsidR="00F54DB9" w:rsidRPr="005B57A6" w:rsidTr="00F57FCD">
        <w:trPr>
          <w:trHeight w:val="1"/>
        </w:trPr>
        <w:tc>
          <w:tcPr>
            <w:tcW w:w="9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54DB9" w:rsidRPr="005B57A6" w:rsidRDefault="00F54DB9" w:rsidP="00F57FCD">
            <w:pPr>
              <w:spacing w:line="240" w:lineRule="auto"/>
              <w:ind w:right="-1"/>
              <w:jc w:val="center"/>
              <w:rPr>
                <w:rFonts w:ascii="PT Astra Serif" w:eastAsia="Arial Black" w:hAnsi="PT Astra Serif" w:cs="Times New Roman"/>
                <w:b/>
                <w:sz w:val="28"/>
                <w:szCs w:val="28"/>
                <w:shd w:val="clear" w:color="auto" w:fill="FFFFFF"/>
              </w:rPr>
            </w:pPr>
            <w:r w:rsidRPr="005B57A6">
              <w:rPr>
                <w:rFonts w:ascii="PT Astra Serif" w:eastAsia="Arial Black" w:hAnsi="PT Astra Serif" w:cs="Times New Roman"/>
                <w:b/>
                <w:sz w:val="28"/>
                <w:szCs w:val="28"/>
                <w:shd w:val="clear" w:color="auto" w:fill="FFFFFF"/>
              </w:rPr>
              <w:t>1. Местоположение и градостроительные характеристики</w:t>
            </w:r>
          </w:p>
        </w:tc>
      </w:tr>
      <w:tr w:rsidR="00F54DB9" w:rsidRPr="005B57A6" w:rsidTr="00F57FCD">
        <w:trPr>
          <w:trHeight w:val="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after="100" w:line="240" w:lineRule="auto"/>
              <w:ind w:right="-81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sz w:val="28"/>
                <w:szCs w:val="28"/>
              </w:rPr>
              <w:t xml:space="preserve">Место расположения здания в современных границах участка:  </w:t>
            </w:r>
            <w:r w:rsidRPr="005B57A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расположено </w:t>
            </w:r>
            <w:r w:rsidRPr="005B57A6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в исторической части города, </w:t>
            </w:r>
            <w:r w:rsidRPr="005B57A6">
              <w:rPr>
                <w:rFonts w:ascii="PT Astra Serif" w:eastAsia="Times New Roman" w:hAnsi="PT Astra Serif" w:cs="Times New Roman"/>
                <w:color w:val="000000"/>
                <w:spacing w:val="-2"/>
                <w:sz w:val="28"/>
                <w:szCs w:val="28"/>
              </w:rPr>
              <w:t xml:space="preserve">ул. Куйбышева (бывшая </w:t>
            </w:r>
            <w:r w:rsidRPr="005B57A6">
              <w:rPr>
                <w:rFonts w:ascii="PT Astra Serif" w:hAnsi="PT Astra Serif" w:cs="Times New Roman"/>
                <w:color w:val="000000"/>
                <w:spacing w:val="-3"/>
                <w:sz w:val="28"/>
                <w:szCs w:val="28"/>
              </w:rPr>
              <w:t>Старозаводская)</w:t>
            </w:r>
            <w:r w:rsidRPr="005B57A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 xml:space="preserve"> (литер А)</w:t>
            </w:r>
            <w:r w:rsidRPr="005B57A6">
              <w:rPr>
                <w:rFonts w:ascii="PT Astra Serif" w:hAnsi="PT Astra Serif" w:cs="Times New Roman"/>
                <w:color w:val="000000"/>
                <w:spacing w:val="-3"/>
                <w:sz w:val="28"/>
                <w:szCs w:val="28"/>
              </w:rPr>
              <w:t xml:space="preserve">. </w:t>
            </w:r>
            <w:r w:rsidRPr="005B57A6">
              <w:rPr>
                <w:rFonts w:ascii="PT Astra Serif" w:eastAsia="Times New Roman" w:hAnsi="PT Astra Serif" w:cs="Times New Roman"/>
                <w:color w:val="000000"/>
                <w:spacing w:val="-3"/>
                <w:sz w:val="28"/>
                <w:szCs w:val="28"/>
              </w:rPr>
              <w:t>Главным фасадом ориентировано на восток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after="10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1757" cy="2672246"/>
                  <wp:effectExtent l="19050" t="0" r="0" b="0"/>
                  <wp:docPr id="67" name="Рисунок 3" descr="C:\Users\User\Desktop\ОКН по объектам\МЕСТНОГО ЗНАЧЕНИЯ\Куйбышева 184, 186\БТИ 186\IMG_3456 - копия - копия (2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Н по объектам\МЕСТНОГО ЗНАЧЕНИЯ\Куйбышева 184, 186\БТИ 186\IMG_3456 - копия - копия (2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757" cy="2672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DB9" w:rsidRPr="005B57A6" w:rsidTr="00F57FCD">
        <w:trPr>
          <w:trHeight w:val="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after="100" w:line="240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sz w:val="28"/>
                <w:szCs w:val="28"/>
              </w:rPr>
              <w:t>Этажность и высотные габариты здания: одноэтажное</w:t>
            </w:r>
          </w:p>
        </w:tc>
        <w:tc>
          <w:tcPr>
            <w:tcW w:w="52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2446" cy="1613928"/>
                  <wp:effectExtent l="19050" t="0" r="7454" b="0"/>
                  <wp:docPr id="72" name="Рисунок 4" descr="C:\Users\User\Desktop\ОКН по объектам\МЕСТНОГО ЗНАЧЕНИЯ\Куйбышева 184, 186\186  07.06.2024\Улучшено\20240607_09325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КН по объектам\МЕСТНОГО ЗНАЧЕНИЯ\Куйбышева 184, 186\186  07.06.2024\Улучшено\20240607_09325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446" cy="1613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DB9" w:rsidRPr="005B57A6" w:rsidTr="00F57FCD">
        <w:trPr>
          <w:trHeight w:val="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after="0" w:line="240" w:lineRule="auto"/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sz w:val="28"/>
                <w:szCs w:val="28"/>
              </w:rPr>
              <w:t xml:space="preserve">Объёмно-пространственная структура здания: </w:t>
            </w:r>
            <w:r w:rsidRPr="005B57A6">
              <w:rPr>
                <w:rFonts w:ascii="PT Astra Serif" w:eastAsia="Times New Roman" w:hAnsi="PT Astra Serif" w:cs="Times New Roman"/>
                <w:sz w:val="28"/>
                <w:szCs w:val="28"/>
              </w:rPr>
              <w:t>прямоугольный в плане объем</w:t>
            </w:r>
            <w:r w:rsidR="00834C90" w:rsidRPr="005B57A6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 </w:t>
            </w:r>
            <w:r w:rsidRPr="005B57A6">
              <w:rPr>
                <w:rFonts w:ascii="PT Astra Serif" w:eastAsia="Times New Roman" w:hAnsi="PT Astra Serif" w:cs="Times New Roman"/>
                <w:sz w:val="28"/>
                <w:szCs w:val="28"/>
              </w:rPr>
              <w:t>перекрыт вальмовой крышей</w:t>
            </w:r>
            <w:r w:rsidRPr="005B57A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 xml:space="preserve"> (литер А)</w:t>
            </w:r>
          </w:p>
        </w:tc>
        <w:tc>
          <w:tcPr>
            <w:tcW w:w="52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after="100" w:line="240" w:lineRule="auto"/>
              <w:ind w:right="-1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</w:tc>
      </w:tr>
      <w:tr w:rsidR="00F54DB9" w:rsidRPr="005B57A6" w:rsidTr="00F57FCD">
        <w:trPr>
          <w:trHeight w:val="1"/>
        </w:trPr>
        <w:tc>
          <w:tcPr>
            <w:tcW w:w="9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after="100" w:line="240" w:lineRule="auto"/>
              <w:ind w:right="-1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  <w:t>2. Инженерно-конструктивные особенности</w:t>
            </w:r>
          </w:p>
        </w:tc>
      </w:tr>
      <w:tr w:rsidR="00F54DB9" w:rsidRPr="005B57A6" w:rsidTr="00F57FCD">
        <w:trPr>
          <w:trHeight w:val="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line="240" w:lineRule="auto"/>
              <w:ind w:right="-1"/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 xml:space="preserve">Форма крыши </w:t>
            </w:r>
            <w:r w:rsidRPr="005B57A6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вальмовая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after="100" w:line="240" w:lineRule="auto"/>
              <w:ind w:left="-108" w:right="-1"/>
              <w:jc w:val="center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5569" cy="1184326"/>
                  <wp:effectExtent l="19050" t="0" r="0" b="0"/>
                  <wp:docPr id="75" name="Рисунок 3" descr="C:\Users\User\Desktop\ОКН по объектам\МЕСТНОГО ЗНАЧЕНИЯ\Куйбышева 184, 186\Фото 21,07,2016\IMG_3582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Н по объектам\МЕСТНОГО ЗНАЧЕНИЯ\Куйбышева 184, 186\Фото 21,07,2016\IMG_3582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18" cy="1187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DB9" w:rsidRPr="005B57A6" w:rsidTr="00F57FCD">
        <w:trPr>
          <w:trHeight w:val="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line="240" w:lineRule="auto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lastRenderedPageBreak/>
              <w:t xml:space="preserve">Материал капитальных стен: </w:t>
            </w:r>
            <w:r w:rsidRPr="005B57A6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керамическ</w:t>
            </w:r>
            <w:r w:rsidRPr="005B57A6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ий кирпич</w:t>
            </w:r>
            <w:r w:rsidRPr="005B57A6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 на </w:t>
            </w:r>
            <w:r w:rsidRPr="005B57A6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известково-песчаном кладочном растворе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3569899"/>
                  <wp:effectExtent l="19050" t="0" r="0" b="0"/>
                  <wp:docPr id="76" name="Рисунок 1" descr="C:\Users\User\Desktop\ОКН по объектам\МЕСТНОГО ЗНАЧЕНИЯ\Куйбышева 184, 186\14.09.21\20210914_104729 - копия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Н по объектам\МЕСТНОГО ЗНАЧЕНИЯ\Куйбышева 184, 186\14.09.21\20210914_104729 - копия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334" cy="3584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DB9" w:rsidRPr="005B57A6" w:rsidTr="00F57FCD">
        <w:trPr>
          <w:trHeight w:val="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line="240" w:lineRule="auto"/>
              <w:ind w:right="-1"/>
              <w:rPr>
                <w:rFonts w:ascii="PT Astra Serif" w:eastAsia="Times New Roman" w:hAnsi="PT Astra Serif" w:cs="Times New Roman"/>
                <w:bCs/>
                <w:spacing w:val="-6"/>
                <w:sz w:val="28"/>
                <w:szCs w:val="28"/>
              </w:rPr>
            </w:pPr>
            <w:r w:rsidRPr="005B57A6">
              <w:rPr>
                <w:rFonts w:ascii="PT Astra Serif" w:eastAsia="Times New Roman" w:hAnsi="PT Astra Serif" w:cs="Times New Roman"/>
                <w:bCs/>
                <w:spacing w:val="-6"/>
                <w:sz w:val="28"/>
                <w:szCs w:val="28"/>
              </w:rPr>
              <w:t xml:space="preserve">Заполнение оконных проемов прямоугольной формы </w:t>
            </w:r>
            <w:r w:rsidRPr="005B57A6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с лучковой перемычкой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1825" cy="1314450"/>
                  <wp:effectExtent l="19050" t="0" r="9525" b="0"/>
                  <wp:docPr id="77" name="Рисунок 1" descr="C:\Users\User\Desktop\ОКН по объектам\МЕСТНОГО ЗНАЧЕНИЯ\Куйбышева 184, 186\Фото старое 186\qBqqu82B7YE - копи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Н по объектам\МЕСТНОГО ЗНАЧЕНИЯ\Куйбышева 184, 186\Фото старое 186\qBqqu82B7YE - копи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DB9" w:rsidRPr="005B57A6" w:rsidTr="00F57FCD">
        <w:trPr>
          <w:trHeight w:val="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line="240" w:lineRule="auto"/>
              <w:ind w:right="-1"/>
              <w:rPr>
                <w:rFonts w:ascii="PT Astra Serif" w:hAnsi="PT Astra Serif" w:cs="Times New Roman"/>
                <w:bCs/>
                <w:spacing w:val="-6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sz w:val="28"/>
                <w:szCs w:val="28"/>
              </w:rPr>
              <w:t>Форма перекрытий: плоские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2300" cy="2371725"/>
                  <wp:effectExtent l="19050" t="0" r="0" b="0"/>
                  <wp:docPr id="78" name="Рисунок 5" descr="C:\Users\User\Desktop\ОКН по объектам\МЕСТНОГО ЗНАЧЕНИЯ\Куйбышева 184, 186\186  07.06.2024\Улучшено\20240607_092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КН по объектам\МЕСТНОГО ЗНАЧЕНИЯ\Куйбышева 184, 186\186  07.06.2024\Улучшено\20240607_092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DB9" w:rsidRPr="005B57A6" w:rsidTr="00F57FCD">
        <w:trPr>
          <w:trHeight w:val="1"/>
        </w:trPr>
        <w:tc>
          <w:tcPr>
            <w:tcW w:w="9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line="240" w:lineRule="auto"/>
              <w:contextualSpacing/>
              <w:jc w:val="center"/>
              <w:rPr>
                <w:rFonts w:ascii="PT Astra Serif" w:eastAsia="Arial Black" w:hAnsi="PT Astra Serif" w:cs="Times New Roman"/>
                <w:b/>
                <w:sz w:val="28"/>
                <w:szCs w:val="28"/>
                <w:shd w:val="clear" w:color="auto" w:fill="FFFFFF"/>
              </w:rPr>
            </w:pPr>
            <w:r w:rsidRPr="005B57A6">
              <w:rPr>
                <w:rFonts w:ascii="PT Astra Serif" w:eastAsia="Arial Black" w:hAnsi="PT Astra Serif" w:cs="Times New Roman"/>
                <w:b/>
                <w:sz w:val="28"/>
                <w:szCs w:val="28"/>
                <w:shd w:val="clear" w:color="auto" w:fill="FFFFFF"/>
              </w:rPr>
              <w:t>3. Композиция и архитектурно-художественное оформление фасадов</w:t>
            </w:r>
          </w:p>
          <w:p w:rsidR="00F54DB9" w:rsidRPr="005B57A6" w:rsidRDefault="00F54DB9" w:rsidP="00F57FCD">
            <w:pPr>
              <w:tabs>
                <w:tab w:val="left" w:pos="600"/>
                <w:tab w:val="left" w:pos="720"/>
                <w:tab w:val="left" w:pos="900"/>
              </w:tabs>
              <w:spacing w:after="0" w:line="240" w:lineRule="auto"/>
              <w:contextualSpacing/>
              <w:jc w:val="both"/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  <w:t xml:space="preserve">3.1. Стилистика: </w:t>
            </w:r>
            <w:r w:rsidRPr="005B57A6">
              <w:rPr>
                <w:rFonts w:ascii="PT Astra Serif" w:hAnsi="PT Astra Serif" w:cs="Times New Roman"/>
                <w:b/>
                <w:sz w:val="28"/>
                <w:szCs w:val="28"/>
              </w:rPr>
              <w:t>эклектика</w:t>
            </w:r>
            <w:r w:rsidRPr="005B57A6">
              <w:rPr>
                <w:rFonts w:ascii="PT Astra Serif" w:eastAsia="Arial Black" w:hAnsi="PT Astra Serif" w:cs="Times New Roman"/>
                <w:b/>
                <w:color w:val="000000"/>
                <w:sz w:val="28"/>
                <w:szCs w:val="28"/>
              </w:rPr>
              <w:t>.</w:t>
            </w:r>
          </w:p>
          <w:p w:rsidR="00F54DB9" w:rsidRPr="005B57A6" w:rsidRDefault="00F54DB9" w:rsidP="00F57FCD">
            <w:pPr>
              <w:spacing w:after="100" w:line="240" w:lineRule="auto"/>
              <w:ind w:right="-1"/>
              <w:rPr>
                <w:rFonts w:ascii="PT Astra Serif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  <w:t xml:space="preserve">3.2. </w:t>
            </w:r>
            <w:r w:rsidRPr="005B57A6">
              <w:rPr>
                <w:rFonts w:ascii="PT Astra Serif" w:hAnsi="PT Astra Serif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5B57A6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рхитектурный декор и стилистика фасадов</w:t>
            </w:r>
            <w:r w:rsidRPr="005B57A6"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  <w:t>:</w:t>
            </w:r>
          </w:p>
        </w:tc>
      </w:tr>
      <w:tr w:rsidR="00F54DB9" w:rsidRPr="005B57A6" w:rsidTr="00F57FCD">
        <w:trPr>
          <w:trHeight w:val="69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after="10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Угловые лопатки и лопатка по центру восточного фасада, усложненные навесными пилястрами;</w:t>
            </w:r>
          </w:p>
          <w:p w:rsidR="00F54DB9" w:rsidRPr="005B57A6" w:rsidRDefault="00F54DB9" w:rsidP="00F57FCD">
            <w:pPr>
              <w:spacing w:after="100" w:line="240" w:lineRule="auto"/>
              <w:rPr>
                <w:rFonts w:ascii="PT Astra Serif" w:hAnsi="PT Astra Serif" w:cs="Times New Roman"/>
                <w:bCs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Cs/>
                <w:sz w:val="28"/>
                <w:szCs w:val="28"/>
              </w:rPr>
              <w:t>бриллиантовый руст в цокольной части лопаток;</w:t>
            </w:r>
          </w:p>
          <w:p w:rsidR="00F54DB9" w:rsidRPr="005B57A6" w:rsidRDefault="00F54DB9" w:rsidP="00F57FCD">
            <w:pPr>
              <w:spacing w:after="100" w:line="240" w:lineRule="auto"/>
              <w:rPr>
                <w:rFonts w:ascii="PT Astra Serif" w:hAnsi="PT Astra Serif" w:cs="Times New Roman"/>
                <w:bCs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Cs/>
                <w:sz w:val="28"/>
                <w:szCs w:val="28"/>
              </w:rPr>
              <w:t>декоративные кронштейны с лепным декором в виде трилистников в нижней части пилястр</w:t>
            </w:r>
            <w:r w:rsidRPr="005B57A6">
              <w:rPr>
                <w:rFonts w:ascii="PT Astra Serif" w:hAnsi="PT Astra Serif" w:cs="Times New Roman"/>
                <w:sz w:val="28"/>
                <w:szCs w:val="28"/>
              </w:rPr>
              <w:t>;</w:t>
            </w:r>
          </w:p>
          <w:p w:rsidR="00F54DB9" w:rsidRPr="005B57A6" w:rsidRDefault="00F54DB9" w:rsidP="00F57FCD">
            <w:pPr>
              <w:spacing w:after="10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Times New Roman" w:hAnsi="PT Astra Serif" w:cs="Times New Roman"/>
                <w:sz w:val="28"/>
                <w:szCs w:val="28"/>
              </w:rPr>
              <w:t>угловые лопатки со стороны северного и южного фасадов оформлены в верхней части линией фестонов с подвесками и городчатым поясом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after="100" w:line="240" w:lineRule="auto"/>
              <w:ind w:right="-1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Calibri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1274" cy="3086100"/>
                  <wp:effectExtent l="19050" t="0" r="5026" b="0"/>
                  <wp:docPr id="79" name="Рисунок 9" descr="C:\Users\User\Desktop\ОКН по объектам\МЕСТНОГО ЗНАЧЕНИЯ\Куйбышева 184, 186\Фото 21,07,2016\IMG_357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ОКН по объектам\МЕСТНОГО ЗНАЧЕНИЯ\Куйбышева 184, 186\Фото 21,07,2016\IMG_3579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918" cy="311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57A6">
              <w:rPr>
                <w:rFonts w:ascii="PT Astra Serif" w:eastAsia="Calibri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4059" cy="3082061"/>
                  <wp:effectExtent l="19050" t="0" r="3691" b="0"/>
                  <wp:docPr id="80" name="Рисунок 8" descr="C:\Users\User\Desktop\ОКН по объектам\МЕСТНОГО ЗНАЧЕНИЯ\Куйбышева 184, 186\Фото старое 186\186 (2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ОКН по объектам\МЕСТНОГО ЗНАЧЕНИЯ\Куйбышева 184, 186\Фото старое 186\186 (2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59" cy="3082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57A6">
              <w:rPr>
                <w:rFonts w:ascii="PT Astra Serif" w:eastAsia="Calibri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3037743"/>
                  <wp:effectExtent l="19050" t="0" r="0" b="0"/>
                  <wp:docPr id="81" name="Рисунок 7" descr="C:\Users\User\Desktop\ОКН по объектам\МЕСТНОГО ЗНАЧЕНИЯ\Куйбышева 184, 186\Фото 17,05,17\IMG_433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ОКН по объектам\МЕСТНОГО ЗНАЧЕНИЯ\Куйбышева 184, 186\Фото 17,05,17\IMG_433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037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DB9" w:rsidRPr="005B57A6" w:rsidTr="00F57FCD">
        <w:trPr>
          <w:trHeight w:val="698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after="100" w:line="240" w:lineRule="auto"/>
              <w:rPr>
                <w:rFonts w:ascii="PT Astra Serif" w:hAnsi="PT Astra Serif" w:cs="Times New Roman"/>
                <w:bCs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Cs/>
                <w:sz w:val="28"/>
                <w:szCs w:val="28"/>
              </w:rPr>
              <w:t>Рамочные наличники с килевидной перемычкой, небольшими пьедесталами и валиками из лекального кирпича;</w:t>
            </w:r>
          </w:p>
          <w:p w:rsidR="00F54DB9" w:rsidRPr="005B57A6" w:rsidRDefault="00F54DB9" w:rsidP="00F57FCD">
            <w:pPr>
              <w:spacing w:after="100" w:line="240" w:lineRule="auto"/>
              <w:rPr>
                <w:rFonts w:ascii="PT Astra Serif" w:hAnsi="PT Astra Serif" w:cs="Times New Roman"/>
                <w:bCs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Cs/>
                <w:sz w:val="28"/>
                <w:szCs w:val="28"/>
              </w:rPr>
              <w:t>профилированные сандрики-полочки с небольшими арочными изгибами и двускатным завершением по центру, опирающиеся на язычковые кронштейны</w:t>
            </w:r>
          </w:p>
          <w:p w:rsidR="00F54DB9" w:rsidRPr="005B57A6" w:rsidRDefault="00F54DB9" w:rsidP="00F57FCD">
            <w:pPr>
              <w:spacing w:after="10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after="100" w:line="240" w:lineRule="auto"/>
              <w:ind w:right="-1"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Calibri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7685" cy="3362325"/>
                  <wp:effectExtent l="19050" t="0" r="0" b="0"/>
                  <wp:docPr id="82" name="Рисунок 3" descr="C:\Users\User\Desktop\ОКН по объектам\МЕСТНОГО ЗНАЧЕНИЯ\Куйбышева 184, 186\186  07.06.2024\Улучшено\20240613_123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Н по объектам\МЕСТНОГО ЗНАЧЕНИЯ\Куйбышева 184, 186\186  07.06.2024\Улучшено\20240613_123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85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DB9" w:rsidRPr="005B57A6" w:rsidTr="00F57FCD">
        <w:trPr>
          <w:trHeight w:val="698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after="10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sz w:val="28"/>
                <w:szCs w:val="28"/>
              </w:rPr>
              <w:t>Декор подоконья:</w:t>
            </w:r>
          </w:p>
          <w:p w:rsidR="00F54DB9" w:rsidRPr="005B57A6" w:rsidRDefault="00F54DB9" w:rsidP="00F57FCD">
            <w:pPr>
              <w:spacing w:after="10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sz w:val="28"/>
                <w:szCs w:val="28"/>
              </w:rPr>
              <w:t>выпуски наличников;</w:t>
            </w:r>
          </w:p>
          <w:p w:rsidR="00F54DB9" w:rsidRPr="005B57A6" w:rsidRDefault="00F54DB9" w:rsidP="00F57FCD">
            <w:pPr>
              <w:spacing w:after="10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sz w:val="28"/>
                <w:szCs w:val="28"/>
              </w:rPr>
              <w:t>бриллиантовый руст;</w:t>
            </w:r>
          </w:p>
          <w:p w:rsidR="00F54DB9" w:rsidRPr="005B57A6" w:rsidRDefault="00F54DB9" w:rsidP="00F57FCD">
            <w:pPr>
              <w:spacing w:after="10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sz w:val="28"/>
                <w:szCs w:val="28"/>
              </w:rPr>
              <w:t>подоконный профилированный пояс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after="100" w:line="240" w:lineRule="auto"/>
              <w:ind w:right="-1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Calibri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2775" cy="1229048"/>
                  <wp:effectExtent l="19050" t="0" r="9525" b="0"/>
                  <wp:docPr id="83" name="Рисунок 7" descr="C:\Users\User\Desktop\ОКН по объектам\МЕСТНОГО ЗНАЧЕНИЯ\Куйбышева 184, 186\Фото 11.09.2017\IMG_595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ОКН по объектам\МЕСТНОГО ЗНАЧЕНИЯ\Куйбышева 184, 186\Фото 11.09.2017\IMG_595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22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DB9" w:rsidRPr="005B57A6" w:rsidTr="00F57FCD">
        <w:trPr>
          <w:trHeight w:val="415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after="100" w:line="240" w:lineRule="auto"/>
              <w:rPr>
                <w:rFonts w:ascii="PT Astra Serif" w:hAnsi="PT Astra Serif" w:cs="Times New Roman"/>
                <w:bCs/>
                <w:sz w:val="28"/>
                <w:szCs w:val="28"/>
              </w:rPr>
            </w:pPr>
            <w:r w:rsidRPr="005B57A6">
              <w:rPr>
                <w:rFonts w:ascii="PT Astra Serif" w:hAnsi="PT Astra Serif" w:cs="Times New Roman"/>
                <w:bCs/>
                <w:sz w:val="28"/>
                <w:szCs w:val="28"/>
              </w:rPr>
              <w:t>Ступенчатый венчающий карниз, городчатый фриз с линией фестонов с подвесками восточного фасада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4DB9" w:rsidRPr="005B57A6" w:rsidRDefault="00F54DB9" w:rsidP="00F57FCD">
            <w:pPr>
              <w:spacing w:after="100" w:line="240" w:lineRule="auto"/>
              <w:ind w:left="-108" w:right="-1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5B57A6">
              <w:rPr>
                <w:rFonts w:ascii="PT Astra Serif" w:eastAsia="Calibri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99040" cy="819150"/>
                  <wp:effectExtent l="19050" t="0" r="0" b="0"/>
                  <wp:docPr id="84" name="Рисунок 8" descr="C:\Users\User\Desktop\ОКН по объектам\МЕСТНОГО ЗНАЧЕНИЯ\Куйбышева 184, 186\14.09.21\20210914_104729 - коп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ОКН по объектам\МЕСТНОГО ЗНАЧЕНИЯ\Куйбышева 184, 186\14.09.21\20210914_104729 - коп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476" cy="82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A58" w:rsidRPr="0057062F" w:rsidRDefault="00084A58" w:rsidP="005B57A6">
      <w:pPr>
        <w:spacing w:after="100" w:line="240" w:lineRule="auto"/>
        <w:jc w:val="both"/>
        <w:rPr>
          <w:rFonts w:ascii="PT Astra Serif" w:eastAsia="Arial Black" w:hAnsi="PT Astra Serif" w:cs="Times New Roman"/>
          <w:b/>
          <w:spacing w:val="-6"/>
          <w:sz w:val="24"/>
        </w:rPr>
      </w:pPr>
    </w:p>
    <w:sectPr w:rsidR="00084A58" w:rsidRPr="0057062F" w:rsidSect="0057062F">
      <w:headerReference w:type="default" r:id="rId51"/>
      <w:pgSz w:w="11906" w:h="16838"/>
      <w:pgMar w:top="993" w:right="566" w:bottom="141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314D" w:rsidRDefault="00FA314D" w:rsidP="0057062F">
      <w:pPr>
        <w:spacing w:after="0" w:line="240" w:lineRule="auto"/>
      </w:pPr>
      <w:r>
        <w:separator/>
      </w:r>
    </w:p>
  </w:endnote>
  <w:endnote w:type="continuationSeparator" w:id="1">
    <w:p w:rsidR="00FA314D" w:rsidRDefault="00FA314D" w:rsidP="00570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314D" w:rsidRDefault="00FA314D" w:rsidP="0057062F">
      <w:pPr>
        <w:spacing w:after="0" w:line="240" w:lineRule="auto"/>
      </w:pPr>
      <w:r>
        <w:separator/>
      </w:r>
    </w:p>
  </w:footnote>
  <w:footnote w:type="continuationSeparator" w:id="1">
    <w:p w:rsidR="00FA314D" w:rsidRDefault="00FA314D" w:rsidP="005706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53110"/>
      <w:docPartObj>
        <w:docPartGallery w:val="Page Numbers (Top of Page)"/>
        <w:docPartUnique/>
      </w:docPartObj>
    </w:sdtPr>
    <w:sdtContent>
      <w:p w:rsidR="0057062F" w:rsidRDefault="00F85F12">
        <w:pPr>
          <w:pStyle w:val="aa"/>
          <w:jc w:val="center"/>
        </w:pPr>
        <w:fldSimple w:instr=" PAGE   \* MERGEFORMAT ">
          <w:r w:rsidR="00127C3B">
            <w:rPr>
              <w:noProof/>
            </w:rPr>
            <w:t>14</w:t>
          </w:r>
        </w:fldSimple>
      </w:p>
    </w:sdtContent>
  </w:sdt>
  <w:p w:rsidR="0057062F" w:rsidRDefault="0057062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40646"/>
    <w:multiLevelType w:val="multilevel"/>
    <w:tmpl w:val="1AAA6E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139854D2"/>
    <w:multiLevelType w:val="hybridMultilevel"/>
    <w:tmpl w:val="B756CE48"/>
    <w:lvl w:ilvl="0" w:tplc="1338BF8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D05C2"/>
    <w:multiLevelType w:val="multilevel"/>
    <w:tmpl w:val="058C35A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="Arial Black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Arial Black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eastAsia="Arial Black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="Arial Black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eastAsia="Arial Black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eastAsia="Arial Black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eastAsia="Arial Black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eastAsia="Arial Black" w:hint="default"/>
        <w:color w:val="auto"/>
      </w:rPr>
    </w:lvl>
  </w:abstractNum>
  <w:abstractNum w:abstractNumId="3">
    <w:nsid w:val="4A08639F"/>
    <w:multiLevelType w:val="multilevel"/>
    <w:tmpl w:val="058C35A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="Arial Black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Arial Black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eastAsia="Arial Black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="Arial Black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eastAsia="Arial Black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eastAsia="Arial Black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eastAsia="Arial Black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eastAsia="Arial Black" w:hint="default"/>
        <w:color w:val="auto"/>
      </w:rPr>
    </w:lvl>
  </w:abstractNum>
  <w:abstractNum w:abstractNumId="4">
    <w:nsid w:val="4B652BF4"/>
    <w:multiLevelType w:val="hybridMultilevel"/>
    <w:tmpl w:val="0BC264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B702E00"/>
    <w:multiLevelType w:val="hybridMultilevel"/>
    <w:tmpl w:val="9E1E80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82D40F2"/>
    <w:multiLevelType w:val="hybridMultilevel"/>
    <w:tmpl w:val="34225B4E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>
    <w:nsid w:val="69856CAE"/>
    <w:multiLevelType w:val="multilevel"/>
    <w:tmpl w:val="058C35AA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eastAsia="Arial Black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3131" w:hanging="720"/>
      </w:pPr>
      <w:rPr>
        <w:rFonts w:eastAsia="Arial Black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491" w:hanging="1080"/>
      </w:pPr>
      <w:rPr>
        <w:rFonts w:eastAsia="Arial Black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eastAsia="Arial Black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851" w:hanging="1440"/>
      </w:pPr>
      <w:rPr>
        <w:rFonts w:eastAsia="Arial Black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211" w:hanging="1800"/>
      </w:pPr>
      <w:rPr>
        <w:rFonts w:eastAsia="Arial Black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211" w:hanging="1800"/>
      </w:pPr>
      <w:rPr>
        <w:rFonts w:eastAsia="Arial Black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571" w:hanging="2160"/>
      </w:pPr>
      <w:rPr>
        <w:rFonts w:eastAsia="Arial Black" w:hint="default"/>
        <w:color w:val="auto"/>
      </w:rPr>
    </w:lvl>
  </w:abstractNum>
  <w:abstractNum w:abstractNumId="8">
    <w:nsid w:val="734C7C47"/>
    <w:multiLevelType w:val="multilevel"/>
    <w:tmpl w:val="058C35A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="Arial Black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Arial Black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eastAsia="Arial Black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="Arial Black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eastAsia="Arial Black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eastAsia="Arial Black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eastAsia="Arial Black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eastAsia="Arial Black" w:hint="default"/>
        <w:color w:val="auto"/>
      </w:rPr>
    </w:lvl>
  </w:abstractNum>
  <w:abstractNum w:abstractNumId="9">
    <w:nsid w:val="747326C4"/>
    <w:multiLevelType w:val="multilevel"/>
    <w:tmpl w:val="058C35A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="Arial Black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Arial Black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eastAsia="Arial Black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="Arial Black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eastAsia="Arial Black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eastAsia="Arial Black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eastAsia="Arial Black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eastAsia="Arial Black" w:hint="default"/>
        <w:color w:val="auto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8"/>
  </w:num>
  <w:num w:numId="8">
    <w:abstractNumId w:val="7"/>
  </w:num>
  <w:num w:numId="9">
    <w:abstractNumId w:val="9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45AE"/>
    <w:rsid w:val="00005DF3"/>
    <w:rsid w:val="00011A29"/>
    <w:rsid w:val="00024E5E"/>
    <w:rsid w:val="00024FA8"/>
    <w:rsid w:val="000311E3"/>
    <w:rsid w:val="000430C6"/>
    <w:rsid w:val="00047132"/>
    <w:rsid w:val="00053C94"/>
    <w:rsid w:val="000645AE"/>
    <w:rsid w:val="00073F9A"/>
    <w:rsid w:val="00084A58"/>
    <w:rsid w:val="000859C3"/>
    <w:rsid w:val="0008658D"/>
    <w:rsid w:val="000A4B52"/>
    <w:rsid w:val="000A5D2B"/>
    <w:rsid w:val="000C7C4A"/>
    <w:rsid w:val="000D7564"/>
    <w:rsid w:val="000E3AC5"/>
    <w:rsid w:val="000E49EC"/>
    <w:rsid w:val="000E76EB"/>
    <w:rsid w:val="000F422C"/>
    <w:rsid w:val="001109BD"/>
    <w:rsid w:val="00116F95"/>
    <w:rsid w:val="001209ED"/>
    <w:rsid w:val="00121836"/>
    <w:rsid w:val="00126A0F"/>
    <w:rsid w:val="00127C3B"/>
    <w:rsid w:val="0013038D"/>
    <w:rsid w:val="00141C87"/>
    <w:rsid w:val="001725B0"/>
    <w:rsid w:val="00176758"/>
    <w:rsid w:val="00177010"/>
    <w:rsid w:val="00181D6B"/>
    <w:rsid w:val="00194E2B"/>
    <w:rsid w:val="00194F41"/>
    <w:rsid w:val="0019680B"/>
    <w:rsid w:val="001B4DE8"/>
    <w:rsid w:val="001B50F9"/>
    <w:rsid w:val="001B7C55"/>
    <w:rsid w:val="00204D9B"/>
    <w:rsid w:val="00236BDF"/>
    <w:rsid w:val="00245703"/>
    <w:rsid w:val="002526D1"/>
    <w:rsid w:val="0026336A"/>
    <w:rsid w:val="00280CB5"/>
    <w:rsid w:val="00287C95"/>
    <w:rsid w:val="00290FFE"/>
    <w:rsid w:val="0029797C"/>
    <w:rsid w:val="002A4A76"/>
    <w:rsid w:val="002B2689"/>
    <w:rsid w:val="002B4583"/>
    <w:rsid w:val="002B7249"/>
    <w:rsid w:val="002C1F67"/>
    <w:rsid w:val="002D0C0E"/>
    <w:rsid w:val="002E4474"/>
    <w:rsid w:val="002E4F03"/>
    <w:rsid w:val="002F2D83"/>
    <w:rsid w:val="0030633F"/>
    <w:rsid w:val="003169D4"/>
    <w:rsid w:val="00321756"/>
    <w:rsid w:val="0033434D"/>
    <w:rsid w:val="00334BCF"/>
    <w:rsid w:val="003362F4"/>
    <w:rsid w:val="00341EC7"/>
    <w:rsid w:val="0034535D"/>
    <w:rsid w:val="00345A62"/>
    <w:rsid w:val="003463D8"/>
    <w:rsid w:val="00356EA6"/>
    <w:rsid w:val="00360EA7"/>
    <w:rsid w:val="0037245E"/>
    <w:rsid w:val="0037749F"/>
    <w:rsid w:val="0038499D"/>
    <w:rsid w:val="00390960"/>
    <w:rsid w:val="00394F31"/>
    <w:rsid w:val="00397EB2"/>
    <w:rsid w:val="003A1926"/>
    <w:rsid w:val="003C13F2"/>
    <w:rsid w:val="003C3030"/>
    <w:rsid w:val="003C5419"/>
    <w:rsid w:val="003D30BD"/>
    <w:rsid w:val="003E62C6"/>
    <w:rsid w:val="003F4BAE"/>
    <w:rsid w:val="003F4D2B"/>
    <w:rsid w:val="003F4E9F"/>
    <w:rsid w:val="003F5369"/>
    <w:rsid w:val="00400927"/>
    <w:rsid w:val="00401959"/>
    <w:rsid w:val="004150C9"/>
    <w:rsid w:val="00423318"/>
    <w:rsid w:val="004344CB"/>
    <w:rsid w:val="00437DC3"/>
    <w:rsid w:val="00447A01"/>
    <w:rsid w:val="00465B4D"/>
    <w:rsid w:val="00467F1B"/>
    <w:rsid w:val="00485955"/>
    <w:rsid w:val="004965C7"/>
    <w:rsid w:val="004A1EFB"/>
    <w:rsid w:val="004B1D13"/>
    <w:rsid w:val="004B2332"/>
    <w:rsid w:val="004C0FAC"/>
    <w:rsid w:val="004C359E"/>
    <w:rsid w:val="004C6BE0"/>
    <w:rsid w:val="004D0090"/>
    <w:rsid w:val="004D65EC"/>
    <w:rsid w:val="004E291A"/>
    <w:rsid w:val="004E2CBC"/>
    <w:rsid w:val="005204EE"/>
    <w:rsid w:val="00532C07"/>
    <w:rsid w:val="00541C05"/>
    <w:rsid w:val="005426AF"/>
    <w:rsid w:val="00550C63"/>
    <w:rsid w:val="0057062F"/>
    <w:rsid w:val="00582790"/>
    <w:rsid w:val="00591A4A"/>
    <w:rsid w:val="005961F2"/>
    <w:rsid w:val="005A2261"/>
    <w:rsid w:val="005A33AA"/>
    <w:rsid w:val="005B3A4C"/>
    <w:rsid w:val="005B57A6"/>
    <w:rsid w:val="005F775C"/>
    <w:rsid w:val="00606BCB"/>
    <w:rsid w:val="00611943"/>
    <w:rsid w:val="00616549"/>
    <w:rsid w:val="006167E1"/>
    <w:rsid w:val="006333FB"/>
    <w:rsid w:val="00634371"/>
    <w:rsid w:val="0063611C"/>
    <w:rsid w:val="00641E62"/>
    <w:rsid w:val="00663134"/>
    <w:rsid w:val="00671156"/>
    <w:rsid w:val="00675505"/>
    <w:rsid w:val="00685B1C"/>
    <w:rsid w:val="00687FDE"/>
    <w:rsid w:val="006D075E"/>
    <w:rsid w:val="006D5E26"/>
    <w:rsid w:val="006E6548"/>
    <w:rsid w:val="006F07DF"/>
    <w:rsid w:val="006F09A8"/>
    <w:rsid w:val="006F33A2"/>
    <w:rsid w:val="006F6940"/>
    <w:rsid w:val="0070540C"/>
    <w:rsid w:val="007112B2"/>
    <w:rsid w:val="00712E94"/>
    <w:rsid w:val="00723B4A"/>
    <w:rsid w:val="00723F86"/>
    <w:rsid w:val="007243E6"/>
    <w:rsid w:val="007273FC"/>
    <w:rsid w:val="00731699"/>
    <w:rsid w:val="00731CD2"/>
    <w:rsid w:val="00736E2B"/>
    <w:rsid w:val="007406E0"/>
    <w:rsid w:val="00741115"/>
    <w:rsid w:val="007436AB"/>
    <w:rsid w:val="00745C89"/>
    <w:rsid w:val="00754571"/>
    <w:rsid w:val="007575D6"/>
    <w:rsid w:val="00764520"/>
    <w:rsid w:val="00781A27"/>
    <w:rsid w:val="007963E5"/>
    <w:rsid w:val="00796E3E"/>
    <w:rsid w:val="007A1208"/>
    <w:rsid w:val="007A2ADF"/>
    <w:rsid w:val="007B3CEC"/>
    <w:rsid w:val="007B6D33"/>
    <w:rsid w:val="007C3B48"/>
    <w:rsid w:val="007D2866"/>
    <w:rsid w:val="007E0487"/>
    <w:rsid w:val="007E56E4"/>
    <w:rsid w:val="007F520E"/>
    <w:rsid w:val="007F5653"/>
    <w:rsid w:val="0080109E"/>
    <w:rsid w:val="00801C5A"/>
    <w:rsid w:val="00807735"/>
    <w:rsid w:val="00824604"/>
    <w:rsid w:val="00834C90"/>
    <w:rsid w:val="00843661"/>
    <w:rsid w:val="008506FE"/>
    <w:rsid w:val="00852837"/>
    <w:rsid w:val="008543E3"/>
    <w:rsid w:val="0086313C"/>
    <w:rsid w:val="0086745B"/>
    <w:rsid w:val="00873512"/>
    <w:rsid w:val="00897AF8"/>
    <w:rsid w:val="008A1AE4"/>
    <w:rsid w:val="008B2F23"/>
    <w:rsid w:val="008B4353"/>
    <w:rsid w:val="008D0828"/>
    <w:rsid w:val="008F2D58"/>
    <w:rsid w:val="008F5615"/>
    <w:rsid w:val="008F67AF"/>
    <w:rsid w:val="008F7230"/>
    <w:rsid w:val="009016BA"/>
    <w:rsid w:val="00913365"/>
    <w:rsid w:val="00915C53"/>
    <w:rsid w:val="00917368"/>
    <w:rsid w:val="00917581"/>
    <w:rsid w:val="00934BB5"/>
    <w:rsid w:val="00934C7A"/>
    <w:rsid w:val="0093712A"/>
    <w:rsid w:val="00937B36"/>
    <w:rsid w:val="00944976"/>
    <w:rsid w:val="0095230D"/>
    <w:rsid w:val="00960BC3"/>
    <w:rsid w:val="00986CD4"/>
    <w:rsid w:val="009B15AC"/>
    <w:rsid w:val="009B6ACB"/>
    <w:rsid w:val="009C520A"/>
    <w:rsid w:val="009C717A"/>
    <w:rsid w:val="009D32F2"/>
    <w:rsid w:val="009E0A1C"/>
    <w:rsid w:val="009E6E5F"/>
    <w:rsid w:val="009F1603"/>
    <w:rsid w:val="009F34F9"/>
    <w:rsid w:val="009F6A47"/>
    <w:rsid w:val="00A13469"/>
    <w:rsid w:val="00A13F64"/>
    <w:rsid w:val="00A14219"/>
    <w:rsid w:val="00A44CF6"/>
    <w:rsid w:val="00A45B65"/>
    <w:rsid w:val="00A563CA"/>
    <w:rsid w:val="00A65390"/>
    <w:rsid w:val="00A71A90"/>
    <w:rsid w:val="00A759ED"/>
    <w:rsid w:val="00A760DE"/>
    <w:rsid w:val="00A82C45"/>
    <w:rsid w:val="00A83B67"/>
    <w:rsid w:val="00A86C1F"/>
    <w:rsid w:val="00A907CE"/>
    <w:rsid w:val="00A92933"/>
    <w:rsid w:val="00A938AD"/>
    <w:rsid w:val="00A93954"/>
    <w:rsid w:val="00AD2BE8"/>
    <w:rsid w:val="00AF6582"/>
    <w:rsid w:val="00AF665F"/>
    <w:rsid w:val="00B013B4"/>
    <w:rsid w:val="00B1316D"/>
    <w:rsid w:val="00B21DE7"/>
    <w:rsid w:val="00B2234F"/>
    <w:rsid w:val="00B23C7D"/>
    <w:rsid w:val="00B33618"/>
    <w:rsid w:val="00B5413A"/>
    <w:rsid w:val="00B565BA"/>
    <w:rsid w:val="00B63B06"/>
    <w:rsid w:val="00B75B1E"/>
    <w:rsid w:val="00B82954"/>
    <w:rsid w:val="00B875B7"/>
    <w:rsid w:val="00BA1373"/>
    <w:rsid w:val="00BA59DA"/>
    <w:rsid w:val="00BB6C96"/>
    <w:rsid w:val="00BC2028"/>
    <w:rsid w:val="00BD21E4"/>
    <w:rsid w:val="00BE7997"/>
    <w:rsid w:val="00BF3D7E"/>
    <w:rsid w:val="00BF49AA"/>
    <w:rsid w:val="00C01F9C"/>
    <w:rsid w:val="00C10096"/>
    <w:rsid w:val="00C176A8"/>
    <w:rsid w:val="00C30A46"/>
    <w:rsid w:val="00C340F0"/>
    <w:rsid w:val="00C35123"/>
    <w:rsid w:val="00C41296"/>
    <w:rsid w:val="00C520A1"/>
    <w:rsid w:val="00C536F4"/>
    <w:rsid w:val="00C774BB"/>
    <w:rsid w:val="00C906A6"/>
    <w:rsid w:val="00C90C24"/>
    <w:rsid w:val="00CA1B6F"/>
    <w:rsid w:val="00CA448C"/>
    <w:rsid w:val="00CB3DAD"/>
    <w:rsid w:val="00CB52D3"/>
    <w:rsid w:val="00CB5597"/>
    <w:rsid w:val="00CC2190"/>
    <w:rsid w:val="00CC2F2E"/>
    <w:rsid w:val="00CC4661"/>
    <w:rsid w:val="00CC6B02"/>
    <w:rsid w:val="00CD3F66"/>
    <w:rsid w:val="00CD525B"/>
    <w:rsid w:val="00CD6BDA"/>
    <w:rsid w:val="00CE2249"/>
    <w:rsid w:val="00D149AE"/>
    <w:rsid w:val="00D205F2"/>
    <w:rsid w:val="00D22DC0"/>
    <w:rsid w:val="00D244B1"/>
    <w:rsid w:val="00D27BF9"/>
    <w:rsid w:val="00D27C64"/>
    <w:rsid w:val="00D31124"/>
    <w:rsid w:val="00D365BB"/>
    <w:rsid w:val="00D41F80"/>
    <w:rsid w:val="00D5446B"/>
    <w:rsid w:val="00D7605C"/>
    <w:rsid w:val="00D86B64"/>
    <w:rsid w:val="00D92A80"/>
    <w:rsid w:val="00D974A4"/>
    <w:rsid w:val="00DA0DF3"/>
    <w:rsid w:val="00DB776E"/>
    <w:rsid w:val="00DC625E"/>
    <w:rsid w:val="00DD78F2"/>
    <w:rsid w:val="00DE1023"/>
    <w:rsid w:val="00DF2240"/>
    <w:rsid w:val="00DF51D1"/>
    <w:rsid w:val="00E014BD"/>
    <w:rsid w:val="00E014FC"/>
    <w:rsid w:val="00E02186"/>
    <w:rsid w:val="00E10C23"/>
    <w:rsid w:val="00E22920"/>
    <w:rsid w:val="00E37AC0"/>
    <w:rsid w:val="00E37F01"/>
    <w:rsid w:val="00E644EF"/>
    <w:rsid w:val="00E75863"/>
    <w:rsid w:val="00E832F2"/>
    <w:rsid w:val="00E84FF8"/>
    <w:rsid w:val="00E94963"/>
    <w:rsid w:val="00E95661"/>
    <w:rsid w:val="00EA234B"/>
    <w:rsid w:val="00EA3346"/>
    <w:rsid w:val="00EA4930"/>
    <w:rsid w:val="00EB46BD"/>
    <w:rsid w:val="00EC3C23"/>
    <w:rsid w:val="00ED214A"/>
    <w:rsid w:val="00EF0BEA"/>
    <w:rsid w:val="00EF5BDD"/>
    <w:rsid w:val="00F00872"/>
    <w:rsid w:val="00F02870"/>
    <w:rsid w:val="00F04DF1"/>
    <w:rsid w:val="00F11932"/>
    <w:rsid w:val="00F177E8"/>
    <w:rsid w:val="00F36AE4"/>
    <w:rsid w:val="00F472D4"/>
    <w:rsid w:val="00F538F6"/>
    <w:rsid w:val="00F54DB9"/>
    <w:rsid w:val="00F575F9"/>
    <w:rsid w:val="00F617D0"/>
    <w:rsid w:val="00F7197D"/>
    <w:rsid w:val="00F85F12"/>
    <w:rsid w:val="00F87CC1"/>
    <w:rsid w:val="00F90489"/>
    <w:rsid w:val="00FA314D"/>
    <w:rsid w:val="00FA43C3"/>
    <w:rsid w:val="00FC24D9"/>
    <w:rsid w:val="00FC2B4E"/>
    <w:rsid w:val="00FC3280"/>
    <w:rsid w:val="00FC37A5"/>
    <w:rsid w:val="00FD4833"/>
    <w:rsid w:val="00FD7306"/>
    <w:rsid w:val="00FE2D4F"/>
    <w:rsid w:val="00FE5600"/>
    <w:rsid w:val="00FE60C3"/>
    <w:rsid w:val="00FF01F7"/>
    <w:rsid w:val="00FF2A99"/>
    <w:rsid w:val="00FF33E2"/>
    <w:rsid w:val="00FF6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uiPriority w:val="99"/>
    <w:rsid w:val="000645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rmal">
    <w:name w:val="ConsPlusNormal"/>
    <w:link w:val="ConsPlusNormal0"/>
    <w:uiPriority w:val="99"/>
    <w:rsid w:val="00A939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A93954"/>
    <w:rPr>
      <w:rFonts w:ascii="Times New Roman" w:eastAsia="Times New Roman" w:hAnsi="Times New Roman" w:cs="Times New Roman"/>
      <w:lang w:eastAsia="ru-RU"/>
    </w:rPr>
  </w:style>
  <w:style w:type="paragraph" w:styleId="a3">
    <w:name w:val="List Paragraph"/>
    <w:basedOn w:val="a"/>
    <w:uiPriority w:val="34"/>
    <w:qFormat/>
    <w:rsid w:val="00A939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0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0FAC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3C541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">
    <w:name w:val="Стиль1"/>
    <w:basedOn w:val="a"/>
    <w:rsid w:val="009C717A"/>
    <w:pPr>
      <w:spacing w:after="0" w:line="240" w:lineRule="auto"/>
    </w:pPr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styleId="a7">
    <w:name w:val="Normal (Web)"/>
    <w:basedOn w:val="a"/>
    <w:link w:val="a8"/>
    <w:rsid w:val="008F561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8">
    <w:name w:val="Обычный (веб) Знак"/>
    <w:link w:val="a7"/>
    <w:rsid w:val="008F5615"/>
    <w:rPr>
      <w:rFonts w:ascii="Times New Roman" w:eastAsia="Calibri" w:hAnsi="Times New Roman" w:cs="Times New Roman"/>
      <w:sz w:val="24"/>
      <w:szCs w:val="24"/>
    </w:rPr>
  </w:style>
  <w:style w:type="character" w:customStyle="1" w:styleId="blk">
    <w:name w:val="blk"/>
    <w:basedOn w:val="a0"/>
    <w:rsid w:val="006F07DF"/>
  </w:style>
  <w:style w:type="character" w:styleId="a9">
    <w:name w:val="Hyperlink"/>
    <w:basedOn w:val="a0"/>
    <w:uiPriority w:val="99"/>
    <w:semiHidden/>
    <w:unhideWhenUsed/>
    <w:rsid w:val="00E9566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570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7062F"/>
  </w:style>
  <w:style w:type="paragraph" w:styleId="ac">
    <w:name w:val="footer"/>
    <w:basedOn w:val="a"/>
    <w:link w:val="ad"/>
    <w:uiPriority w:val="99"/>
    <w:semiHidden/>
    <w:unhideWhenUsed/>
    <w:rsid w:val="00570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7062F"/>
  </w:style>
  <w:style w:type="table" w:styleId="ae">
    <w:name w:val="Table Grid"/>
    <w:basedOn w:val="a1"/>
    <w:uiPriority w:val="59"/>
    <w:unhideWhenUsed/>
    <w:rsid w:val="00CA1B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D7605C"/>
    <w:pPr>
      <w:spacing w:after="0" w:line="240" w:lineRule="auto"/>
    </w:pPr>
    <w:rPr>
      <w:rFonts w:eastAsiaTheme="minorEastAsia"/>
      <w:lang w:eastAsia="ru-RU"/>
    </w:rPr>
  </w:style>
  <w:style w:type="paragraph" w:customStyle="1" w:styleId="af0">
    <w:name w:val="Знак"/>
    <w:basedOn w:val="a"/>
    <w:rsid w:val="00D7605C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hyperlink" Target="http://www.consultant.ru/document/cons_doc_LAW_44571/" TargetMode="External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0C41D-EDD7-46BE-BC25-1EF6686CC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5781649</TotalTime>
  <Pages>1</Pages>
  <Words>1207</Words>
  <Characters>6884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51</cp:revision>
  <cp:lastPrinted>2024-07-29T07:15:00Z</cp:lastPrinted>
  <dcterms:created xsi:type="dcterms:W3CDTF">2020-05-14T05:33:00Z</dcterms:created>
  <dcterms:modified xsi:type="dcterms:W3CDTF">2024-07-29T07:29:00Z</dcterms:modified>
</cp:coreProperties>
</file>