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</w:pPr>
      <w:r>
        <w:t>ПРОЕКТ</w:t>
      </w:r>
    </w:p>
    <w:p/>
    <w:p/>
    <w:p/>
    <w:p/>
    <w:p>
      <w:pPr>
        <w:jc w:val="both"/>
        <w:rPr>
          <w:sz w:val="28"/>
          <w:szCs w:val="28"/>
        </w:rPr>
      </w:pPr>
      <w:r>
        <w:rPr>
          <w:rFonts w:ascii="Calibri" w:hAnsi="Calibri" w:eastAsia="Calibr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09728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o:spt="20" style="position:absolute;left:0pt;margin-left:111.35pt;margin-top:11.3pt;height:0pt;width:86.4pt;z-index:251659264;mso-width-relative:page;mso-height-relative:page;" filled="f" stroked="f" coordsize="21600,21600" o:gfxdata="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SB7hHX&#10;AAAACQEAAA8AAAAAAAAAAQAgAAAAIgAAAGRycy9kb3ducmV2LnhtbFBLAQIUABQAAAAIAIdO4kA7&#10;SjwC6AEAAKMDAAAOAAAAAAAAAAEAIAAAACYBAABkcnMvZTJvRG9jLnhtbFBLBQYAAAAABgAGAFkB&#10;AACA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Calibr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09728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o:spt="20" style="position:absolute;left:0pt;margin-left:111.35pt;margin-top:11.3pt;height:0pt;width:86.4pt;z-index:251660288;mso-width-relative:page;mso-height-relative:page;" filled="f" stroked="f" coordsize="21600,21600" o:gfxdata="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IHuEdcA&#10;AAAJAQAADwAAAAAAAAABACAAAAAiAAAAZHJzL2Rvd25yZXYueG1sUEsBAhQAFAAAAAgAh07iQKAh&#10;xirnAQAAowMAAA4AAAAAAAAAAQAgAAAAJgEAAGRycy9lMm9Eb2MueG1sUEsFBgAAAAAGAAYAWQEA&#10;AH8FAAAAAA=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Calibr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16586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o:spt="20" style="position:absolute;left:0pt;margin-left:111.35pt;margin-top:11.3pt;height:0pt;width:91.8pt;z-index:251661312;mso-width-relative:page;mso-height-relative:page;" filled="f" stroked="f" coordsize="21600,21600" o:gfxdata="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pukNfX&#10;AAAACQEAAA8AAAAAAAAAAQAgAAAAIgAAAGRycy9kb3ducmV2LnhtbFBLAQIUABQAAAAIAIdO4kAt&#10;J1Ps6AEAAKMDAAAOAAAAAAAAAAEAIAAAACYBAABkcnMvZTJvRG9jLnhtbFBLBQYAAAAABgAGAFkB&#10;AACA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Calibr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o:spt="20" style="position:absolute;left:0pt;margin-left:3.35pt;margin-top:11.3pt;height:0pt;width:0.05pt;z-index:251662336;mso-width-relative:page;mso-height-relative:page;" filled="f" stroked="f" coordsize="21600,21600" o:gfxdata="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XEj7NQAAAAFAQAADwAA&#10;AAAAAAABACAAAAAiAAAAZHJzL2Rvd25yZXYueG1sUEsBAhQAFAAAAAgAh07iQIPXgiThAQAAnwMA&#10;AA4AAAAAAAAAAQAgAAAAIwEAAGRycy9lMm9Eb2MueG1sUEsFBgAAAAAGAAYAWQEAAHYFAAAAAA=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Calibr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165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o:spt="20" style="position:absolute;left:0pt;margin-left:111.35pt;margin-top:11.3pt;height:0pt;width:91.8pt;z-index:251663360;mso-width-relative:page;mso-height-relative:page;" filled="f" stroked="f" coordsize="21600,21600" o:gfxdata="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m6Q19cA&#10;AAAJAQAADwAAAAAAAAABACAAAAAiAAAAZHJzL2Rvd25yZXYueG1sUEsBAhQAFAAAAAgAh07iQHt/&#10;CX3nAQAAowMAAA4AAAAAAAAAAQAgAAAAJgEAAGRycy9lMm9Eb2MueG1sUEsFBgAAAAAGAAYAWQEA&#10;AH8FAAAAAA=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дополнительной меры социальной поддержки</w:t>
      </w:r>
    </w:p>
    <w:p>
      <w:pPr>
        <w:pStyle w:val="43"/>
        <w:widowControl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</w:t>
      </w:r>
    </w:p>
    <w:p>
      <w:pPr>
        <w:ind w:left="709"/>
        <w:jc w:val="center"/>
      </w:pPr>
    </w:p>
    <w:p>
      <w:pPr>
        <w:jc w:val="center"/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Руководствуясь статьей 74.1 Бюджетного кодекса Российской Федерации, частью 5 статьи 20 Федерального закона от 06.10.2003 № 131-ФЗ «Об общих принципах организации местного самоуправления в Российской Федерации», Указом Губернатора Ульяновской области от 17.08.2022 № 100</w:t>
      </w:r>
      <w:r>
        <w:t xml:space="preserve"> </w:t>
      </w:r>
      <w:r>
        <w:rPr>
          <w:kern w:val="36"/>
          <w:sz w:val="28"/>
          <w:szCs w:val="28"/>
        </w:rPr>
        <w:t xml:space="preserve">«О некоторых мерах поддержки граждан, являющихся членами семей граждан, призванных на военную службу по мобилизации в Вооружённые Силы Российской Федерации, 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операции», </w:t>
      </w:r>
      <w:r>
        <w:rPr>
          <w:sz w:val="28"/>
          <w:szCs w:val="28"/>
        </w:rPr>
        <w:t xml:space="preserve">абзацем вторым части 4 статьи 9, пунктом 29 части 2 статьи 26 Устава муниципального образования «Город Димитровград» Ульяновской области, рассмотрев обращение Главы города Димитровграда Ульяновской области А.Н.Большакова от __________ №________, Городская Дума города Димитровграда Ульяновской области третьего созыва </w:t>
      </w:r>
      <w:r>
        <w:rPr>
          <w:b/>
          <w:sz w:val="32"/>
          <w:szCs w:val="32"/>
        </w:rPr>
        <w:t>решила</w:t>
      </w:r>
      <w:r>
        <w:rPr>
          <w:sz w:val="32"/>
          <w:szCs w:val="32"/>
        </w:rPr>
        <w:t>:</w:t>
      </w:r>
    </w:p>
    <w:p>
      <w:pPr>
        <w:pStyle w:val="43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Установить дополнительную меру социальной поддержки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области. </w:t>
      </w:r>
    </w:p>
    <w:p>
      <w:pPr>
        <w:pStyle w:val="43"/>
        <w:widowControl/>
        <w:numPr>
          <w:ilvl w:val="0"/>
          <w:numId w:val="2"/>
        </w:numPr>
        <w:tabs>
          <w:tab w:val="left" w:pos="568"/>
        </w:tabs>
        <w:spacing w:line="360" w:lineRule="auto"/>
        <w:ind w:left="0" w:firstLine="5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Определить следующую категорию, которой будет предоставлена дополнительная мера социальной поддержки, установленная пунктом 1 настоящего решения: </w:t>
      </w:r>
    </w:p>
    <w:p>
      <w:pPr>
        <w:pStyle w:val="43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дети  мобилизованного (военнослужащего),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 </w:t>
      </w:r>
    </w:p>
    <w:p>
      <w:pPr>
        <w:pStyle w:val="43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Рекомендовать Администрации города Димитровграда Ульяновской области организовать учет детей, социальная поддержка которым будет оказываться в рамках настоящего решения.</w:t>
      </w:r>
    </w:p>
    <w:p>
      <w:pPr>
        <w:pStyle w:val="43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4.Установить, что предоставление дополнительной меры социальной поддержки установленной пунктом 1 настоящего решения осуществляется в соответствии с порядком, утверждаемым постановлением Администрации города Димитровграда Ульяновской области. </w:t>
      </w:r>
    </w:p>
    <w:p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>
      <w:pPr>
        <w:pStyle w:val="43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tbl>
      <w:tblPr>
        <w:tblStyle w:val="7"/>
        <w:tblpPr w:leftFromText="180" w:rightFromText="180" w:vertAnchor="text" w:horzAnchor="margin" w:tblpY="8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0"/>
        <w:gridCol w:w="5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90" w:hRule="atLeast"/>
        </w:trPr>
        <w:tc>
          <w:tcPr>
            <w:tcW w:w="4600" w:type="dxa"/>
            <w:noWrap w:val="0"/>
            <w:vAlign w:val="top"/>
          </w:tcPr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Димитровграда </w:t>
            </w:r>
          </w:p>
          <w:p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  <w:p>
            <w:pPr>
              <w:rPr>
                <w:sz w:val="16"/>
                <w:szCs w:val="16"/>
                <w:lang w:eastAsia="ru-RU"/>
              </w:rPr>
            </w:pPr>
          </w:p>
          <w:p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А.П.Ерышев</w:t>
            </w:r>
          </w:p>
        </w:tc>
        <w:tc>
          <w:tcPr>
            <w:tcW w:w="5196" w:type="dxa"/>
            <w:noWrap w:val="0"/>
            <w:vAlign w:val="top"/>
          </w:tcPr>
          <w:p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Ульяновской области</w:t>
            </w:r>
          </w:p>
          <w:p>
            <w:pPr>
              <w:ind w:left="788"/>
              <w:rPr>
                <w:sz w:val="18"/>
                <w:szCs w:val="18"/>
                <w:lang w:eastAsia="ru-RU"/>
              </w:rPr>
            </w:pPr>
          </w:p>
          <w:p>
            <w:pPr>
              <w:ind w:left="788"/>
              <w:rPr>
                <w:sz w:val="18"/>
                <w:szCs w:val="18"/>
                <w:lang w:eastAsia="ru-RU"/>
              </w:rPr>
            </w:pPr>
          </w:p>
          <w:p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А.Н.Большаков</w:t>
            </w:r>
          </w:p>
        </w:tc>
      </w:tr>
    </w:tbl>
    <w:p>
      <w:pPr>
        <w:spacing w:before="120" w:after="120" w:afterAutospacing="0"/>
        <w:jc w:val="center"/>
        <w:rPr>
          <w:b/>
        </w:rPr>
      </w:pP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Пояснительная записка</w:t>
      </w:r>
    </w:p>
    <w:p>
      <w:pPr>
        <w:pStyle w:val="43"/>
        <w:widowControl/>
        <w:ind w:left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проекту решения Городской Думы города Димитровграда « Об установлении дополнительной меры социальной поддержки</w:t>
      </w:r>
    </w:p>
    <w:p>
      <w:pPr>
        <w:autoSpaceDE w:val="0"/>
        <w:autoSpaceDN w:val="0"/>
        <w:adjustRightInd w:val="0"/>
        <w:spacing w:after="0" w:afterAutospacing="0"/>
        <w:ind w:left="709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области»</w:t>
      </w:r>
    </w:p>
    <w:p>
      <w:pPr>
        <w:spacing w:after="0"/>
        <w:jc w:val="center"/>
        <w:rPr>
          <w:sz w:val="28"/>
          <w:szCs w:val="28"/>
        </w:rPr>
      </w:pPr>
    </w:p>
    <w:p>
      <w:pPr>
        <w:tabs>
          <w:tab w:val="left" w:pos="5775"/>
        </w:tabs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afterAutospacing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>Проект решения Городской Думы города Димитровграда «Об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установлении дополнительной меры социальной поддержки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(далее – проект) разработан в целях организации бесплатных перевозок учащихся школ города Димитровграда Ульяновской области для следующих категорий семей:</w:t>
      </w:r>
    </w:p>
    <w:p>
      <w:pPr>
        <w:tabs>
          <w:tab w:val="left" w:pos="709"/>
        </w:tabs>
        <w:autoSpaceDE w:val="0"/>
        <w:autoSpaceDN w:val="0"/>
        <w:adjustRightInd w:val="0"/>
        <w:spacing w:after="0" w:afterAutospacing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- дети мобилизованного (военнослужащего),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</w:t>
      </w:r>
      <w:bookmarkStart w:id="1" w:name="_GoBack"/>
      <w:bookmarkEnd w:id="1"/>
      <w:r>
        <w:rPr>
          <w:rFonts w:eastAsia="Times New Roman"/>
          <w:bCs/>
          <w:sz w:val="28"/>
          <w:szCs w:val="28"/>
          <w:lang w:eastAsia="ru-RU"/>
        </w:rPr>
        <w:t xml:space="preserve">а 23 лет. </w:t>
      </w:r>
    </w:p>
    <w:p>
      <w:pPr>
        <w:autoSpaceDE w:val="0"/>
        <w:autoSpaceDN w:val="0"/>
        <w:adjustRightInd w:val="0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Для этих целей предусмотрено выделение средств из местного бюджета.</w:t>
      </w:r>
    </w:p>
    <w:p>
      <w:pPr>
        <w:autoSpaceDE w:val="0"/>
        <w:autoSpaceDN w:val="0"/>
        <w:adjustRightInd w:val="0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Во исполнение Указа Губернатора Ульяновской области от 17.10.2022 №100 «О некоторых мерах поддержки граждан, являющихся членами семей граждан, призванных на военную службу по мобилизации в Вооружённые Силы Российской Федерации, 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операции» принятие проекта позволит снизить финансовую нагрузку семей с детьми</w:t>
      </w:r>
      <w:r>
        <w:rPr>
          <w:bCs/>
          <w:sz w:val="28"/>
          <w:szCs w:val="28"/>
        </w:rPr>
        <w:t>, не достигших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</w:t>
      </w:r>
      <w:r>
        <w:rPr>
          <w:sz w:val="28"/>
          <w:szCs w:val="28"/>
        </w:rPr>
        <w:t xml:space="preserve">                            в части освобождения от оплаты проезда в образовательную организацию и обратно.</w:t>
      </w:r>
    </w:p>
    <w:p>
      <w:pPr>
        <w:autoSpaceDE w:val="0"/>
        <w:autoSpaceDN w:val="0"/>
        <w:adjustRightInd w:val="0"/>
        <w:spacing w:after="0" w:afterAutospacing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tabs>
          <w:tab w:val="left" w:pos="6411"/>
        </w:tabs>
        <w:spacing w:after="0" w:afterAutospacing="0"/>
        <w:jc w:val="both"/>
        <w:rPr>
          <w:sz w:val="28"/>
          <w:szCs w:val="28"/>
        </w:rPr>
      </w:pPr>
    </w:p>
    <w:p>
      <w:pPr>
        <w:tabs>
          <w:tab w:val="left" w:pos="6411"/>
        </w:tabs>
        <w:spacing w:after="0" w:afterAutospacing="0"/>
        <w:jc w:val="both"/>
      </w:pPr>
      <w:r>
        <w:rPr>
          <w:sz w:val="28"/>
          <w:szCs w:val="28"/>
        </w:rPr>
        <w:t xml:space="preserve">Начальник 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С.В.Захаров</w:t>
      </w:r>
    </w:p>
    <w:p>
      <w:pPr>
        <w:tabs>
          <w:tab w:val="left" w:pos="7275"/>
        </w:tabs>
        <w:rPr>
          <w:sz w:val="28"/>
          <w:szCs w:val="28"/>
        </w:rPr>
      </w:pPr>
    </w:p>
    <w:p>
      <w:pPr>
        <w:tabs>
          <w:tab w:val="left" w:pos="7275"/>
        </w:tabs>
        <w:rPr>
          <w:sz w:val="28"/>
          <w:szCs w:val="28"/>
        </w:rPr>
      </w:pPr>
    </w:p>
    <w:p>
      <w:pPr>
        <w:tabs>
          <w:tab w:val="left" w:pos="7275"/>
        </w:tabs>
        <w:rPr>
          <w:sz w:val="28"/>
          <w:szCs w:val="28"/>
        </w:rPr>
      </w:pPr>
    </w:p>
    <w:p>
      <w:pPr>
        <w:tabs>
          <w:tab w:val="left" w:pos="7275"/>
        </w:tabs>
        <w:rPr>
          <w:sz w:val="28"/>
          <w:szCs w:val="28"/>
        </w:rPr>
      </w:pPr>
    </w:p>
    <w:p>
      <w:pPr>
        <w:tabs>
          <w:tab w:val="left" w:pos="7275"/>
        </w:tabs>
        <w:rPr>
          <w:sz w:val="28"/>
          <w:szCs w:val="28"/>
        </w:rPr>
      </w:pPr>
    </w:p>
    <w:p>
      <w:pPr>
        <w:tabs>
          <w:tab w:val="left" w:pos="7275"/>
        </w:tabs>
        <w:rPr>
          <w:sz w:val="28"/>
          <w:szCs w:val="28"/>
        </w:rPr>
      </w:pPr>
    </w:p>
    <w:p>
      <w:pPr>
        <w:tabs>
          <w:tab w:val="left" w:pos="7275"/>
        </w:tabs>
        <w:rPr>
          <w:sz w:val="28"/>
          <w:szCs w:val="28"/>
        </w:rPr>
      </w:pPr>
    </w:p>
    <w:p>
      <w:pPr>
        <w:tabs>
          <w:tab w:val="left" w:pos="7275"/>
        </w:tabs>
        <w:rPr>
          <w:sz w:val="28"/>
          <w:szCs w:val="28"/>
        </w:rPr>
      </w:pPr>
    </w:p>
    <w:p>
      <w:pPr>
        <w:tabs>
          <w:tab w:val="left" w:pos="7275"/>
        </w:tabs>
        <w:rPr>
          <w:sz w:val="28"/>
          <w:szCs w:val="28"/>
        </w:rPr>
      </w:pPr>
    </w:p>
    <w:p>
      <w:pPr>
        <w:tabs>
          <w:tab w:val="left" w:pos="7275"/>
        </w:tabs>
        <w:rPr>
          <w:sz w:val="28"/>
          <w:szCs w:val="28"/>
        </w:rPr>
      </w:pPr>
    </w:p>
    <w:p>
      <w:pPr>
        <w:tabs>
          <w:tab w:val="left" w:pos="7275"/>
        </w:tabs>
        <w:rPr>
          <w:sz w:val="28"/>
          <w:szCs w:val="28"/>
        </w:rPr>
      </w:pPr>
    </w:p>
    <w:p>
      <w:pPr>
        <w:tabs>
          <w:tab w:val="left" w:pos="7275"/>
        </w:tabs>
        <w:rPr>
          <w:sz w:val="28"/>
          <w:szCs w:val="28"/>
        </w:rPr>
      </w:pPr>
    </w:p>
    <w:p>
      <w:pPr>
        <w:tabs>
          <w:tab w:val="left" w:pos="7275"/>
        </w:tabs>
        <w:rPr>
          <w:sz w:val="28"/>
          <w:szCs w:val="28"/>
        </w:rPr>
      </w:pPr>
    </w:p>
    <w:p>
      <w:pPr>
        <w:tabs>
          <w:tab w:val="left" w:pos="7275"/>
        </w:tabs>
        <w:rPr>
          <w:sz w:val="28"/>
          <w:szCs w:val="28"/>
        </w:rPr>
      </w:pPr>
    </w:p>
    <w:p>
      <w:pPr>
        <w:tabs>
          <w:tab w:val="left" w:pos="7275"/>
        </w:tabs>
        <w:rPr>
          <w:sz w:val="28"/>
          <w:szCs w:val="28"/>
        </w:rPr>
      </w:pPr>
    </w:p>
    <w:p>
      <w:pPr>
        <w:tabs>
          <w:tab w:val="left" w:pos="7275"/>
        </w:tabs>
        <w:rPr>
          <w:sz w:val="28"/>
          <w:szCs w:val="28"/>
        </w:rPr>
      </w:pPr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Финансово-экономическое обоснование  </w:t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проекту решения Городской Думы  города Димитровграда</w:t>
      </w:r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«Об установлении дополнительной меры социальной поддержки</w:t>
      </w:r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области»</w:t>
      </w:r>
    </w:p>
    <w:p>
      <w:pPr>
        <w:rPr>
          <w:rFonts w:eastAsia="Calibri"/>
          <w:b/>
          <w:sz w:val="28"/>
          <w:szCs w:val="28"/>
          <w:lang w:eastAsia="en-US"/>
        </w:rPr>
      </w:pPr>
    </w:p>
    <w:p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>
        <w:rPr>
          <w:color w:val="000000"/>
          <w:sz w:val="28"/>
          <w:szCs w:val="22"/>
        </w:rPr>
        <w:t>Проект решения Городской Думы</w:t>
      </w:r>
      <w:r>
        <w:rPr>
          <w:b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города Димитровграда «</w:t>
      </w:r>
      <w:r>
        <w:rPr>
          <w:bCs/>
          <w:color w:val="000000"/>
          <w:sz w:val="28"/>
          <w:szCs w:val="22"/>
        </w:rPr>
        <w:t>Об установлении дополнительной меры социальной поддержки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</w:t>
      </w:r>
      <w:r>
        <w:rPr>
          <w:b/>
          <w:bCs/>
          <w:color w:val="000000"/>
          <w:sz w:val="28"/>
          <w:szCs w:val="22"/>
        </w:rPr>
        <w:t>»</w:t>
      </w:r>
      <w:r>
        <w:rPr>
          <w:color w:val="000000"/>
          <w:sz w:val="28"/>
          <w:szCs w:val="22"/>
        </w:rPr>
        <w:t xml:space="preserve"> разработан в целях организации бесплатных перевозок учащихся школ города Димитровграда Ульяновской области из следующих категорий семей:</w:t>
      </w:r>
    </w:p>
    <w:p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дети мобилизованного (военнослужащего),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Для этих целей предусмотрено выделение средств из местного бюджета города Димитровграда Ульяновской области. </w:t>
      </w:r>
    </w:p>
    <w:p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Во исполнение Указа Губернатора Ульяновской области от 17.10.2022 №100 «О некоторых мерах поддержки граждан, являющихся членами семей граждан, призванных на военную службу по мобилизации в Вооружённые Силы Российской Федерации, 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операции» принятие проекта позволит снизить финансовую нагрузку семей мобилизованных граждан с детьми, </w:t>
      </w:r>
      <w:r>
        <w:rPr>
          <w:bCs/>
          <w:sz w:val="28"/>
          <w:szCs w:val="28"/>
        </w:rPr>
        <w:t xml:space="preserve"> не достигших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</w:t>
      </w:r>
      <w:r>
        <w:rPr>
          <w:rFonts w:eastAsia="Calibri"/>
          <w:sz w:val="28"/>
          <w:szCs w:val="28"/>
          <w:lang w:eastAsia="en-US"/>
        </w:rPr>
        <w:t xml:space="preserve"> в части освобождения от оплаты при проезде в образовательную организацию и обратно.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потребует выделение дополнительных финансовых средств из местного бюджета Ульяновской области согласно следующим расчетам.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количество школьников на 01 ноября 2022 года – 149 человек.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 Обучающихся в общеобразовательных организациях: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Ноябрь 2022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17 дн. х 2 (две поездки в день) х 28,60 руб. (цена одной поездки) х 149 (человек)=</w:t>
      </w:r>
      <w:r>
        <w:rPr>
          <w:b/>
          <w:sz w:val="28"/>
          <w:szCs w:val="28"/>
        </w:rPr>
        <w:t>144 887,6 руб.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Декабрь 2022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22 дн. х 2 х 28,60 х 149 = </w:t>
      </w:r>
      <w:r>
        <w:rPr>
          <w:b/>
          <w:sz w:val="28"/>
          <w:szCs w:val="28"/>
        </w:rPr>
        <w:t>187 501,6 руб.</w:t>
      </w:r>
    </w:p>
    <w:p>
      <w:pPr>
        <w:ind w:firstLine="709"/>
        <w:jc w:val="both"/>
        <w:rPr>
          <w:b/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Итого:332 389,2 рублей</w:t>
      </w:r>
    </w:p>
    <w:p>
      <w:pPr>
        <w:ind w:firstLine="709"/>
        <w:jc w:val="both"/>
        <w:rPr>
          <w:b/>
          <w:sz w:val="28"/>
          <w:szCs w:val="28"/>
        </w:rPr>
      </w:pPr>
    </w:p>
    <w:p>
      <w:pPr>
        <w:tabs>
          <w:tab w:val="left" w:pos="189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Обучающихся в профессиональных образовательных организациях: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Ноябрь 2022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21 х 2 х 28,60 х 46 = </w:t>
      </w:r>
      <w:r>
        <w:rPr>
          <w:b/>
          <w:sz w:val="28"/>
          <w:szCs w:val="28"/>
        </w:rPr>
        <w:t>55 255,2 руб.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Декабрь 2022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26 х 2 х 28,60 х 46 = </w:t>
      </w:r>
      <w:r>
        <w:rPr>
          <w:b/>
          <w:sz w:val="28"/>
          <w:szCs w:val="28"/>
        </w:rPr>
        <w:t>68 411,2 руб.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Итого:123 666,4</w:t>
      </w:r>
    </w:p>
    <w:p>
      <w:pPr>
        <w:ind w:firstLine="709"/>
        <w:jc w:val="both"/>
        <w:rPr>
          <w:b/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ВСЕГО: 456 055,6 рубля</w:t>
      </w:r>
    </w:p>
    <w:p>
      <w:pPr>
        <w:ind w:firstLine="709"/>
        <w:jc w:val="both"/>
        <w:rPr>
          <w:b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 отметить, что Управление образования проводит еженедельный мониторинг детей указанных категорий, и их количество имеет тенденцию к увеличению, например: по состоянию на 14.10.2022    - 136 человек, по состоянию на 21.10.2022 - 149 человек.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jc w:val="both"/>
      </w:pPr>
      <w:r>
        <w:rPr>
          <w:sz w:val="28"/>
          <w:szCs w:val="28"/>
        </w:rPr>
        <w:t xml:space="preserve">Начальник 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С.В.Захаров</w:t>
      </w:r>
    </w:p>
    <w:p>
      <w:pPr>
        <w:tabs>
          <w:tab w:val="left" w:pos="7275"/>
        </w:tabs>
        <w:rPr>
          <w:sz w:val="28"/>
          <w:szCs w:val="28"/>
        </w:rPr>
      </w:pPr>
    </w:p>
    <w:sectPr>
      <w:headerReference r:id="rId3" w:type="default"/>
      <w:headerReference r:id="rId4" w:type="even"/>
      <w:footnotePr>
        <w:pos w:val="beneathText"/>
      </w:footnotePr>
      <w:pgSz w:w="11905" w:h="16837"/>
      <w:pgMar w:top="1021" w:right="737" w:bottom="851" w:left="1588" w:header="397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2</w:t>
    </w:r>
    <w:r>
      <w:rPr>
        <w:rStyle w:val="9"/>
      </w:rPr>
      <w:fldChar w:fldCharType="end"/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7741B17"/>
    <w:multiLevelType w:val="multilevel"/>
    <w:tmpl w:val="07741B17"/>
    <w:lvl w:ilvl="0" w:tentative="0">
      <w:start w:val="1"/>
      <w:numFmt w:val="decimal"/>
      <w:lvlText w:val="%1."/>
      <w:lvlJc w:val="left"/>
      <w:pPr>
        <w:ind w:left="928" w:hanging="360"/>
      </w:pPr>
    </w:lvl>
    <w:lvl w:ilvl="1" w:tentative="0">
      <w:start w:val="1"/>
      <w:numFmt w:val="decimal"/>
      <w:isLgl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1592"/>
        </w:tabs>
        <w:ind w:left="1592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2104"/>
        </w:tabs>
        <w:ind w:left="2104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2256"/>
        </w:tabs>
        <w:ind w:left="225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2768"/>
        </w:tabs>
        <w:ind w:left="276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3280"/>
        </w:tabs>
        <w:ind w:left="328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3432"/>
        </w:tabs>
        <w:ind w:left="3432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3944"/>
        </w:tabs>
        <w:ind w:left="39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1117"/>
    <w:rsid w:val="0000267E"/>
    <w:rsid w:val="0000416C"/>
    <w:rsid w:val="00012CBC"/>
    <w:rsid w:val="000131F9"/>
    <w:rsid w:val="00016205"/>
    <w:rsid w:val="0003387B"/>
    <w:rsid w:val="00041E22"/>
    <w:rsid w:val="000434E6"/>
    <w:rsid w:val="00054B25"/>
    <w:rsid w:val="00081EA8"/>
    <w:rsid w:val="0008337B"/>
    <w:rsid w:val="00086442"/>
    <w:rsid w:val="000922AF"/>
    <w:rsid w:val="000A1BAC"/>
    <w:rsid w:val="000A3BA4"/>
    <w:rsid w:val="000B20CA"/>
    <w:rsid w:val="000C5CB5"/>
    <w:rsid w:val="000C63E1"/>
    <w:rsid w:val="000D0684"/>
    <w:rsid w:val="000D4496"/>
    <w:rsid w:val="00103115"/>
    <w:rsid w:val="001102B4"/>
    <w:rsid w:val="00111F2D"/>
    <w:rsid w:val="00125B45"/>
    <w:rsid w:val="00126108"/>
    <w:rsid w:val="0014261D"/>
    <w:rsid w:val="00162854"/>
    <w:rsid w:val="001733B3"/>
    <w:rsid w:val="001741D3"/>
    <w:rsid w:val="001827EC"/>
    <w:rsid w:val="00182E37"/>
    <w:rsid w:val="00183E69"/>
    <w:rsid w:val="00186063"/>
    <w:rsid w:val="001B013C"/>
    <w:rsid w:val="001B312C"/>
    <w:rsid w:val="001E7CB0"/>
    <w:rsid w:val="001F46CB"/>
    <w:rsid w:val="00200014"/>
    <w:rsid w:val="00236296"/>
    <w:rsid w:val="002434F1"/>
    <w:rsid w:val="0024447B"/>
    <w:rsid w:val="00250343"/>
    <w:rsid w:val="0025101C"/>
    <w:rsid w:val="00256C59"/>
    <w:rsid w:val="002628B9"/>
    <w:rsid w:val="00262DEB"/>
    <w:rsid w:val="00266CF0"/>
    <w:rsid w:val="00285C87"/>
    <w:rsid w:val="00287629"/>
    <w:rsid w:val="002B26EA"/>
    <w:rsid w:val="002C0BFD"/>
    <w:rsid w:val="002C4DE3"/>
    <w:rsid w:val="002C6161"/>
    <w:rsid w:val="002D052A"/>
    <w:rsid w:val="002D0EB2"/>
    <w:rsid w:val="002E217A"/>
    <w:rsid w:val="002E2B39"/>
    <w:rsid w:val="002F6AA3"/>
    <w:rsid w:val="002F7373"/>
    <w:rsid w:val="00321338"/>
    <w:rsid w:val="00343046"/>
    <w:rsid w:val="00372F59"/>
    <w:rsid w:val="00376A59"/>
    <w:rsid w:val="00384EF8"/>
    <w:rsid w:val="00390657"/>
    <w:rsid w:val="003C1061"/>
    <w:rsid w:val="003C1946"/>
    <w:rsid w:val="003C6076"/>
    <w:rsid w:val="003C671E"/>
    <w:rsid w:val="003D39C0"/>
    <w:rsid w:val="003E6AB3"/>
    <w:rsid w:val="0040473E"/>
    <w:rsid w:val="00406B2C"/>
    <w:rsid w:val="00415BE0"/>
    <w:rsid w:val="00436247"/>
    <w:rsid w:val="00436418"/>
    <w:rsid w:val="004638FD"/>
    <w:rsid w:val="00464B6A"/>
    <w:rsid w:val="00470A8B"/>
    <w:rsid w:val="004718E4"/>
    <w:rsid w:val="0047435F"/>
    <w:rsid w:val="004822E1"/>
    <w:rsid w:val="004A1D9A"/>
    <w:rsid w:val="004A2BA5"/>
    <w:rsid w:val="004B7B4C"/>
    <w:rsid w:val="004B7D38"/>
    <w:rsid w:val="004E0F6F"/>
    <w:rsid w:val="004E5B76"/>
    <w:rsid w:val="004E69C3"/>
    <w:rsid w:val="004F71AD"/>
    <w:rsid w:val="00512831"/>
    <w:rsid w:val="0051624A"/>
    <w:rsid w:val="0052280B"/>
    <w:rsid w:val="00552788"/>
    <w:rsid w:val="005554F6"/>
    <w:rsid w:val="005655D4"/>
    <w:rsid w:val="005659AE"/>
    <w:rsid w:val="005824D1"/>
    <w:rsid w:val="005920C2"/>
    <w:rsid w:val="005B6E47"/>
    <w:rsid w:val="005E6F13"/>
    <w:rsid w:val="00630BFA"/>
    <w:rsid w:val="00632CB3"/>
    <w:rsid w:val="00635BAA"/>
    <w:rsid w:val="00635CE2"/>
    <w:rsid w:val="00636F6C"/>
    <w:rsid w:val="00644325"/>
    <w:rsid w:val="0065111B"/>
    <w:rsid w:val="00670A4C"/>
    <w:rsid w:val="00671927"/>
    <w:rsid w:val="00684D2A"/>
    <w:rsid w:val="006A0109"/>
    <w:rsid w:val="006A54D3"/>
    <w:rsid w:val="006B3144"/>
    <w:rsid w:val="006D4A00"/>
    <w:rsid w:val="006D4E0F"/>
    <w:rsid w:val="006F1B34"/>
    <w:rsid w:val="006F6471"/>
    <w:rsid w:val="00700C60"/>
    <w:rsid w:val="00700FB1"/>
    <w:rsid w:val="00701549"/>
    <w:rsid w:val="007113C5"/>
    <w:rsid w:val="00712B9B"/>
    <w:rsid w:val="007265F5"/>
    <w:rsid w:val="007403BF"/>
    <w:rsid w:val="007449B4"/>
    <w:rsid w:val="00746BF0"/>
    <w:rsid w:val="00766E90"/>
    <w:rsid w:val="0078054B"/>
    <w:rsid w:val="00786483"/>
    <w:rsid w:val="00787456"/>
    <w:rsid w:val="00787D14"/>
    <w:rsid w:val="007947F2"/>
    <w:rsid w:val="007A18EE"/>
    <w:rsid w:val="007B5CCA"/>
    <w:rsid w:val="007C4AC0"/>
    <w:rsid w:val="007D1B98"/>
    <w:rsid w:val="007D799E"/>
    <w:rsid w:val="007E2CAA"/>
    <w:rsid w:val="007E2F61"/>
    <w:rsid w:val="007E672F"/>
    <w:rsid w:val="007F1B61"/>
    <w:rsid w:val="007F1B7E"/>
    <w:rsid w:val="007F1BA7"/>
    <w:rsid w:val="007F3A46"/>
    <w:rsid w:val="007F799B"/>
    <w:rsid w:val="00803750"/>
    <w:rsid w:val="008128C5"/>
    <w:rsid w:val="008147B4"/>
    <w:rsid w:val="0081772D"/>
    <w:rsid w:val="00830648"/>
    <w:rsid w:val="00846966"/>
    <w:rsid w:val="0085107E"/>
    <w:rsid w:val="008610F4"/>
    <w:rsid w:val="00862B3B"/>
    <w:rsid w:val="008652D9"/>
    <w:rsid w:val="00873FFD"/>
    <w:rsid w:val="008C3E64"/>
    <w:rsid w:val="008D110B"/>
    <w:rsid w:val="008D1394"/>
    <w:rsid w:val="008E4351"/>
    <w:rsid w:val="008F693B"/>
    <w:rsid w:val="00906461"/>
    <w:rsid w:val="0091790F"/>
    <w:rsid w:val="009403A2"/>
    <w:rsid w:val="0095493A"/>
    <w:rsid w:val="00963FA2"/>
    <w:rsid w:val="0097377F"/>
    <w:rsid w:val="009764D6"/>
    <w:rsid w:val="00976FBE"/>
    <w:rsid w:val="0098400B"/>
    <w:rsid w:val="009977F1"/>
    <w:rsid w:val="009A3A56"/>
    <w:rsid w:val="009A6895"/>
    <w:rsid w:val="009A7634"/>
    <w:rsid w:val="009B3A74"/>
    <w:rsid w:val="009C055C"/>
    <w:rsid w:val="009D124A"/>
    <w:rsid w:val="009D3587"/>
    <w:rsid w:val="009D63F3"/>
    <w:rsid w:val="009F28A9"/>
    <w:rsid w:val="00A25FC5"/>
    <w:rsid w:val="00A372C9"/>
    <w:rsid w:val="00A42AAA"/>
    <w:rsid w:val="00A65B7C"/>
    <w:rsid w:val="00A72BEA"/>
    <w:rsid w:val="00A73FDB"/>
    <w:rsid w:val="00A87246"/>
    <w:rsid w:val="00A971C1"/>
    <w:rsid w:val="00A97468"/>
    <w:rsid w:val="00AB48BF"/>
    <w:rsid w:val="00AC5324"/>
    <w:rsid w:val="00AE0721"/>
    <w:rsid w:val="00AE3016"/>
    <w:rsid w:val="00AE41AD"/>
    <w:rsid w:val="00AE6171"/>
    <w:rsid w:val="00B066D7"/>
    <w:rsid w:val="00B10E6C"/>
    <w:rsid w:val="00B147AE"/>
    <w:rsid w:val="00B3113A"/>
    <w:rsid w:val="00B57526"/>
    <w:rsid w:val="00B579C7"/>
    <w:rsid w:val="00B65A1F"/>
    <w:rsid w:val="00B91A6E"/>
    <w:rsid w:val="00B92D66"/>
    <w:rsid w:val="00B96FEC"/>
    <w:rsid w:val="00BD04EF"/>
    <w:rsid w:val="00BE48D6"/>
    <w:rsid w:val="00BE7907"/>
    <w:rsid w:val="00BF0568"/>
    <w:rsid w:val="00BF6205"/>
    <w:rsid w:val="00C06A1E"/>
    <w:rsid w:val="00C07D55"/>
    <w:rsid w:val="00C11CAC"/>
    <w:rsid w:val="00C16BA7"/>
    <w:rsid w:val="00C21D1A"/>
    <w:rsid w:val="00C247CE"/>
    <w:rsid w:val="00C27BB2"/>
    <w:rsid w:val="00C3483F"/>
    <w:rsid w:val="00C7198D"/>
    <w:rsid w:val="00C722AE"/>
    <w:rsid w:val="00C91BE9"/>
    <w:rsid w:val="00C92388"/>
    <w:rsid w:val="00CA0D39"/>
    <w:rsid w:val="00CB0665"/>
    <w:rsid w:val="00CB611D"/>
    <w:rsid w:val="00CC006F"/>
    <w:rsid w:val="00CE5A61"/>
    <w:rsid w:val="00CF0037"/>
    <w:rsid w:val="00CF7DCC"/>
    <w:rsid w:val="00D25439"/>
    <w:rsid w:val="00D26EC6"/>
    <w:rsid w:val="00D308C7"/>
    <w:rsid w:val="00D64F02"/>
    <w:rsid w:val="00D70DD8"/>
    <w:rsid w:val="00D7390A"/>
    <w:rsid w:val="00D769CD"/>
    <w:rsid w:val="00D95C06"/>
    <w:rsid w:val="00DA084A"/>
    <w:rsid w:val="00DB459C"/>
    <w:rsid w:val="00DB54B7"/>
    <w:rsid w:val="00DC2F68"/>
    <w:rsid w:val="00DD04E3"/>
    <w:rsid w:val="00DD7D08"/>
    <w:rsid w:val="00E06973"/>
    <w:rsid w:val="00E11B3E"/>
    <w:rsid w:val="00E22A5F"/>
    <w:rsid w:val="00E2379D"/>
    <w:rsid w:val="00E30ABE"/>
    <w:rsid w:val="00E4026F"/>
    <w:rsid w:val="00E52B71"/>
    <w:rsid w:val="00E55547"/>
    <w:rsid w:val="00E636FB"/>
    <w:rsid w:val="00E76792"/>
    <w:rsid w:val="00E77C86"/>
    <w:rsid w:val="00E91267"/>
    <w:rsid w:val="00E95D81"/>
    <w:rsid w:val="00EB6CBE"/>
    <w:rsid w:val="00EC59F8"/>
    <w:rsid w:val="00ED3273"/>
    <w:rsid w:val="00ED4E2C"/>
    <w:rsid w:val="00EE61A3"/>
    <w:rsid w:val="00EF1DDC"/>
    <w:rsid w:val="00EF6755"/>
    <w:rsid w:val="00F05759"/>
    <w:rsid w:val="00F06C74"/>
    <w:rsid w:val="00F12555"/>
    <w:rsid w:val="00F16B02"/>
    <w:rsid w:val="00F2227E"/>
    <w:rsid w:val="00F2461D"/>
    <w:rsid w:val="00F349B9"/>
    <w:rsid w:val="00F67FE5"/>
    <w:rsid w:val="00F74802"/>
    <w:rsid w:val="00F804A1"/>
    <w:rsid w:val="00FA517F"/>
    <w:rsid w:val="00FB20C8"/>
    <w:rsid w:val="00FC0A8C"/>
    <w:rsid w:val="6C520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6"/>
    <w:basedOn w:val="1"/>
    <w:next w:val="1"/>
    <w:qFormat/>
    <w:uiPriority w:val="0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4">
    <w:name w:val="heading 7"/>
    <w:basedOn w:val="1"/>
    <w:next w:val="1"/>
    <w:link w:val="37"/>
    <w:qFormat/>
    <w:uiPriority w:val="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5">
    <w:name w:val="heading 8"/>
    <w:basedOn w:val="1"/>
    <w:next w:val="1"/>
    <w:link w:val="38"/>
    <w:qFormat/>
    <w:uiPriority w:val="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8">
    <w:name w:val="Hyperlink"/>
    <w:uiPriority w:val="0"/>
    <w:rPr>
      <w:color w:val="0000FF"/>
      <w:u w:val="single"/>
    </w:rPr>
  </w:style>
  <w:style w:type="character" w:styleId="9">
    <w:name w:val="page number"/>
    <w:basedOn w:val="10"/>
    <w:uiPriority w:val="0"/>
  </w:style>
  <w:style w:type="character" w:customStyle="1" w:styleId="10">
    <w:name w:val="Основной шрифт абзаца1"/>
    <w:uiPriority w:val="0"/>
  </w:style>
  <w:style w:type="character" w:styleId="11">
    <w:name w:val="HTML Typewriter"/>
    <w:uiPriority w:val="0"/>
    <w:rPr>
      <w:rFonts w:ascii="Arial Unicode MS" w:hAnsi="Arial Unicode MS" w:eastAsia="Arial Unicode MS" w:cs="Arial Unicode MS"/>
      <w:sz w:val="20"/>
      <w:szCs w:val="20"/>
    </w:rPr>
  </w:style>
  <w:style w:type="paragraph" w:styleId="12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13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4">
    <w:name w:val="Body Text"/>
    <w:basedOn w:val="1"/>
    <w:link w:val="39"/>
    <w:uiPriority w:val="0"/>
    <w:pPr>
      <w:spacing w:after="120"/>
    </w:pPr>
  </w:style>
  <w:style w:type="paragraph" w:styleId="15">
    <w:name w:val="Title"/>
    <w:basedOn w:val="1"/>
    <w:next w:val="14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6">
    <w:name w:val="List"/>
    <w:basedOn w:val="14"/>
    <w:uiPriority w:val="0"/>
    <w:rPr>
      <w:rFonts w:cs="Tahoma"/>
    </w:rPr>
  </w:style>
  <w:style w:type="paragraph" w:styleId="17">
    <w:name w:val="Normal (Web)"/>
    <w:basedOn w:val="1"/>
    <w:unhideWhenUs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Absatz-Standardschriftart"/>
    <w:uiPriority w:val="0"/>
  </w:style>
  <w:style w:type="character" w:customStyle="1" w:styleId="20">
    <w:name w:val="WW-Absatz-Standardschriftart"/>
    <w:uiPriority w:val="0"/>
  </w:style>
  <w:style w:type="character" w:customStyle="1" w:styleId="21">
    <w:name w:val="WW-Absatz-Standardschriftart1"/>
    <w:uiPriority w:val="0"/>
  </w:style>
  <w:style w:type="character" w:customStyle="1" w:styleId="22">
    <w:name w:val="WW-Absatz-Standardschriftart11"/>
    <w:uiPriority w:val="0"/>
  </w:style>
  <w:style w:type="character" w:customStyle="1" w:styleId="23">
    <w:name w:val="WW-Absatz-Standardschriftart111"/>
    <w:uiPriority w:val="0"/>
  </w:style>
  <w:style w:type="character" w:customStyle="1" w:styleId="24">
    <w:name w:val="WW-Absatz-Standardschriftart1111"/>
    <w:uiPriority w:val="0"/>
  </w:style>
  <w:style w:type="character" w:customStyle="1" w:styleId="25">
    <w:name w:val="WW8Num2z2"/>
    <w:uiPriority w:val="0"/>
    <w:rPr>
      <w:sz w:val="28"/>
      <w:szCs w:val="28"/>
    </w:rPr>
  </w:style>
  <w:style w:type="character" w:customStyle="1" w:styleId="26">
    <w:name w:val="WW-Absatz-Standardschriftart11111"/>
    <w:uiPriority w:val="0"/>
  </w:style>
  <w:style w:type="character" w:customStyle="1" w:styleId="27">
    <w:name w:val="WW-Absatz-Standardschriftart111111"/>
    <w:uiPriority w:val="0"/>
  </w:style>
  <w:style w:type="character" w:customStyle="1" w:styleId="28">
    <w:name w:val="WW-Absatz-Standardschriftart1111111"/>
    <w:uiPriority w:val="0"/>
  </w:style>
  <w:style w:type="character" w:customStyle="1" w:styleId="29">
    <w:name w:val="Символ нумерации"/>
    <w:uiPriority w:val="0"/>
    <w:rPr>
      <w:sz w:val="28"/>
      <w:szCs w:val="28"/>
    </w:rPr>
  </w:style>
  <w:style w:type="paragraph" w:customStyle="1" w:styleId="30">
    <w:name w:val="Название1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1"/>
    <w:basedOn w:val="1"/>
    <w:uiPriority w:val="0"/>
    <w:pPr>
      <w:suppressLineNumbers/>
    </w:pPr>
    <w:rPr>
      <w:rFonts w:cs="Tahoma"/>
    </w:rPr>
  </w:style>
  <w:style w:type="paragraph" w:customStyle="1" w:styleId="32">
    <w:name w:val="Основной текст 21"/>
    <w:basedOn w:val="1"/>
    <w:uiPriority w:val="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33">
    <w:name w:val="ConsTitle"/>
    <w:uiPriority w:val="0"/>
    <w:pPr>
      <w:widowControl w:val="0"/>
      <w:suppressAutoHyphens/>
      <w:autoSpaceDE w:val="0"/>
      <w:ind w:right="19772"/>
    </w:pPr>
    <w:rPr>
      <w:rFonts w:ascii="Arial" w:hAnsi="Arial" w:eastAsia="Arial" w:cs="Arial"/>
      <w:b/>
      <w:bCs/>
      <w:sz w:val="16"/>
      <w:szCs w:val="16"/>
      <w:lang w:val="ru-RU" w:eastAsia="ar-SA" w:bidi="ar-SA"/>
    </w:rPr>
  </w:style>
  <w:style w:type="paragraph" w:customStyle="1" w:styleId="34">
    <w:name w:val="Содержимое врезки"/>
    <w:basedOn w:val="14"/>
    <w:uiPriority w:val="0"/>
  </w:style>
  <w:style w:type="paragraph" w:customStyle="1" w:styleId="35">
    <w:name w:val="Знак"/>
    <w:basedOn w:val="1"/>
    <w:uiPriority w:val="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character" w:customStyle="1" w:styleId="37">
    <w:name w:val="Заголовок 7 Знак"/>
    <w:link w:val="4"/>
    <w:uiPriority w:val="0"/>
    <w:rPr>
      <w:b/>
      <w:sz w:val="28"/>
      <w:szCs w:val="24"/>
      <w:lang w:eastAsia="ar-SA"/>
    </w:rPr>
  </w:style>
  <w:style w:type="character" w:customStyle="1" w:styleId="38">
    <w:name w:val="Заголовок 8 Знак"/>
    <w:link w:val="5"/>
    <w:uiPriority w:val="0"/>
    <w:rPr>
      <w:bCs/>
      <w:sz w:val="28"/>
      <w:szCs w:val="24"/>
      <w:lang w:eastAsia="ar-SA"/>
    </w:rPr>
  </w:style>
  <w:style w:type="character" w:customStyle="1" w:styleId="39">
    <w:name w:val="Основной текст Знак"/>
    <w:link w:val="14"/>
    <w:uiPriority w:val="0"/>
    <w:rPr>
      <w:sz w:val="24"/>
      <w:szCs w:val="24"/>
      <w:lang w:eastAsia="ar-SA"/>
    </w:rPr>
  </w:style>
  <w:style w:type="character" w:customStyle="1" w:styleId="40">
    <w:name w:val="Заголовок 1 Знак"/>
    <w:link w:val="2"/>
    <w:uiPriority w:val="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41">
    <w:name w:val="No Spacing"/>
    <w:link w:val="42"/>
    <w:qFormat/>
    <w:uiPriority w:val="1"/>
    <w:rPr>
      <w:rFonts w:ascii="Calibri" w:hAnsi="Calibri" w:eastAsia="Calibri"/>
      <w:sz w:val="22"/>
      <w:szCs w:val="22"/>
      <w:lang w:val="ru-RU" w:eastAsia="en-US" w:bidi="ar-SA"/>
    </w:rPr>
  </w:style>
  <w:style w:type="character" w:customStyle="1" w:styleId="42">
    <w:name w:val="Без интервала Знак"/>
    <w:link w:val="41"/>
    <w:locked/>
    <w:uiPriority w:val="1"/>
    <w:rPr>
      <w:rFonts w:ascii="Calibri" w:hAnsi="Calibri" w:eastAsia="Calibri"/>
      <w:sz w:val="22"/>
      <w:szCs w:val="22"/>
      <w:lang w:eastAsia="en-US" w:bidi="ar-SA"/>
    </w:rPr>
  </w:style>
  <w:style w:type="paragraph" w:customStyle="1" w:styleId="43">
    <w:name w:val="ConsPlusTitle"/>
    <w:uiPriority w:val="0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Правовое управление</Company>
  <Pages>2</Pages>
  <Words>418</Words>
  <Characters>2383</Characters>
  <Lines>19</Lines>
  <Paragraphs>5</Paragraphs>
  <TotalTime>1</TotalTime>
  <ScaleCrop>false</ScaleCrop>
  <LinksUpToDate>false</LinksUpToDate>
  <CharactersWithSpaces>2796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2021-10-19T08:07:00Z</dcterms:created>
  <dc:creator>Пользователь</dc:creator>
  <cp:lastModifiedBy>Leo Grig</cp:lastModifiedBy>
  <cp:lastPrinted>2022-10-25T05:20:00Z</cp:lastPrinted>
  <dcterms:modified xsi:type="dcterms:W3CDTF">2022-10-25T12:47:30Z</dcterms:modified>
  <dc:title>Проект внесён комитетом по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0A2C8E8B9E9447CB978DFABC188575F8</vt:lpwstr>
  </property>
</Properties>
</file>