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5" w:rsidRDefault="001F03E3">
      <w:pPr>
        <w:pStyle w:val="msonormalcxspmiddle"/>
        <w:ind w:firstLine="709"/>
        <w:jc w:val="center"/>
        <w:rPr>
          <w:b/>
          <w:sz w:val="28"/>
        </w:rPr>
      </w:pPr>
      <w:r>
        <w:rPr>
          <w:b/>
          <w:sz w:val="28"/>
        </w:rPr>
        <w:t>АДМИНИСТРАЦИЯ ГОРОДА ДИМИТРОВГРАДА</w:t>
      </w:r>
    </w:p>
    <w:p w:rsidR="00DE22F5" w:rsidRDefault="001F03E3">
      <w:pPr>
        <w:tabs>
          <w:tab w:val="center" w:pos="4859"/>
          <w:tab w:val="left" w:pos="6720"/>
        </w:tabs>
        <w:ind w:right="-82" w:firstLine="709"/>
        <w:jc w:val="center"/>
        <w:rPr>
          <w:b/>
          <w:sz w:val="28"/>
        </w:rPr>
      </w:pPr>
      <w:r>
        <w:rPr>
          <w:b/>
          <w:sz w:val="28"/>
        </w:rPr>
        <w:t>Ульяновской области</w:t>
      </w:r>
    </w:p>
    <w:p w:rsidR="00DE22F5" w:rsidRDefault="00DE22F5">
      <w:pPr>
        <w:tabs>
          <w:tab w:val="center" w:pos="4859"/>
          <w:tab w:val="left" w:pos="6720"/>
        </w:tabs>
        <w:ind w:right="-82" w:firstLine="709"/>
        <w:jc w:val="center"/>
        <w:rPr>
          <w:b/>
          <w:sz w:val="28"/>
        </w:rPr>
      </w:pPr>
    </w:p>
    <w:p w:rsidR="00DE22F5" w:rsidRDefault="00DE22F5">
      <w:pPr>
        <w:tabs>
          <w:tab w:val="center" w:pos="4859"/>
          <w:tab w:val="left" w:pos="6720"/>
        </w:tabs>
        <w:ind w:right="-82" w:firstLine="709"/>
        <w:jc w:val="center"/>
        <w:rPr>
          <w:b/>
          <w:sz w:val="28"/>
        </w:rPr>
      </w:pPr>
    </w:p>
    <w:p w:rsidR="00DE22F5" w:rsidRDefault="001F03E3">
      <w:pPr>
        <w:tabs>
          <w:tab w:val="left" w:pos="4230"/>
          <w:tab w:val="left" w:pos="7005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E22F5" w:rsidRDefault="00DE22F5">
      <w:pPr>
        <w:ind w:firstLine="709"/>
        <w:rPr>
          <w:b/>
          <w:sz w:val="28"/>
        </w:rPr>
      </w:pPr>
    </w:p>
    <w:p w:rsidR="00DE22F5" w:rsidRDefault="001F03E3">
      <w:pPr>
        <w:ind w:firstLine="709"/>
        <w:rPr>
          <w:b/>
          <w:sz w:val="28"/>
        </w:rPr>
      </w:pPr>
      <w:r>
        <w:rPr>
          <w:sz w:val="28"/>
        </w:rPr>
        <w:t xml:space="preserve">«_____» ____________ 2024 года                                                       №______                      </w:t>
      </w:r>
    </w:p>
    <w:p w:rsidR="00DE22F5" w:rsidRDefault="00DE22F5">
      <w:pPr>
        <w:ind w:right="-5" w:firstLine="709"/>
        <w:rPr>
          <w:sz w:val="28"/>
        </w:rPr>
      </w:pPr>
    </w:p>
    <w:p w:rsidR="00DE22F5" w:rsidRDefault="00DE22F5">
      <w:pPr>
        <w:ind w:right="-5" w:firstLine="709"/>
        <w:rPr>
          <w:sz w:val="28"/>
        </w:rPr>
      </w:pPr>
    </w:p>
    <w:p w:rsidR="00DE22F5" w:rsidRDefault="001F03E3">
      <w:pPr>
        <w:tabs>
          <w:tab w:val="left" w:pos="4320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муниципальной программы «Развитие молодежной политики в городе Димитровграде Ульяновской области» </w:t>
      </w:r>
    </w:p>
    <w:p w:rsidR="00DE22F5" w:rsidRDefault="00DE22F5">
      <w:pPr>
        <w:tabs>
          <w:tab w:val="left" w:pos="4320"/>
        </w:tabs>
        <w:ind w:firstLine="709"/>
        <w:jc w:val="center"/>
        <w:rPr>
          <w:sz w:val="28"/>
        </w:rPr>
      </w:pPr>
    </w:p>
    <w:p w:rsidR="00DE22F5" w:rsidRDefault="001F03E3">
      <w:pPr>
        <w:pStyle w:val="pcenter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179 Бюджетного </w:t>
      </w:r>
      <w:r w:rsidR="001B3376">
        <w:rPr>
          <w:sz w:val="28"/>
        </w:rPr>
        <w:t>кодекса Российской Федерации,</w:t>
      </w:r>
      <w:r>
        <w:rPr>
          <w:sz w:val="28"/>
        </w:rPr>
        <w:t xml:space="preserve"> </w:t>
      </w:r>
      <w:r w:rsidR="00FC7B33">
        <w:rPr>
          <w:sz w:val="28"/>
        </w:rPr>
        <w:t xml:space="preserve">пунктом 34 </w:t>
      </w:r>
      <w:r>
        <w:rPr>
          <w:sz w:val="28"/>
        </w:rPr>
        <w:t>части 1 статьи 16 Федерального закона от 06.10.2003 № 131-ФЗ «Об общих принципах организации местного самоуправления в Российской Федерации», пунктом 37 части 1 статьи 7, пунктом 1</w:t>
      </w:r>
      <w:r w:rsidR="001B3376">
        <w:rPr>
          <w:sz w:val="28"/>
        </w:rPr>
        <w:t>0</w:t>
      </w:r>
      <w:r>
        <w:rPr>
          <w:sz w:val="28"/>
        </w:rPr>
        <w:t xml:space="preserve"> части </w:t>
      </w:r>
      <w:r w:rsidR="001B3376">
        <w:rPr>
          <w:sz w:val="28"/>
        </w:rPr>
        <w:t>2</w:t>
      </w:r>
      <w:r>
        <w:rPr>
          <w:sz w:val="28"/>
        </w:rPr>
        <w:t xml:space="preserve"> статьи </w:t>
      </w:r>
      <w:r w:rsidR="001B3376">
        <w:rPr>
          <w:sz w:val="28"/>
        </w:rPr>
        <w:t>5</w:t>
      </w:r>
      <w:r w:rsidR="00FC7B33">
        <w:rPr>
          <w:sz w:val="28"/>
        </w:rPr>
        <w:t>5</w:t>
      </w:r>
      <w:r>
        <w:rPr>
          <w:sz w:val="28"/>
        </w:rPr>
        <w:t xml:space="preserve"> Устава муниципального образования «Город Димитровград» Ульяновской области, постановлением Администрации города от 12.07.2024 №</w:t>
      </w:r>
      <w:r w:rsidR="001B3376">
        <w:rPr>
          <w:sz w:val="28"/>
        </w:rPr>
        <w:t xml:space="preserve"> </w:t>
      </w:r>
      <w:r>
        <w:rPr>
          <w:sz w:val="28"/>
        </w:rPr>
        <w:t>3209 «Об утверждении порядка разработки, реализации и оценки эффективности реализации муниципальных программ на территории города Димитровграда «Ульяновской области» п о с т а н о в л я ю:</w:t>
      </w:r>
    </w:p>
    <w:p w:rsidR="00DE22F5" w:rsidRDefault="001F03E3">
      <w:pPr>
        <w:pStyle w:val="pcenter"/>
        <w:spacing w:before="0" w:after="0"/>
        <w:ind w:firstLine="709"/>
        <w:jc w:val="both"/>
        <w:rPr>
          <w:sz w:val="28"/>
        </w:rPr>
      </w:pPr>
      <w:bookmarkStart w:id="0" w:name="100004"/>
      <w:bookmarkEnd w:id="0"/>
      <w:r>
        <w:rPr>
          <w:sz w:val="28"/>
        </w:rPr>
        <w:t xml:space="preserve">1. Утвердить муниципальную </w:t>
      </w:r>
      <w:hyperlink w:anchor="P38" w:history="1">
        <w:r>
          <w:rPr>
            <w:sz w:val="28"/>
          </w:rPr>
          <w:t>программу</w:t>
        </w:r>
      </w:hyperlink>
      <w:r>
        <w:rPr>
          <w:sz w:val="28"/>
        </w:rPr>
        <w:t xml:space="preserve"> «Развитие молодежной политики в городе Димитровграде Ульяновской области» (приложение).</w:t>
      </w:r>
    </w:p>
    <w:p w:rsidR="00DE22F5" w:rsidRDefault="001F03E3">
      <w:pPr>
        <w:pStyle w:val="pcenter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2.Установить, что настоящее постановление подлежит официальному опубликованию.</w:t>
      </w:r>
    </w:p>
    <w:p w:rsidR="00DE22F5" w:rsidRDefault="001F03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Установить, что настоящее по</w:t>
      </w:r>
      <w:r w:rsidR="001B3376">
        <w:rPr>
          <w:rFonts w:ascii="Times New Roman" w:hAnsi="Times New Roman"/>
          <w:sz w:val="28"/>
        </w:rPr>
        <w:t>становление</w:t>
      </w:r>
      <w:r>
        <w:rPr>
          <w:rFonts w:ascii="Times New Roman" w:hAnsi="Times New Roman"/>
          <w:sz w:val="28"/>
        </w:rPr>
        <w:t xml:space="preserve"> вс</w:t>
      </w:r>
      <w:r w:rsidR="0057005D">
        <w:rPr>
          <w:rFonts w:ascii="Times New Roman" w:hAnsi="Times New Roman"/>
          <w:sz w:val="28"/>
        </w:rPr>
        <w:t>тупает в силу с 01.01.2025.</w:t>
      </w:r>
    </w:p>
    <w:p w:rsidR="00DE22F5" w:rsidRDefault="001F03E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4.Контроль за исполнением настоящего постановления возложить на заместителя Главы города по социальным вопросам Трофимова Д.Д.</w:t>
      </w:r>
    </w:p>
    <w:p w:rsidR="00DE22F5" w:rsidRDefault="00DE22F5">
      <w:pPr>
        <w:ind w:firstLine="709"/>
        <w:jc w:val="both"/>
        <w:rPr>
          <w:sz w:val="28"/>
        </w:rPr>
      </w:pPr>
    </w:p>
    <w:p w:rsidR="00DE22F5" w:rsidRDefault="00DE22F5">
      <w:pPr>
        <w:ind w:firstLine="709"/>
        <w:jc w:val="both"/>
        <w:rPr>
          <w:sz w:val="28"/>
        </w:rPr>
      </w:pPr>
    </w:p>
    <w:p w:rsidR="00DE22F5" w:rsidRDefault="00DE22F5">
      <w:pPr>
        <w:ind w:firstLine="709"/>
        <w:jc w:val="both"/>
        <w:rPr>
          <w:sz w:val="28"/>
        </w:rPr>
      </w:pPr>
    </w:p>
    <w:p w:rsidR="00DE22F5" w:rsidRDefault="001F03E3">
      <w:pPr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     </w:t>
      </w:r>
      <w:proofErr w:type="spellStart"/>
      <w:r>
        <w:rPr>
          <w:sz w:val="28"/>
        </w:rPr>
        <w:t>С.А.Сандрюков</w:t>
      </w:r>
      <w:proofErr w:type="spellEnd"/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57005D" w:rsidRDefault="0057005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57005D" w:rsidRDefault="0057005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</w:t>
      </w: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_______________ №_____ </w:t>
      </w:r>
    </w:p>
    <w:p w:rsidR="00DE22F5" w:rsidRDefault="00DE22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Муниципальная программа </w:t>
      </w: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«Развитие молодежной политики </w:t>
      </w: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городе Димитровграде Ульяновской области»</w:t>
      </w:r>
    </w:p>
    <w:p w:rsidR="00DE22F5" w:rsidRDefault="00DE22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Стратегические приоритеты муниципальной программы </w:t>
      </w:r>
    </w:p>
    <w:p w:rsidR="00DE22F5" w:rsidRDefault="00DE22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Оценка текущего состояния сферы молодежной политики в городе Ди</w:t>
      </w:r>
      <w:r w:rsidR="0057005D">
        <w:rPr>
          <w:rFonts w:ascii="Times New Roman" w:hAnsi="Times New Roman"/>
          <w:b/>
          <w:sz w:val="28"/>
        </w:rPr>
        <w:t>митровграде Ульяновской области</w:t>
      </w:r>
    </w:p>
    <w:p w:rsidR="001A550E" w:rsidRDefault="001A550E">
      <w:pPr>
        <w:ind w:firstLine="709"/>
        <w:jc w:val="both"/>
        <w:rPr>
          <w:sz w:val="28"/>
        </w:rPr>
      </w:pPr>
    </w:p>
    <w:p w:rsidR="00DE22F5" w:rsidRDefault="001F03E3">
      <w:pPr>
        <w:ind w:firstLine="709"/>
        <w:jc w:val="both"/>
        <w:rPr>
          <w:sz w:val="28"/>
        </w:rPr>
      </w:pPr>
      <w:r>
        <w:rPr>
          <w:sz w:val="28"/>
        </w:rPr>
        <w:t xml:space="preserve">Молодежь, наиболее динамично развивающаяся категория населения, и от её позитивного настроя, социальной активности и духовного благополучия во многом зависит успех проводимых преобразований, общее развитие </w:t>
      </w:r>
      <w:r w:rsidR="0057005D">
        <w:rPr>
          <w:sz w:val="28"/>
        </w:rPr>
        <w:t>города</w:t>
      </w:r>
      <w:r>
        <w:rPr>
          <w:sz w:val="28"/>
        </w:rPr>
        <w:t>. В современных условиях требуются новые подходы в решении вопросов интеграции молодых людей в обществе, их воспитания и социализации. Муниципальная молодежная политика должна обеспечить условия для развития личности в гражданском обществе, предоставить возможности для самореализации молодых людей, их вовлечения в созидательные процессы.</w:t>
      </w:r>
    </w:p>
    <w:p w:rsidR="00DE22F5" w:rsidRDefault="001F03E3">
      <w:pPr>
        <w:ind w:firstLine="709"/>
        <w:jc w:val="both"/>
        <w:rPr>
          <w:sz w:val="28"/>
        </w:rPr>
      </w:pPr>
      <w:r>
        <w:rPr>
          <w:sz w:val="28"/>
        </w:rPr>
        <w:t xml:space="preserve">Молодежь в возрасте 14-35 лет составляет основной кадровый, экономический, политический ресурс города. Поддержка молодых людей, их привлечение к созидательному, активному участию в жизни города - это инвестирование в будущее муниципального образования. </w:t>
      </w:r>
    </w:p>
    <w:p w:rsidR="00DE22F5" w:rsidRDefault="001F03E3">
      <w:pPr>
        <w:ind w:firstLine="709"/>
        <w:jc w:val="both"/>
        <w:rPr>
          <w:sz w:val="28"/>
        </w:rPr>
      </w:pPr>
      <w:r>
        <w:rPr>
          <w:sz w:val="28"/>
        </w:rPr>
        <w:t>В системе реализации муниципальной молодежной политики особое внимание уделяется созданию молодежных общественных объединений, развитию волонтерских движений, в том числе среди студенческой и работающей молодежи.</w:t>
      </w:r>
    </w:p>
    <w:p w:rsidR="00DE22F5" w:rsidRDefault="001F03E3">
      <w:pPr>
        <w:ind w:firstLine="709"/>
        <w:jc w:val="both"/>
        <w:rPr>
          <w:sz w:val="28"/>
        </w:rPr>
      </w:pPr>
      <w:r>
        <w:rPr>
          <w:sz w:val="28"/>
        </w:rPr>
        <w:t>На сегодняшний день в структуре населения города молодежь составляет более 29 000 человек.</w:t>
      </w:r>
    </w:p>
    <w:p w:rsidR="00DE22F5" w:rsidRDefault="001F03E3" w:rsidP="00281A06">
      <w:pPr>
        <w:tabs>
          <w:tab w:val="left" w:pos="1412"/>
        </w:tabs>
        <w:ind w:right="102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8"/>
          <w:sz w:val="28"/>
        </w:rPr>
        <w:t xml:space="preserve"> </w:t>
      </w:r>
      <w:r>
        <w:rPr>
          <w:sz w:val="28"/>
        </w:rPr>
        <w:t>II</w:t>
      </w:r>
      <w:r>
        <w:rPr>
          <w:spacing w:val="-16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-8"/>
          <w:sz w:val="28"/>
        </w:rPr>
        <w:t xml:space="preserve"> </w:t>
      </w:r>
      <w:r>
        <w:rPr>
          <w:sz w:val="28"/>
        </w:rPr>
        <w:t>202</w:t>
      </w:r>
      <w:r>
        <w:rPr>
          <w:spacing w:val="-8"/>
          <w:sz w:val="28"/>
        </w:rPr>
        <w:t xml:space="preserve">4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молодёжной </w:t>
      </w:r>
      <w:r>
        <w:rPr>
          <w:spacing w:val="-8"/>
          <w:sz w:val="28"/>
        </w:rPr>
        <w:t>политики</w:t>
      </w:r>
      <w:r>
        <w:rPr>
          <w:sz w:val="28"/>
        </w:rPr>
        <w:t xml:space="preserve"> </w:t>
      </w:r>
      <w:r>
        <w:rPr>
          <w:spacing w:val="-8"/>
          <w:sz w:val="28"/>
        </w:rPr>
        <w:t>на территории</w:t>
      </w:r>
      <w:r>
        <w:rPr>
          <w:sz w:val="28"/>
        </w:rPr>
        <w:t xml:space="preserve"> города </w:t>
      </w:r>
      <w:r>
        <w:rPr>
          <w:spacing w:val="-8"/>
          <w:sz w:val="28"/>
        </w:rPr>
        <w:t>отмечаются:</w:t>
      </w:r>
    </w:p>
    <w:p w:rsidR="00DE22F5" w:rsidRDefault="00281A06" w:rsidP="00281A06">
      <w:pPr>
        <w:tabs>
          <w:tab w:val="left" w:pos="1333"/>
        </w:tabs>
        <w:ind w:right="137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 xml:space="preserve">увеличение доли молодёжи, задействованной в мероприятиях, направленных на привлечение молодых людей к участию в творческой, научной и предпринимательской </w:t>
      </w:r>
      <w:r w:rsidR="001F03E3">
        <w:rPr>
          <w:spacing w:val="-4"/>
          <w:sz w:val="28"/>
        </w:rPr>
        <w:t>деятельности,</w:t>
      </w:r>
      <w:r w:rsidR="001F03E3">
        <w:rPr>
          <w:sz w:val="28"/>
        </w:rPr>
        <w:t xml:space="preserve"> </w:t>
      </w:r>
      <w:r w:rsidR="001F03E3">
        <w:rPr>
          <w:spacing w:val="-4"/>
          <w:sz w:val="28"/>
        </w:rPr>
        <w:t>в</w:t>
      </w:r>
      <w:r w:rsidR="001F03E3">
        <w:rPr>
          <w:spacing w:val="-11"/>
          <w:sz w:val="28"/>
        </w:rPr>
        <w:t xml:space="preserve"> </w:t>
      </w:r>
      <w:r w:rsidR="001F03E3">
        <w:rPr>
          <w:spacing w:val="-4"/>
          <w:sz w:val="28"/>
        </w:rPr>
        <w:t>общей</w:t>
      </w:r>
      <w:r w:rsidR="001F03E3">
        <w:rPr>
          <w:spacing w:val="-12"/>
          <w:sz w:val="28"/>
        </w:rPr>
        <w:t xml:space="preserve"> </w:t>
      </w:r>
      <w:r w:rsidR="001F03E3">
        <w:rPr>
          <w:spacing w:val="-4"/>
          <w:sz w:val="28"/>
        </w:rPr>
        <w:t>численность</w:t>
      </w:r>
      <w:r w:rsidR="001F03E3">
        <w:rPr>
          <w:spacing w:val="-10"/>
          <w:sz w:val="28"/>
        </w:rPr>
        <w:t xml:space="preserve"> </w:t>
      </w:r>
      <w:r w:rsidR="001F03E3">
        <w:rPr>
          <w:spacing w:val="-4"/>
          <w:sz w:val="28"/>
        </w:rPr>
        <w:t>молодёжи</w:t>
      </w:r>
      <w:r w:rsidR="001F03E3">
        <w:rPr>
          <w:spacing w:val="-12"/>
          <w:sz w:val="28"/>
        </w:rPr>
        <w:t xml:space="preserve"> </w:t>
      </w:r>
      <w:r w:rsidR="001F03E3">
        <w:rPr>
          <w:spacing w:val="-4"/>
          <w:sz w:val="28"/>
        </w:rPr>
        <w:t>в</w:t>
      </w:r>
      <w:r w:rsidR="001F03E3">
        <w:rPr>
          <w:spacing w:val="-13"/>
          <w:sz w:val="28"/>
        </w:rPr>
        <w:t xml:space="preserve"> 1,5</w:t>
      </w:r>
      <w:r w:rsidR="001F03E3">
        <w:rPr>
          <w:spacing w:val="-11"/>
          <w:sz w:val="28"/>
        </w:rPr>
        <w:t xml:space="preserve"> </w:t>
      </w:r>
      <w:r w:rsidR="001F03E3">
        <w:rPr>
          <w:spacing w:val="-4"/>
          <w:sz w:val="28"/>
        </w:rPr>
        <w:t>раза;</w:t>
      </w:r>
    </w:p>
    <w:p w:rsidR="00DE22F5" w:rsidRDefault="00281A06" w:rsidP="00281A06">
      <w:pPr>
        <w:tabs>
          <w:tab w:val="left" w:pos="1166"/>
        </w:tabs>
        <w:ind w:right="105" w:firstLine="709"/>
        <w:jc w:val="both"/>
        <w:rPr>
          <w:sz w:val="28"/>
        </w:rPr>
      </w:pPr>
      <w:r>
        <w:rPr>
          <w:spacing w:val="-6"/>
          <w:sz w:val="28"/>
        </w:rPr>
        <w:t xml:space="preserve">- </w:t>
      </w:r>
      <w:r w:rsidR="001F03E3">
        <w:rPr>
          <w:spacing w:val="-6"/>
          <w:sz w:val="28"/>
        </w:rPr>
        <w:t>доведение</w:t>
      </w:r>
      <w:r w:rsidR="001F03E3">
        <w:rPr>
          <w:spacing w:val="-10"/>
          <w:sz w:val="28"/>
        </w:rPr>
        <w:t xml:space="preserve"> </w:t>
      </w:r>
      <w:r w:rsidR="001F03E3">
        <w:rPr>
          <w:spacing w:val="-6"/>
          <w:sz w:val="28"/>
        </w:rPr>
        <w:t>численности</w:t>
      </w:r>
      <w:r w:rsidR="001F03E3">
        <w:rPr>
          <w:spacing w:val="-9"/>
          <w:sz w:val="28"/>
        </w:rPr>
        <w:t xml:space="preserve"> </w:t>
      </w:r>
      <w:r w:rsidR="001F03E3">
        <w:rPr>
          <w:spacing w:val="-6"/>
          <w:sz w:val="28"/>
        </w:rPr>
        <w:t>граждан</w:t>
      </w:r>
      <w:r w:rsidR="001F03E3">
        <w:rPr>
          <w:spacing w:val="-10"/>
          <w:sz w:val="28"/>
        </w:rPr>
        <w:t xml:space="preserve"> </w:t>
      </w:r>
      <w:r w:rsidR="001F03E3">
        <w:rPr>
          <w:spacing w:val="-6"/>
          <w:sz w:val="28"/>
        </w:rPr>
        <w:t>Российской</w:t>
      </w:r>
      <w:r w:rsidR="001F03E3">
        <w:rPr>
          <w:spacing w:val="-9"/>
          <w:sz w:val="28"/>
        </w:rPr>
        <w:t xml:space="preserve"> </w:t>
      </w:r>
      <w:r w:rsidR="001F03E3">
        <w:rPr>
          <w:spacing w:val="-6"/>
          <w:sz w:val="28"/>
        </w:rPr>
        <w:t>Федерации,</w:t>
      </w:r>
      <w:r w:rsidR="001F03E3">
        <w:rPr>
          <w:spacing w:val="-10"/>
          <w:sz w:val="28"/>
        </w:rPr>
        <w:t xml:space="preserve"> </w:t>
      </w:r>
      <w:r w:rsidR="001F03E3">
        <w:rPr>
          <w:spacing w:val="-6"/>
          <w:sz w:val="28"/>
        </w:rPr>
        <w:t xml:space="preserve">вовлечённых </w:t>
      </w:r>
      <w:r w:rsidR="001F03E3">
        <w:rPr>
          <w:sz w:val="28"/>
        </w:rPr>
        <w:t>центрами (сообществами, объединениями) поддержки добровольчества (</w:t>
      </w:r>
      <w:proofErr w:type="spellStart"/>
      <w:r w:rsidR="001F03E3">
        <w:rPr>
          <w:sz w:val="28"/>
        </w:rPr>
        <w:t>волонтёрства</w:t>
      </w:r>
      <w:proofErr w:type="spellEnd"/>
      <w:r w:rsidR="001F03E3">
        <w:rPr>
          <w:sz w:val="28"/>
        </w:rPr>
        <w:t xml:space="preserve">), созданными на базе образовательных организаций, </w:t>
      </w:r>
      <w:r w:rsidR="001F03E3">
        <w:rPr>
          <w:spacing w:val="-8"/>
          <w:sz w:val="28"/>
        </w:rPr>
        <w:t>некоммерческих организаций,</w:t>
      </w:r>
      <w:r w:rsidR="001F03E3">
        <w:rPr>
          <w:spacing w:val="-7"/>
          <w:sz w:val="28"/>
        </w:rPr>
        <w:t xml:space="preserve"> </w:t>
      </w:r>
      <w:r w:rsidR="001F03E3">
        <w:rPr>
          <w:spacing w:val="-8"/>
          <w:sz w:val="28"/>
        </w:rPr>
        <w:t>государственных и</w:t>
      </w:r>
      <w:r w:rsidR="001F03E3">
        <w:rPr>
          <w:spacing w:val="-7"/>
          <w:sz w:val="28"/>
        </w:rPr>
        <w:t xml:space="preserve"> </w:t>
      </w:r>
      <w:r w:rsidR="001F03E3">
        <w:rPr>
          <w:spacing w:val="-8"/>
          <w:sz w:val="28"/>
        </w:rPr>
        <w:t>муниципальных</w:t>
      </w:r>
      <w:r w:rsidR="001F03E3">
        <w:rPr>
          <w:spacing w:val="4"/>
          <w:sz w:val="28"/>
        </w:rPr>
        <w:t xml:space="preserve"> </w:t>
      </w:r>
      <w:r w:rsidR="001F03E3">
        <w:rPr>
          <w:spacing w:val="-8"/>
          <w:sz w:val="28"/>
        </w:rPr>
        <w:t xml:space="preserve">учреждений, </w:t>
      </w:r>
      <w:r w:rsidR="001F03E3">
        <w:rPr>
          <w:spacing w:val="-4"/>
          <w:sz w:val="28"/>
        </w:rPr>
        <w:t>к</w:t>
      </w:r>
      <w:r w:rsidR="001F03E3">
        <w:rPr>
          <w:spacing w:val="-12"/>
          <w:sz w:val="28"/>
        </w:rPr>
        <w:t xml:space="preserve"> </w:t>
      </w:r>
      <w:r w:rsidR="001F03E3">
        <w:rPr>
          <w:spacing w:val="-4"/>
          <w:sz w:val="28"/>
        </w:rPr>
        <w:t>осуществлению</w:t>
      </w:r>
      <w:r w:rsidR="001F03E3">
        <w:rPr>
          <w:spacing w:val="-11"/>
          <w:sz w:val="28"/>
        </w:rPr>
        <w:t xml:space="preserve"> </w:t>
      </w:r>
      <w:r w:rsidR="001F03E3">
        <w:rPr>
          <w:spacing w:val="-4"/>
          <w:sz w:val="28"/>
        </w:rPr>
        <w:t>добровольческой</w:t>
      </w:r>
      <w:r w:rsidR="001F03E3">
        <w:rPr>
          <w:spacing w:val="-12"/>
          <w:sz w:val="28"/>
        </w:rPr>
        <w:t xml:space="preserve"> </w:t>
      </w:r>
      <w:r w:rsidR="001F03E3">
        <w:rPr>
          <w:spacing w:val="-4"/>
          <w:sz w:val="28"/>
        </w:rPr>
        <w:t>(волонтёрской)</w:t>
      </w:r>
      <w:r w:rsidR="001F03E3">
        <w:rPr>
          <w:spacing w:val="-11"/>
          <w:sz w:val="28"/>
        </w:rPr>
        <w:t xml:space="preserve"> </w:t>
      </w:r>
      <w:r w:rsidR="001F03E3">
        <w:rPr>
          <w:spacing w:val="-4"/>
          <w:sz w:val="28"/>
        </w:rPr>
        <w:t>деятельности,</w:t>
      </w:r>
      <w:r w:rsidR="001F03E3">
        <w:rPr>
          <w:spacing w:val="-12"/>
          <w:sz w:val="28"/>
        </w:rPr>
        <w:t xml:space="preserve"> </w:t>
      </w:r>
      <w:r w:rsidR="001F03E3">
        <w:rPr>
          <w:spacing w:val="-4"/>
          <w:sz w:val="28"/>
        </w:rPr>
        <w:t>до 2,5</w:t>
      </w:r>
      <w:r w:rsidR="001F03E3">
        <w:rPr>
          <w:spacing w:val="-11"/>
          <w:sz w:val="28"/>
        </w:rPr>
        <w:t xml:space="preserve"> </w:t>
      </w:r>
      <w:r w:rsidR="001F03E3">
        <w:rPr>
          <w:spacing w:val="-4"/>
          <w:sz w:val="28"/>
        </w:rPr>
        <w:t xml:space="preserve">тыс. </w:t>
      </w:r>
      <w:r w:rsidR="001F03E3">
        <w:rPr>
          <w:spacing w:val="-2"/>
          <w:sz w:val="28"/>
        </w:rPr>
        <w:t>человек.</w:t>
      </w:r>
    </w:p>
    <w:p w:rsidR="00DE22F5" w:rsidRDefault="001F03E3" w:rsidP="006F622C">
      <w:pPr>
        <w:ind w:right="-1" w:firstLine="709"/>
        <w:jc w:val="both"/>
        <w:rPr>
          <w:sz w:val="28"/>
        </w:rPr>
      </w:pPr>
      <w:r>
        <w:rPr>
          <w:spacing w:val="-4"/>
          <w:sz w:val="28"/>
        </w:rPr>
        <w:lastRenderedPageBreak/>
        <w:t>Основными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проблемами 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 xml:space="preserve">реализации молодёжной политики </w:t>
      </w:r>
      <w:r>
        <w:rPr>
          <w:spacing w:val="-6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города являются:</w:t>
      </w:r>
    </w:p>
    <w:p w:rsidR="00DE22F5" w:rsidRDefault="00281A06" w:rsidP="006F622C">
      <w:pPr>
        <w:tabs>
          <w:tab w:val="left" w:pos="1373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 xml:space="preserve">отсутствие комплексной системы поддержки </w:t>
      </w:r>
      <w:r w:rsidR="001F03E3">
        <w:rPr>
          <w:spacing w:val="-6"/>
          <w:sz w:val="28"/>
        </w:rPr>
        <w:t>инициативной</w:t>
      </w:r>
      <w:r w:rsidR="001F03E3">
        <w:rPr>
          <w:spacing w:val="-3"/>
          <w:sz w:val="28"/>
        </w:rPr>
        <w:t xml:space="preserve"> </w:t>
      </w:r>
      <w:r w:rsidR="001F03E3">
        <w:rPr>
          <w:spacing w:val="-6"/>
          <w:sz w:val="28"/>
        </w:rPr>
        <w:t>и</w:t>
      </w:r>
      <w:r w:rsidR="001F03E3">
        <w:rPr>
          <w:spacing w:val="-9"/>
          <w:sz w:val="28"/>
        </w:rPr>
        <w:t xml:space="preserve"> </w:t>
      </w:r>
      <w:r w:rsidR="001F03E3">
        <w:rPr>
          <w:spacing w:val="-6"/>
          <w:sz w:val="28"/>
        </w:rPr>
        <w:t>талантливой</w:t>
      </w:r>
      <w:r w:rsidR="001F03E3">
        <w:rPr>
          <w:spacing w:val="-9"/>
          <w:sz w:val="28"/>
        </w:rPr>
        <w:t xml:space="preserve"> </w:t>
      </w:r>
      <w:r w:rsidR="001F03E3">
        <w:rPr>
          <w:spacing w:val="-6"/>
          <w:sz w:val="28"/>
        </w:rPr>
        <w:t>молодёжи;</w:t>
      </w:r>
    </w:p>
    <w:p w:rsidR="00DE22F5" w:rsidRDefault="00281A06" w:rsidP="00281A06">
      <w:pPr>
        <w:tabs>
          <w:tab w:val="left" w:pos="1162"/>
        </w:tabs>
        <w:ind w:firstLine="567"/>
        <w:jc w:val="both"/>
        <w:rPr>
          <w:sz w:val="28"/>
        </w:rPr>
      </w:pPr>
      <w:r>
        <w:rPr>
          <w:spacing w:val="-8"/>
          <w:sz w:val="28"/>
        </w:rPr>
        <w:t xml:space="preserve">- </w:t>
      </w:r>
      <w:r w:rsidR="001F03E3">
        <w:rPr>
          <w:spacing w:val="-8"/>
          <w:sz w:val="28"/>
        </w:rPr>
        <w:t>недостаточный</w:t>
      </w:r>
      <w:r w:rsidR="001F03E3">
        <w:rPr>
          <w:spacing w:val="23"/>
          <w:sz w:val="28"/>
        </w:rPr>
        <w:t xml:space="preserve"> </w:t>
      </w:r>
      <w:r w:rsidR="001F03E3">
        <w:rPr>
          <w:spacing w:val="-8"/>
          <w:sz w:val="28"/>
        </w:rPr>
        <w:t>уровень</w:t>
      </w:r>
      <w:r w:rsidR="001F03E3">
        <w:rPr>
          <w:spacing w:val="9"/>
          <w:sz w:val="28"/>
        </w:rPr>
        <w:t xml:space="preserve"> </w:t>
      </w:r>
      <w:r w:rsidR="001F03E3">
        <w:rPr>
          <w:spacing w:val="-8"/>
          <w:sz w:val="28"/>
        </w:rPr>
        <w:t>интереса</w:t>
      </w:r>
      <w:r w:rsidR="001F03E3">
        <w:rPr>
          <w:spacing w:val="4"/>
          <w:sz w:val="28"/>
        </w:rPr>
        <w:t xml:space="preserve"> </w:t>
      </w:r>
      <w:r w:rsidR="001F03E3">
        <w:rPr>
          <w:spacing w:val="-8"/>
          <w:sz w:val="28"/>
        </w:rPr>
        <w:t>молодёжи</w:t>
      </w:r>
      <w:r w:rsidR="001F03E3">
        <w:rPr>
          <w:spacing w:val="5"/>
          <w:sz w:val="28"/>
        </w:rPr>
        <w:t xml:space="preserve"> </w:t>
      </w:r>
      <w:r w:rsidR="001F03E3">
        <w:rPr>
          <w:spacing w:val="-8"/>
          <w:sz w:val="28"/>
        </w:rPr>
        <w:t>к</w:t>
      </w:r>
      <w:r w:rsidR="001F03E3">
        <w:rPr>
          <w:spacing w:val="-1"/>
          <w:sz w:val="28"/>
        </w:rPr>
        <w:t xml:space="preserve"> </w:t>
      </w:r>
      <w:r w:rsidR="001F03E3">
        <w:rPr>
          <w:spacing w:val="-8"/>
          <w:sz w:val="28"/>
        </w:rPr>
        <w:t>участию</w:t>
      </w:r>
      <w:r w:rsidR="001F03E3">
        <w:rPr>
          <w:spacing w:val="4"/>
          <w:sz w:val="28"/>
        </w:rPr>
        <w:t xml:space="preserve"> </w:t>
      </w:r>
      <w:r w:rsidR="001F03E3">
        <w:rPr>
          <w:spacing w:val="-8"/>
          <w:sz w:val="28"/>
        </w:rPr>
        <w:t>в</w:t>
      </w:r>
      <w:r w:rsidR="001F03E3">
        <w:rPr>
          <w:spacing w:val="-7"/>
          <w:sz w:val="28"/>
        </w:rPr>
        <w:t xml:space="preserve"> </w:t>
      </w:r>
      <w:r w:rsidR="001F03E3">
        <w:rPr>
          <w:spacing w:val="-8"/>
          <w:sz w:val="28"/>
        </w:rPr>
        <w:t>общественно-</w:t>
      </w:r>
      <w:r w:rsidR="001F03E3">
        <w:rPr>
          <w:sz w:val="28"/>
        </w:rPr>
        <w:t>политической</w:t>
      </w:r>
      <w:r w:rsidR="001F03E3">
        <w:rPr>
          <w:spacing w:val="55"/>
          <w:sz w:val="28"/>
        </w:rPr>
        <w:t xml:space="preserve"> </w:t>
      </w:r>
      <w:r w:rsidR="001F03E3">
        <w:rPr>
          <w:sz w:val="28"/>
        </w:rPr>
        <w:t>жизни</w:t>
      </w:r>
      <w:r w:rsidR="001F03E3">
        <w:rPr>
          <w:spacing w:val="34"/>
          <w:sz w:val="28"/>
        </w:rPr>
        <w:t xml:space="preserve"> </w:t>
      </w:r>
      <w:r w:rsidR="001F03E3">
        <w:rPr>
          <w:spacing w:val="-2"/>
          <w:sz w:val="28"/>
        </w:rPr>
        <w:t>общества.</w:t>
      </w:r>
    </w:p>
    <w:p w:rsidR="00DE22F5" w:rsidRDefault="001F03E3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Причиной возникновения указанных проблем является недостаточный </w:t>
      </w:r>
      <w:r>
        <w:rPr>
          <w:rFonts w:ascii="Times New Roman" w:hAnsi="Times New Roman"/>
          <w:spacing w:val="-4"/>
          <w:sz w:val="28"/>
        </w:rPr>
        <w:t>уровень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развития социальной инфраструктуры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для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молодёжи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в</w:t>
      </w:r>
      <w:r>
        <w:rPr>
          <w:rFonts w:ascii="Times New Roman" w:hAnsi="Times New Roman"/>
          <w:spacing w:val="-8"/>
          <w:sz w:val="28"/>
        </w:rPr>
        <w:t xml:space="preserve"> </w:t>
      </w:r>
      <w:r w:rsidR="0057005D">
        <w:rPr>
          <w:rFonts w:ascii="Times New Roman" w:hAnsi="Times New Roman"/>
          <w:spacing w:val="-2"/>
          <w:sz w:val="28"/>
        </w:rPr>
        <w:t>городе</w:t>
      </w:r>
      <w:r>
        <w:rPr>
          <w:rFonts w:ascii="Times New Roman" w:hAnsi="Times New Roman"/>
          <w:spacing w:val="-2"/>
          <w:sz w:val="28"/>
        </w:rPr>
        <w:t>.</w:t>
      </w:r>
    </w:p>
    <w:p w:rsidR="00DE22F5" w:rsidRDefault="001F03E3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позволит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8"/>
          <w:sz w:val="28"/>
        </w:rPr>
        <w:t>осуществлять мероприятия</w:t>
      </w:r>
      <w:r>
        <w:rPr>
          <w:rFonts w:ascii="Times New Roman" w:hAnsi="Times New Roman"/>
          <w:sz w:val="28"/>
        </w:rPr>
        <w:t xml:space="preserve"> по реализации молодежной политики с целью создания условий для эффективной самореализации молодежи, развития социальной инфраструктуры и поощрения </w:t>
      </w:r>
      <w:proofErr w:type="spellStart"/>
      <w:r>
        <w:rPr>
          <w:rFonts w:ascii="Times New Roman" w:hAnsi="Times New Roman"/>
          <w:sz w:val="28"/>
        </w:rPr>
        <w:t>волонтёрства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DE22F5" w:rsidRDefault="00DE22F5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E22F5" w:rsidRDefault="001F03E3" w:rsidP="00281A06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Описание приоритетов и целей социально-экономического развития города в сфере реа</w:t>
      </w:r>
      <w:r w:rsidR="0057005D">
        <w:rPr>
          <w:rFonts w:ascii="Times New Roman" w:hAnsi="Times New Roman"/>
          <w:b/>
          <w:sz w:val="28"/>
        </w:rPr>
        <w:t>лизации муниципальной программы</w:t>
      </w:r>
    </w:p>
    <w:p w:rsidR="006F622C" w:rsidRDefault="006F622C" w:rsidP="00281A06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DE22F5" w:rsidRDefault="001F03E3" w:rsidP="006F622C">
      <w:pPr>
        <w:tabs>
          <w:tab w:val="left" w:pos="1561"/>
        </w:tabs>
        <w:ind w:right="-1" w:firstLine="709"/>
        <w:jc w:val="both"/>
        <w:rPr>
          <w:sz w:val="28"/>
        </w:rPr>
      </w:pPr>
      <w:r>
        <w:rPr>
          <w:sz w:val="28"/>
        </w:rPr>
        <w:t>Основными приоритетами в сфере реа</w:t>
      </w:r>
      <w:r w:rsidR="00087699">
        <w:rPr>
          <w:sz w:val="28"/>
        </w:rPr>
        <w:t xml:space="preserve">лизации муниципальной программы </w:t>
      </w:r>
      <w:r>
        <w:rPr>
          <w:spacing w:val="-2"/>
          <w:sz w:val="28"/>
        </w:rPr>
        <w:t>являются:</w:t>
      </w:r>
    </w:p>
    <w:p w:rsidR="00DE22F5" w:rsidRDefault="00281A06" w:rsidP="006F622C">
      <w:pPr>
        <w:tabs>
          <w:tab w:val="left" w:pos="1285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>развитие просветительской деятельности в отношении молодёжи, разработка и внедрение инновационных образовательных и воспитательных технологий, а также создание условий для самообразования</w:t>
      </w:r>
      <w:r w:rsidR="001F03E3">
        <w:rPr>
          <w:spacing w:val="-20"/>
          <w:sz w:val="28"/>
        </w:rPr>
        <w:t xml:space="preserve"> </w:t>
      </w:r>
      <w:r w:rsidR="001F03E3">
        <w:rPr>
          <w:sz w:val="28"/>
        </w:rPr>
        <w:t>молодёжи;</w:t>
      </w:r>
    </w:p>
    <w:p w:rsidR="00DE22F5" w:rsidRDefault="00281A06" w:rsidP="006F622C">
      <w:pPr>
        <w:tabs>
          <w:tab w:val="left" w:pos="1449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>развитие</w:t>
      </w:r>
      <w:r w:rsidR="001F03E3">
        <w:rPr>
          <w:spacing w:val="67"/>
          <w:sz w:val="28"/>
        </w:rPr>
        <w:t xml:space="preserve"> </w:t>
      </w:r>
      <w:r w:rsidR="001F03E3">
        <w:rPr>
          <w:sz w:val="28"/>
        </w:rPr>
        <w:t>форм</w:t>
      </w:r>
      <w:r w:rsidR="001F03E3">
        <w:rPr>
          <w:spacing w:val="40"/>
          <w:sz w:val="28"/>
        </w:rPr>
        <w:t xml:space="preserve"> </w:t>
      </w:r>
      <w:r w:rsidR="001F03E3">
        <w:rPr>
          <w:sz w:val="28"/>
        </w:rPr>
        <w:t>взаимодействия</w:t>
      </w:r>
      <w:r w:rsidR="001F03E3">
        <w:rPr>
          <w:spacing w:val="40"/>
          <w:sz w:val="28"/>
        </w:rPr>
        <w:t xml:space="preserve"> </w:t>
      </w:r>
      <w:r w:rsidR="001F03E3">
        <w:rPr>
          <w:sz w:val="28"/>
        </w:rPr>
        <w:t>общественных</w:t>
      </w:r>
      <w:r w:rsidR="001F03E3">
        <w:rPr>
          <w:spacing w:val="71"/>
          <w:sz w:val="28"/>
        </w:rPr>
        <w:t xml:space="preserve"> </w:t>
      </w:r>
      <w:r w:rsidR="001F03E3">
        <w:rPr>
          <w:sz w:val="28"/>
        </w:rPr>
        <w:t>объединений с</w:t>
      </w:r>
      <w:r w:rsidR="001F03E3">
        <w:rPr>
          <w:spacing w:val="-17"/>
          <w:sz w:val="28"/>
        </w:rPr>
        <w:t xml:space="preserve"> </w:t>
      </w:r>
      <w:r w:rsidR="001F03E3">
        <w:rPr>
          <w:sz w:val="28"/>
        </w:rPr>
        <w:t>молодёжью;</w:t>
      </w:r>
    </w:p>
    <w:p w:rsidR="00DE22F5" w:rsidRDefault="00281A06" w:rsidP="00281A06">
      <w:pPr>
        <w:tabs>
          <w:tab w:val="left" w:pos="1507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>повышение</w:t>
      </w:r>
      <w:r w:rsidR="001F03E3">
        <w:rPr>
          <w:spacing w:val="72"/>
          <w:sz w:val="28"/>
        </w:rPr>
        <w:t xml:space="preserve"> </w:t>
      </w:r>
      <w:r w:rsidR="001F03E3">
        <w:rPr>
          <w:sz w:val="28"/>
        </w:rPr>
        <w:t>эффективности</w:t>
      </w:r>
      <w:r w:rsidR="001F03E3">
        <w:rPr>
          <w:spacing w:val="53"/>
          <w:sz w:val="28"/>
        </w:rPr>
        <w:t xml:space="preserve"> </w:t>
      </w:r>
      <w:r w:rsidR="001F03E3">
        <w:rPr>
          <w:sz w:val="28"/>
        </w:rPr>
        <w:t>использования</w:t>
      </w:r>
      <w:r w:rsidR="001F03E3">
        <w:rPr>
          <w:spacing w:val="71"/>
          <w:sz w:val="28"/>
        </w:rPr>
        <w:t xml:space="preserve"> </w:t>
      </w:r>
      <w:r w:rsidR="001F03E3">
        <w:rPr>
          <w:spacing w:val="-2"/>
          <w:sz w:val="28"/>
        </w:rPr>
        <w:t xml:space="preserve">информационной </w:t>
      </w:r>
      <w:r w:rsidR="001F03E3">
        <w:rPr>
          <w:sz w:val="28"/>
        </w:rPr>
        <w:t xml:space="preserve">инфраструктуры в интересах гражданско-патриотического и духовно- </w:t>
      </w:r>
      <w:r w:rsidR="001F03E3">
        <w:rPr>
          <w:spacing w:val="-4"/>
          <w:sz w:val="28"/>
        </w:rPr>
        <w:t>нравственного</w:t>
      </w:r>
      <w:r w:rsidR="001F03E3">
        <w:rPr>
          <w:spacing w:val="-6"/>
          <w:sz w:val="28"/>
        </w:rPr>
        <w:t xml:space="preserve"> </w:t>
      </w:r>
      <w:r w:rsidR="001F03E3">
        <w:rPr>
          <w:spacing w:val="-4"/>
          <w:sz w:val="28"/>
        </w:rPr>
        <w:t>воспитания</w:t>
      </w:r>
      <w:r w:rsidR="001F03E3">
        <w:rPr>
          <w:spacing w:val="-11"/>
          <w:sz w:val="28"/>
        </w:rPr>
        <w:t xml:space="preserve"> </w:t>
      </w:r>
      <w:r w:rsidR="001F03E3">
        <w:rPr>
          <w:spacing w:val="-4"/>
          <w:sz w:val="28"/>
        </w:rPr>
        <w:t>молодёжи.</w:t>
      </w:r>
    </w:p>
    <w:p w:rsidR="00DE22F5" w:rsidRDefault="001F03E3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настоящей муниципальной программы является создание возможностей для успешной социализации,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самореализации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молодёжи, в соответствии с</w:t>
      </w:r>
      <w:r w:rsidR="0057005D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Стратегией социально-экономического развития муниципального образования «Город Димитровград» Ульяновской области до 2030 года.</w:t>
      </w:r>
    </w:p>
    <w:p w:rsidR="00DE22F5" w:rsidRDefault="00DE22F5" w:rsidP="00281A06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F6350"/>
        </w:rPr>
      </w:pPr>
    </w:p>
    <w:p w:rsidR="00DE22F5" w:rsidRDefault="001F03E3" w:rsidP="00281A06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Сведения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соответствующей государственно</w:t>
      </w:r>
      <w:r w:rsidR="0057005D">
        <w:rPr>
          <w:rFonts w:ascii="Times New Roman" w:hAnsi="Times New Roman"/>
          <w:b/>
          <w:sz w:val="28"/>
        </w:rPr>
        <w:t>й программы Ульяновской области</w:t>
      </w:r>
    </w:p>
    <w:p w:rsidR="00DE22F5" w:rsidRDefault="00DE22F5" w:rsidP="00281A06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DE22F5" w:rsidRDefault="001F03E3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взаимосвязана с национальной целью </w:t>
      </w:r>
      <w:r>
        <w:rPr>
          <w:rFonts w:ascii="Times New Roman" w:hAnsi="Times New Roman"/>
          <w:spacing w:val="-10"/>
          <w:sz w:val="28"/>
        </w:rPr>
        <w:t>развития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Российской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Федерации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10"/>
          <w:sz w:val="28"/>
        </w:rPr>
        <w:t>«Реализации потенциала каждого человека, развитие талантов, воспитан</w:t>
      </w:r>
      <w:r>
        <w:rPr>
          <w:rFonts w:ascii="Times New Roman" w:hAnsi="Times New Roman"/>
          <w:sz w:val="28"/>
        </w:rPr>
        <w:t>ие патриотичной и социально ответственной личности»,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определённой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Указом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Президента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от</w:t>
      </w:r>
      <w:r>
        <w:rPr>
          <w:rFonts w:ascii="Times New Roman" w:hAnsi="Times New Roman"/>
          <w:spacing w:val="-10"/>
          <w:sz w:val="28"/>
        </w:rPr>
        <w:t xml:space="preserve"> 07.05.2024</w:t>
      </w:r>
      <w:r>
        <w:rPr>
          <w:rFonts w:ascii="Times New Roman" w:hAnsi="Times New Roman"/>
          <w:spacing w:val="-6"/>
          <w:sz w:val="28"/>
        </w:rPr>
        <w:t xml:space="preserve"> N°-</w:t>
      </w:r>
      <w:r>
        <w:rPr>
          <w:rFonts w:ascii="Times New Roman" w:hAnsi="Times New Roman"/>
          <w:spacing w:val="-8"/>
          <w:sz w:val="28"/>
        </w:rPr>
        <w:t xml:space="preserve"> 309</w:t>
      </w:r>
      <w:r>
        <w:rPr>
          <w:rFonts w:ascii="Times New Roman" w:hAnsi="Times New Roman"/>
          <w:spacing w:val="-6"/>
          <w:sz w:val="28"/>
        </w:rPr>
        <w:t xml:space="preserve"> «О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национальных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целях развития Российской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 xml:space="preserve">Федерации </w:t>
      </w:r>
      <w:r>
        <w:rPr>
          <w:rFonts w:ascii="Times New Roman" w:hAnsi="Times New Roman"/>
          <w:sz w:val="28"/>
        </w:rPr>
        <w:t xml:space="preserve">на период до 2030 года и на перспективу до 2036 года» и показателями государственной программы Ульяновской области «Реализация молодежной политики на </w:t>
      </w:r>
      <w:r>
        <w:rPr>
          <w:rFonts w:ascii="Times New Roman" w:hAnsi="Times New Roman"/>
          <w:sz w:val="28"/>
        </w:rPr>
        <w:lastRenderedPageBreak/>
        <w:t>территории Ульяновской области», утвержденной постановлением Правительства Ульяновской области  от 30.11.2023 №32/637-П «Об утверждении государственной программы Ульяновской области «Реализация молодежной политики на территории Ульяновской области»</w:t>
      </w:r>
      <w:r w:rsidR="0057005D">
        <w:rPr>
          <w:rFonts w:ascii="Times New Roman" w:hAnsi="Times New Roman"/>
          <w:sz w:val="28"/>
        </w:rPr>
        <w:t>.</w:t>
      </w:r>
    </w:p>
    <w:p w:rsidR="00DE22F5" w:rsidRDefault="00DE22F5" w:rsidP="00281A0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F622C" w:rsidRDefault="001F03E3" w:rsidP="006F622C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1.4. Описание задач муниципального управления, осуществляемого </w:t>
      </w:r>
      <w:r w:rsidR="00087699">
        <w:rPr>
          <w:rFonts w:ascii="Times New Roman" w:hAnsi="Times New Roman"/>
          <w:b/>
          <w:sz w:val="28"/>
        </w:rPr>
        <w:t xml:space="preserve">МКУ «КДМ» </w:t>
      </w:r>
      <w:r>
        <w:rPr>
          <w:rFonts w:ascii="Times New Roman" w:hAnsi="Times New Roman"/>
          <w:b/>
          <w:sz w:val="28"/>
        </w:rPr>
        <w:t>в сфере молодежной политики, и способы</w:t>
      </w:r>
      <w:r w:rsidR="0057005D">
        <w:rPr>
          <w:rFonts w:ascii="Times New Roman" w:hAnsi="Times New Roman"/>
          <w:b/>
          <w:sz w:val="28"/>
        </w:rPr>
        <w:t xml:space="preserve"> их эффективного решения</w:t>
      </w:r>
    </w:p>
    <w:p w:rsidR="006F622C" w:rsidRDefault="006F622C" w:rsidP="006F622C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DE22F5" w:rsidRPr="006F622C" w:rsidRDefault="001F03E3" w:rsidP="006F622C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pacing w:val="-10"/>
          <w:sz w:val="28"/>
        </w:rPr>
        <w:t>Задачами муниципального управления, осуществл</w:t>
      </w:r>
      <w:r>
        <w:rPr>
          <w:rFonts w:ascii="Times New Roman" w:hAnsi="Times New Roman"/>
          <w:spacing w:val="-8"/>
          <w:sz w:val="28"/>
        </w:rPr>
        <w:t>яемого</w:t>
      </w:r>
      <w:r w:rsidR="0057005D">
        <w:rPr>
          <w:rFonts w:ascii="Times New Roman" w:hAnsi="Times New Roman"/>
          <w:spacing w:val="-8"/>
          <w:sz w:val="28"/>
        </w:rPr>
        <w:t xml:space="preserve"> </w:t>
      </w:r>
      <w:r w:rsidR="00087699">
        <w:rPr>
          <w:rFonts w:ascii="Times New Roman" w:hAnsi="Times New Roman"/>
          <w:spacing w:val="-8"/>
          <w:sz w:val="28"/>
        </w:rPr>
        <w:t xml:space="preserve">МКУ «КДМ» </w:t>
      </w:r>
      <w:r>
        <w:rPr>
          <w:rFonts w:ascii="Times New Roman" w:hAnsi="Times New Roman"/>
          <w:spacing w:val="-8"/>
          <w:sz w:val="28"/>
        </w:rPr>
        <w:t>в сфере молодежной политики развития города, является:</w:t>
      </w:r>
    </w:p>
    <w:p w:rsidR="00DE22F5" w:rsidRDefault="00281A06" w:rsidP="00281A06">
      <w:pPr>
        <w:tabs>
          <w:tab w:val="left" w:pos="1586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>создание</w:t>
      </w:r>
      <w:r w:rsidR="001F03E3">
        <w:rPr>
          <w:spacing w:val="45"/>
          <w:sz w:val="28"/>
        </w:rPr>
        <w:t xml:space="preserve"> </w:t>
      </w:r>
      <w:r w:rsidR="001F03E3">
        <w:rPr>
          <w:sz w:val="28"/>
        </w:rPr>
        <w:t>условий</w:t>
      </w:r>
      <w:r w:rsidR="001F03E3">
        <w:rPr>
          <w:spacing w:val="37"/>
          <w:sz w:val="28"/>
        </w:rPr>
        <w:t xml:space="preserve"> </w:t>
      </w:r>
      <w:r w:rsidR="001F03E3">
        <w:rPr>
          <w:sz w:val="28"/>
        </w:rPr>
        <w:t>для</w:t>
      </w:r>
      <w:r w:rsidR="001F03E3">
        <w:rPr>
          <w:spacing w:val="27"/>
          <w:sz w:val="28"/>
        </w:rPr>
        <w:t xml:space="preserve"> </w:t>
      </w:r>
      <w:r w:rsidR="001F03E3">
        <w:rPr>
          <w:sz w:val="28"/>
        </w:rPr>
        <w:t>эффективной</w:t>
      </w:r>
      <w:r w:rsidR="001F03E3">
        <w:rPr>
          <w:spacing w:val="54"/>
          <w:sz w:val="28"/>
        </w:rPr>
        <w:t xml:space="preserve"> </w:t>
      </w:r>
      <w:r w:rsidR="001F03E3">
        <w:rPr>
          <w:sz w:val="28"/>
        </w:rPr>
        <w:t>самореализации</w:t>
      </w:r>
      <w:r w:rsidR="001F03E3">
        <w:rPr>
          <w:spacing w:val="-5"/>
          <w:sz w:val="28"/>
        </w:rPr>
        <w:t xml:space="preserve"> </w:t>
      </w:r>
      <w:r w:rsidR="001F03E3">
        <w:rPr>
          <w:spacing w:val="-2"/>
          <w:sz w:val="28"/>
        </w:rPr>
        <w:t>молодёжи;</w:t>
      </w:r>
    </w:p>
    <w:p w:rsidR="00DE22F5" w:rsidRDefault="00281A06" w:rsidP="00087699">
      <w:pPr>
        <w:tabs>
          <w:tab w:val="left" w:pos="1574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>комплексное</w:t>
      </w:r>
      <w:r w:rsidR="001F03E3">
        <w:rPr>
          <w:spacing w:val="-3"/>
          <w:sz w:val="28"/>
        </w:rPr>
        <w:t xml:space="preserve"> </w:t>
      </w:r>
      <w:r w:rsidR="001F03E3">
        <w:rPr>
          <w:sz w:val="28"/>
        </w:rPr>
        <w:t>и</w:t>
      </w:r>
      <w:r w:rsidR="001F03E3">
        <w:rPr>
          <w:spacing w:val="-11"/>
          <w:sz w:val="28"/>
        </w:rPr>
        <w:t xml:space="preserve"> </w:t>
      </w:r>
      <w:r w:rsidR="001F03E3">
        <w:rPr>
          <w:sz w:val="28"/>
        </w:rPr>
        <w:t>эффективное развитие</w:t>
      </w:r>
      <w:r w:rsidR="001F03E3">
        <w:rPr>
          <w:spacing w:val="-2"/>
          <w:sz w:val="28"/>
        </w:rPr>
        <w:t xml:space="preserve"> </w:t>
      </w:r>
      <w:r w:rsidR="001F03E3">
        <w:rPr>
          <w:sz w:val="28"/>
        </w:rPr>
        <w:t>и</w:t>
      </w:r>
      <w:r w:rsidR="001F03E3">
        <w:rPr>
          <w:spacing w:val="-13"/>
          <w:sz w:val="28"/>
        </w:rPr>
        <w:t xml:space="preserve"> </w:t>
      </w:r>
      <w:r w:rsidR="001F03E3">
        <w:rPr>
          <w:sz w:val="28"/>
        </w:rPr>
        <w:t>реализация</w:t>
      </w:r>
      <w:r w:rsidR="001F03E3">
        <w:rPr>
          <w:spacing w:val="-7"/>
          <w:sz w:val="28"/>
        </w:rPr>
        <w:t xml:space="preserve"> </w:t>
      </w:r>
      <w:r w:rsidR="001F03E3">
        <w:rPr>
          <w:sz w:val="28"/>
        </w:rPr>
        <w:t xml:space="preserve">потенциала </w:t>
      </w:r>
      <w:r w:rsidR="001F03E3">
        <w:rPr>
          <w:spacing w:val="-2"/>
          <w:sz w:val="28"/>
        </w:rPr>
        <w:t>молодёжи;</w:t>
      </w:r>
    </w:p>
    <w:p w:rsidR="00DE22F5" w:rsidRDefault="00281A06" w:rsidP="00087699">
      <w:pPr>
        <w:tabs>
          <w:tab w:val="left" w:pos="1574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 xml:space="preserve">создание условий для развития и поддержки добровольчества </w:t>
      </w:r>
      <w:r w:rsidR="001F03E3">
        <w:rPr>
          <w:spacing w:val="-2"/>
          <w:sz w:val="28"/>
        </w:rPr>
        <w:t>(</w:t>
      </w:r>
      <w:proofErr w:type="spellStart"/>
      <w:r w:rsidR="001F03E3">
        <w:rPr>
          <w:spacing w:val="-2"/>
          <w:sz w:val="28"/>
        </w:rPr>
        <w:t>волонтёрства</w:t>
      </w:r>
      <w:proofErr w:type="spellEnd"/>
      <w:r w:rsidR="001F03E3">
        <w:rPr>
          <w:spacing w:val="-2"/>
          <w:sz w:val="28"/>
        </w:rPr>
        <w:t>).</w:t>
      </w:r>
    </w:p>
    <w:p w:rsidR="00DE22F5" w:rsidRDefault="001F03E3" w:rsidP="00281A06">
      <w:pPr>
        <w:ind w:firstLine="709"/>
        <w:jc w:val="both"/>
        <w:rPr>
          <w:sz w:val="28"/>
        </w:rPr>
      </w:pPr>
      <w:r>
        <w:rPr>
          <w:spacing w:val="-10"/>
          <w:sz w:val="28"/>
        </w:rPr>
        <w:t>Способами</w:t>
      </w:r>
      <w:r>
        <w:rPr>
          <w:spacing w:val="9"/>
          <w:sz w:val="28"/>
        </w:rPr>
        <w:t xml:space="preserve"> </w:t>
      </w:r>
      <w:r>
        <w:rPr>
          <w:spacing w:val="-10"/>
          <w:sz w:val="28"/>
        </w:rPr>
        <w:t>эффективного</w:t>
      </w:r>
      <w:r>
        <w:rPr>
          <w:spacing w:val="19"/>
          <w:sz w:val="28"/>
        </w:rPr>
        <w:t xml:space="preserve"> </w:t>
      </w:r>
      <w:r>
        <w:rPr>
          <w:spacing w:val="-10"/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pacing w:val="-10"/>
          <w:sz w:val="28"/>
        </w:rPr>
        <w:t>указанных</w:t>
      </w:r>
      <w:r>
        <w:rPr>
          <w:spacing w:val="19"/>
          <w:sz w:val="28"/>
        </w:rPr>
        <w:t xml:space="preserve"> </w:t>
      </w:r>
      <w:r>
        <w:rPr>
          <w:spacing w:val="-10"/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являются:</w:t>
      </w:r>
    </w:p>
    <w:p w:rsidR="00DE22F5" w:rsidRDefault="00281A06" w:rsidP="00087699">
      <w:pPr>
        <w:tabs>
          <w:tab w:val="left" w:pos="1568"/>
          <w:tab w:val="left" w:pos="4021"/>
          <w:tab w:val="left" w:pos="6080"/>
          <w:tab w:val="left" w:pos="8096"/>
        </w:tabs>
        <w:ind w:right="-1" w:firstLine="567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1F03E3">
        <w:rPr>
          <w:spacing w:val="-2"/>
          <w:sz w:val="28"/>
        </w:rPr>
        <w:t>стимулирование</w:t>
      </w:r>
      <w:r>
        <w:rPr>
          <w:spacing w:val="-2"/>
          <w:sz w:val="28"/>
        </w:rPr>
        <w:t xml:space="preserve"> </w:t>
      </w:r>
      <w:r w:rsidR="001F03E3">
        <w:rPr>
          <w:spacing w:val="-2"/>
          <w:sz w:val="28"/>
        </w:rPr>
        <w:t>деятельности</w:t>
      </w:r>
      <w:r>
        <w:rPr>
          <w:spacing w:val="-2"/>
          <w:sz w:val="28"/>
        </w:rPr>
        <w:t xml:space="preserve"> </w:t>
      </w:r>
      <w:r w:rsidR="001F03E3">
        <w:rPr>
          <w:spacing w:val="-2"/>
          <w:sz w:val="28"/>
        </w:rPr>
        <w:t xml:space="preserve">молодёжных общественных </w:t>
      </w:r>
      <w:r w:rsidR="001F03E3">
        <w:rPr>
          <w:spacing w:val="-4"/>
          <w:sz w:val="28"/>
        </w:rPr>
        <w:t>объединений</w:t>
      </w:r>
      <w:r w:rsidR="001F03E3">
        <w:rPr>
          <w:spacing w:val="-3"/>
          <w:sz w:val="28"/>
        </w:rPr>
        <w:t xml:space="preserve"> </w:t>
      </w:r>
      <w:r w:rsidR="0057005D">
        <w:rPr>
          <w:spacing w:val="-4"/>
          <w:sz w:val="28"/>
        </w:rPr>
        <w:t>города</w:t>
      </w:r>
      <w:r w:rsidR="001F03E3">
        <w:rPr>
          <w:spacing w:val="-4"/>
          <w:sz w:val="28"/>
        </w:rPr>
        <w:t>;</w:t>
      </w:r>
    </w:p>
    <w:p w:rsidR="00DE22F5" w:rsidRDefault="00281A06" w:rsidP="00281A06">
      <w:pPr>
        <w:tabs>
          <w:tab w:val="left" w:pos="1347"/>
          <w:tab w:val="left" w:pos="2665"/>
          <w:tab w:val="left" w:pos="3891"/>
          <w:tab w:val="left" w:pos="4544"/>
          <w:tab w:val="left" w:pos="6114"/>
          <w:tab w:val="left" w:pos="6503"/>
          <w:tab w:val="left" w:pos="8352"/>
        </w:tabs>
        <w:ind w:right="143" w:firstLine="567"/>
        <w:rPr>
          <w:sz w:val="28"/>
        </w:rPr>
      </w:pPr>
      <w:r>
        <w:rPr>
          <w:spacing w:val="-2"/>
          <w:sz w:val="28"/>
        </w:rPr>
        <w:t xml:space="preserve">- </w:t>
      </w:r>
      <w:r w:rsidR="001F03E3">
        <w:rPr>
          <w:spacing w:val="-2"/>
          <w:sz w:val="28"/>
        </w:rPr>
        <w:t>создание</w:t>
      </w:r>
      <w:r>
        <w:rPr>
          <w:spacing w:val="-2"/>
          <w:sz w:val="28"/>
        </w:rPr>
        <w:t xml:space="preserve"> </w:t>
      </w:r>
      <w:r w:rsidR="001F03E3">
        <w:rPr>
          <w:spacing w:val="-2"/>
          <w:sz w:val="28"/>
        </w:rPr>
        <w:t>условий</w:t>
      </w:r>
      <w:r>
        <w:rPr>
          <w:spacing w:val="-2"/>
          <w:sz w:val="28"/>
        </w:rPr>
        <w:t xml:space="preserve"> </w:t>
      </w:r>
      <w:r w:rsidR="001F03E3">
        <w:rPr>
          <w:spacing w:val="-4"/>
          <w:sz w:val="28"/>
        </w:rPr>
        <w:t>для</w:t>
      </w:r>
      <w:r>
        <w:rPr>
          <w:spacing w:val="-4"/>
          <w:sz w:val="28"/>
        </w:rPr>
        <w:t xml:space="preserve"> </w:t>
      </w:r>
      <w:r w:rsidR="001F03E3">
        <w:rPr>
          <w:spacing w:val="-2"/>
          <w:sz w:val="28"/>
        </w:rPr>
        <w:t>поддержки</w:t>
      </w:r>
      <w:r>
        <w:rPr>
          <w:spacing w:val="-2"/>
          <w:sz w:val="28"/>
        </w:rPr>
        <w:t xml:space="preserve"> </w:t>
      </w:r>
      <w:r w:rsidR="001F03E3">
        <w:rPr>
          <w:spacing w:val="-10"/>
          <w:sz w:val="28"/>
        </w:rPr>
        <w:t>и</w:t>
      </w:r>
      <w:r>
        <w:rPr>
          <w:spacing w:val="-10"/>
          <w:sz w:val="28"/>
        </w:rPr>
        <w:t xml:space="preserve"> </w:t>
      </w:r>
      <w:r w:rsidR="001F03E3">
        <w:rPr>
          <w:spacing w:val="-2"/>
          <w:sz w:val="28"/>
        </w:rPr>
        <w:t>продвижения талантливой молодёжи;</w:t>
      </w:r>
    </w:p>
    <w:p w:rsidR="00DE22F5" w:rsidRDefault="00281A06" w:rsidP="005E25D9">
      <w:pPr>
        <w:tabs>
          <w:tab w:val="left" w:pos="1328"/>
          <w:tab w:val="left" w:pos="3543"/>
          <w:tab w:val="left" w:pos="4703"/>
          <w:tab w:val="left" w:pos="6152"/>
          <w:tab w:val="left" w:pos="6517"/>
          <w:tab w:val="left" w:pos="8101"/>
          <w:tab w:val="left" w:pos="8480"/>
        </w:tabs>
        <w:ind w:firstLine="567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="001F03E3">
        <w:rPr>
          <w:spacing w:val="-2"/>
          <w:sz w:val="28"/>
        </w:rPr>
        <w:t>стимулирование</w:t>
      </w:r>
      <w:r>
        <w:rPr>
          <w:spacing w:val="-2"/>
          <w:sz w:val="28"/>
        </w:rPr>
        <w:t xml:space="preserve"> </w:t>
      </w:r>
      <w:r w:rsidR="001F03E3">
        <w:rPr>
          <w:spacing w:val="-2"/>
          <w:sz w:val="28"/>
        </w:rPr>
        <w:t>участия</w:t>
      </w:r>
      <w:r>
        <w:rPr>
          <w:spacing w:val="-2"/>
          <w:sz w:val="28"/>
        </w:rPr>
        <w:t xml:space="preserve"> </w:t>
      </w:r>
      <w:r w:rsidR="001F03E3">
        <w:rPr>
          <w:spacing w:val="-2"/>
          <w:sz w:val="28"/>
        </w:rPr>
        <w:t>молодёжи</w:t>
      </w:r>
      <w:r>
        <w:rPr>
          <w:spacing w:val="-2"/>
          <w:sz w:val="28"/>
        </w:rPr>
        <w:t xml:space="preserve"> </w:t>
      </w:r>
      <w:r w:rsidR="001F03E3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1F03E3">
        <w:rPr>
          <w:spacing w:val="-2"/>
          <w:sz w:val="28"/>
        </w:rPr>
        <w:t>подготовке</w:t>
      </w:r>
      <w:r w:rsidR="005E25D9">
        <w:rPr>
          <w:spacing w:val="-2"/>
          <w:sz w:val="28"/>
        </w:rPr>
        <w:t xml:space="preserve"> </w:t>
      </w:r>
      <w:r w:rsidR="001F03E3">
        <w:rPr>
          <w:spacing w:val="-10"/>
          <w:sz w:val="28"/>
        </w:rPr>
        <w:t>и</w:t>
      </w:r>
      <w:r w:rsidR="001F03E3">
        <w:rPr>
          <w:spacing w:val="-5"/>
          <w:sz w:val="28"/>
        </w:rPr>
        <w:t xml:space="preserve"> реализаци</w:t>
      </w:r>
      <w:r w:rsidR="001F03E3">
        <w:rPr>
          <w:sz w:val="28"/>
        </w:rPr>
        <w:t>и</w:t>
      </w:r>
      <w:r>
        <w:rPr>
          <w:sz w:val="28"/>
        </w:rPr>
        <w:t xml:space="preserve"> </w:t>
      </w:r>
      <w:r w:rsidR="005E25D9">
        <w:rPr>
          <w:sz w:val="28"/>
        </w:rPr>
        <w:t>и</w:t>
      </w:r>
      <w:r w:rsidR="001F03E3">
        <w:rPr>
          <w:sz w:val="28"/>
        </w:rPr>
        <w:t>нновационных проектов</w:t>
      </w:r>
      <w:r w:rsidR="0057005D">
        <w:rPr>
          <w:sz w:val="28"/>
        </w:rPr>
        <w:t>;</w:t>
      </w:r>
    </w:p>
    <w:p w:rsidR="00DE22F5" w:rsidRDefault="00281A06" w:rsidP="006F622C">
      <w:pPr>
        <w:tabs>
          <w:tab w:val="left" w:pos="1283"/>
        </w:tabs>
        <w:ind w:right="-1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03E3">
        <w:rPr>
          <w:sz w:val="28"/>
        </w:rPr>
        <w:t>проведение</w:t>
      </w:r>
      <w:r w:rsidR="001F03E3">
        <w:rPr>
          <w:spacing w:val="-16"/>
          <w:sz w:val="28"/>
        </w:rPr>
        <w:t xml:space="preserve"> городских</w:t>
      </w:r>
      <w:r w:rsidR="001F03E3">
        <w:rPr>
          <w:spacing w:val="-15"/>
          <w:sz w:val="28"/>
        </w:rPr>
        <w:t xml:space="preserve"> </w:t>
      </w:r>
      <w:r w:rsidR="001F03E3">
        <w:rPr>
          <w:sz w:val="28"/>
        </w:rPr>
        <w:t>информационных</w:t>
      </w:r>
      <w:r w:rsidR="001F03E3">
        <w:rPr>
          <w:spacing w:val="-16"/>
          <w:sz w:val="28"/>
        </w:rPr>
        <w:t xml:space="preserve"> </w:t>
      </w:r>
      <w:r w:rsidR="001F03E3">
        <w:rPr>
          <w:sz w:val="28"/>
        </w:rPr>
        <w:t>кампаний,</w:t>
      </w:r>
      <w:r w:rsidR="001F03E3">
        <w:rPr>
          <w:spacing w:val="-15"/>
          <w:sz w:val="28"/>
        </w:rPr>
        <w:t xml:space="preserve"> </w:t>
      </w:r>
      <w:r w:rsidR="001F03E3">
        <w:rPr>
          <w:sz w:val="28"/>
        </w:rPr>
        <w:t>направленных на</w:t>
      </w:r>
      <w:r w:rsidR="001F03E3">
        <w:rPr>
          <w:spacing w:val="-13"/>
          <w:sz w:val="28"/>
        </w:rPr>
        <w:t xml:space="preserve"> </w:t>
      </w:r>
      <w:r w:rsidR="001F03E3">
        <w:rPr>
          <w:sz w:val="28"/>
        </w:rPr>
        <w:t>информирование</w:t>
      </w:r>
      <w:r w:rsidR="001F03E3">
        <w:rPr>
          <w:spacing w:val="-13"/>
          <w:sz w:val="28"/>
        </w:rPr>
        <w:t xml:space="preserve"> </w:t>
      </w:r>
      <w:r w:rsidR="001F03E3">
        <w:rPr>
          <w:sz w:val="28"/>
        </w:rPr>
        <w:t>молодёжи</w:t>
      </w:r>
      <w:r w:rsidR="001F03E3">
        <w:rPr>
          <w:spacing w:val="-9"/>
          <w:sz w:val="28"/>
        </w:rPr>
        <w:t xml:space="preserve"> </w:t>
      </w:r>
      <w:r w:rsidR="001F03E3">
        <w:rPr>
          <w:sz w:val="28"/>
        </w:rPr>
        <w:t>о</w:t>
      </w:r>
      <w:r w:rsidR="001F03E3">
        <w:rPr>
          <w:spacing w:val="-15"/>
          <w:sz w:val="28"/>
        </w:rPr>
        <w:t xml:space="preserve"> </w:t>
      </w:r>
      <w:r w:rsidR="001F03E3">
        <w:rPr>
          <w:sz w:val="28"/>
        </w:rPr>
        <w:t>деятельности</w:t>
      </w:r>
      <w:r w:rsidR="001F03E3">
        <w:rPr>
          <w:spacing w:val="-3"/>
          <w:sz w:val="28"/>
        </w:rPr>
        <w:t xml:space="preserve"> </w:t>
      </w:r>
      <w:r w:rsidR="001F03E3">
        <w:rPr>
          <w:sz w:val="28"/>
        </w:rPr>
        <w:t>общественн</w:t>
      </w:r>
      <w:r w:rsidR="001F03E3">
        <w:rPr>
          <w:spacing w:val="-2"/>
          <w:sz w:val="28"/>
        </w:rPr>
        <w:t xml:space="preserve">ых </w:t>
      </w:r>
      <w:r w:rsidR="001F03E3">
        <w:rPr>
          <w:sz w:val="28"/>
        </w:rPr>
        <w:t>объединений в город</w:t>
      </w:r>
      <w:r w:rsidR="0057005D">
        <w:rPr>
          <w:sz w:val="28"/>
        </w:rPr>
        <w:t>е</w:t>
      </w:r>
      <w:r w:rsidR="001F03E3">
        <w:rPr>
          <w:sz w:val="28"/>
        </w:rPr>
        <w:t xml:space="preserve">, в том числе с использованием информационно- </w:t>
      </w:r>
      <w:r w:rsidR="001F03E3">
        <w:rPr>
          <w:spacing w:val="-6"/>
          <w:sz w:val="28"/>
        </w:rPr>
        <w:t>телекоммуникационной</w:t>
      </w:r>
      <w:r w:rsidR="001F03E3">
        <w:rPr>
          <w:spacing w:val="-17"/>
          <w:sz w:val="28"/>
        </w:rPr>
        <w:t xml:space="preserve"> </w:t>
      </w:r>
      <w:r w:rsidR="001F03E3">
        <w:rPr>
          <w:spacing w:val="-6"/>
          <w:sz w:val="28"/>
        </w:rPr>
        <w:t>сети</w:t>
      </w:r>
      <w:r w:rsidR="001F03E3">
        <w:rPr>
          <w:sz w:val="28"/>
        </w:rPr>
        <w:t xml:space="preserve"> </w:t>
      </w:r>
      <w:r w:rsidR="001F03E3">
        <w:rPr>
          <w:spacing w:val="-6"/>
          <w:sz w:val="28"/>
        </w:rPr>
        <w:t>«Интернет»;</w:t>
      </w:r>
    </w:p>
    <w:p w:rsidR="006F622C" w:rsidRDefault="00281A06" w:rsidP="006F622C">
      <w:pPr>
        <w:tabs>
          <w:tab w:val="left" w:pos="1216"/>
        </w:tabs>
        <w:ind w:firstLine="567"/>
        <w:jc w:val="both"/>
        <w:rPr>
          <w:spacing w:val="31"/>
          <w:sz w:val="28"/>
        </w:rPr>
      </w:pPr>
      <w:r>
        <w:rPr>
          <w:spacing w:val="-8"/>
          <w:sz w:val="28"/>
        </w:rPr>
        <w:t xml:space="preserve">- </w:t>
      </w:r>
      <w:r w:rsidR="001F03E3">
        <w:rPr>
          <w:spacing w:val="-8"/>
          <w:sz w:val="28"/>
        </w:rPr>
        <w:t>развитие</w:t>
      </w:r>
      <w:r w:rsidR="001F03E3">
        <w:rPr>
          <w:spacing w:val="50"/>
          <w:sz w:val="28"/>
        </w:rPr>
        <w:t xml:space="preserve"> </w:t>
      </w:r>
      <w:r w:rsidR="001F03E3">
        <w:rPr>
          <w:spacing w:val="-8"/>
          <w:sz w:val="28"/>
        </w:rPr>
        <w:t>социальной</w:t>
      </w:r>
      <w:r w:rsidR="001F03E3">
        <w:rPr>
          <w:spacing w:val="50"/>
          <w:sz w:val="28"/>
        </w:rPr>
        <w:t xml:space="preserve"> </w:t>
      </w:r>
      <w:r w:rsidR="001F03E3">
        <w:rPr>
          <w:spacing w:val="-8"/>
          <w:sz w:val="28"/>
        </w:rPr>
        <w:t>инфраструктуры</w:t>
      </w:r>
      <w:r w:rsidR="001F03E3">
        <w:rPr>
          <w:spacing w:val="31"/>
          <w:sz w:val="28"/>
        </w:rPr>
        <w:t xml:space="preserve"> </w:t>
      </w:r>
      <w:r w:rsidR="001F03E3">
        <w:rPr>
          <w:spacing w:val="-8"/>
          <w:sz w:val="28"/>
        </w:rPr>
        <w:t>для</w:t>
      </w:r>
      <w:r w:rsidR="001F03E3">
        <w:rPr>
          <w:spacing w:val="22"/>
          <w:sz w:val="28"/>
        </w:rPr>
        <w:t xml:space="preserve"> </w:t>
      </w:r>
      <w:r w:rsidR="001F03E3">
        <w:rPr>
          <w:spacing w:val="-8"/>
          <w:sz w:val="28"/>
        </w:rPr>
        <w:t>молодёжи</w:t>
      </w:r>
      <w:r>
        <w:rPr>
          <w:spacing w:val="-8"/>
          <w:sz w:val="28"/>
        </w:rPr>
        <w:t xml:space="preserve"> в городе</w:t>
      </w:r>
      <w:r w:rsidR="001F03E3">
        <w:rPr>
          <w:spacing w:val="31"/>
          <w:sz w:val="28"/>
        </w:rPr>
        <w:t>.</w:t>
      </w:r>
    </w:p>
    <w:p w:rsidR="006F622C" w:rsidRDefault="001F03E3" w:rsidP="006F622C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 xml:space="preserve">Перечень показателей муниципальной программы приведен в приложении № 1 к муниципальной программе </w:t>
      </w:r>
    </w:p>
    <w:p w:rsidR="006F622C" w:rsidRDefault="001F03E3" w:rsidP="006F622C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 xml:space="preserve">Система структурных элементов муниципальной программы приведена в приложении № 2 к муниципальной программе </w:t>
      </w:r>
    </w:p>
    <w:p w:rsidR="006F622C" w:rsidRDefault="001F03E3" w:rsidP="006F622C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 xml:space="preserve">Финансовое обеспечение муниципальной программы приведено в приложении № 3 к муниципальной программе </w:t>
      </w:r>
    </w:p>
    <w:p w:rsidR="006F622C" w:rsidRDefault="005143B5" w:rsidP="006F622C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 xml:space="preserve">По тексту муниципальной программы и приложений к муниципальной программе применяются следующие сокращения: </w:t>
      </w:r>
    </w:p>
    <w:p w:rsidR="006F622C" w:rsidRDefault="005143B5" w:rsidP="006F622C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Город Димитровград Ульяновской области – город;</w:t>
      </w:r>
    </w:p>
    <w:p w:rsidR="006F622C" w:rsidRDefault="005143B5" w:rsidP="006F622C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Администрация города Димитровграда Ульяновской области – Администрация города;</w:t>
      </w:r>
    </w:p>
    <w:p w:rsidR="005143B5" w:rsidRDefault="005143B5" w:rsidP="006F622C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Муниципальное казенное учреждение «Комитет</w:t>
      </w:r>
      <w:r w:rsidR="006F622C">
        <w:rPr>
          <w:sz w:val="28"/>
        </w:rPr>
        <w:t xml:space="preserve"> по делам молодежи» - МКУ «КДМ»;</w:t>
      </w:r>
    </w:p>
    <w:p w:rsidR="006F622C" w:rsidRDefault="006F622C" w:rsidP="006F622C">
      <w:pPr>
        <w:tabs>
          <w:tab w:val="left" w:pos="1216"/>
        </w:tabs>
        <w:ind w:firstLine="567"/>
        <w:jc w:val="both"/>
        <w:rPr>
          <w:sz w:val="28"/>
        </w:rPr>
      </w:pPr>
      <w:r>
        <w:rPr>
          <w:sz w:val="28"/>
        </w:rPr>
        <w:t>Комитет по жилищно-коммунальному комплексу Администрации города Димитровграда Ульяновской области – Комитет по ЖКК.</w:t>
      </w:r>
    </w:p>
    <w:p w:rsidR="001A550E" w:rsidRDefault="001A550E" w:rsidP="006F622C">
      <w:pPr>
        <w:tabs>
          <w:tab w:val="left" w:pos="1216"/>
        </w:tabs>
        <w:ind w:firstLine="567"/>
        <w:jc w:val="both"/>
        <w:rPr>
          <w:sz w:val="28"/>
        </w:rPr>
      </w:pPr>
    </w:p>
    <w:p w:rsidR="001A550E" w:rsidRDefault="001A550E" w:rsidP="006F622C">
      <w:pPr>
        <w:tabs>
          <w:tab w:val="left" w:pos="1216"/>
        </w:tabs>
        <w:ind w:firstLine="567"/>
        <w:jc w:val="both"/>
        <w:rPr>
          <w:sz w:val="28"/>
        </w:rPr>
      </w:pPr>
    </w:p>
    <w:p w:rsidR="001A550E" w:rsidRDefault="001A550E" w:rsidP="006F622C">
      <w:pPr>
        <w:tabs>
          <w:tab w:val="left" w:pos="1216"/>
        </w:tabs>
        <w:ind w:firstLine="567"/>
        <w:jc w:val="both"/>
        <w:rPr>
          <w:sz w:val="28"/>
        </w:rPr>
      </w:pPr>
    </w:p>
    <w:p w:rsidR="00DE22F5" w:rsidRPr="001A550E" w:rsidRDefault="001F03E3" w:rsidP="001A550E">
      <w:pPr>
        <w:pStyle w:val="ConsPlusTitle"/>
        <w:ind w:firstLine="709"/>
        <w:rPr>
          <w:rFonts w:ascii="Times New Roman" w:hAnsi="Times New Roman"/>
          <w:sz w:val="28"/>
        </w:rPr>
      </w:pPr>
      <w:bookmarkStart w:id="1" w:name="P38"/>
      <w:bookmarkEnd w:id="1"/>
      <w:r>
        <w:rPr>
          <w:rFonts w:ascii="Times New Roman" w:hAnsi="Times New Roman"/>
          <w:sz w:val="28"/>
        </w:rPr>
        <w:lastRenderedPageBreak/>
        <w:t>2. ПАСПОРТ</w:t>
      </w:r>
      <w:r w:rsidR="009A1798">
        <w:rPr>
          <w:rFonts w:ascii="Times New Roman" w:hAnsi="Times New Roman"/>
          <w:sz w:val="28"/>
        </w:rPr>
        <w:t xml:space="preserve"> </w:t>
      </w:r>
      <w:r w:rsidRPr="006F622C">
        <w:rPr>
          <w:rFonts w:ascii="Times New Roman" w:hAnsi="Times New Roman"/>
          <w:sz w:val="28"/>
        </w:rPr>
        <w:t>муниципальной программы</w:t>
      </w:r>
      <w:r w:rsidRPr="009A1798">
        <w:rPr>
          <w:rFonts w:ascii="Times New Roman" w:hAnsi="Times New Roman"/>
          <w:b w:val="0"/>
          <w:sz w:val="28"/>
        </w:rPr>
        <w:t xml:space="preserve"> </w:t>
      </w:r>
    </w:p>
    <w:p w:rsidR="006F622C" w:rsidRPr="006F622C" w:rsidRDefault="006F622C" w:rsidP="006F622C">
      <w:pPr>
        <w:pStyle w:val="ConsPlusTitle"/>
        <w:ind w:firstLine="709"/>
        <w:jc w:val="center"/>
        <w:rPr>
          <w:rFonts w:ascii="Times New Roman" w:hAnsi="Times New Roman"/>
          <w:b w:val="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2"/>
        <w:gridCol w:w="5040"/>
      </w:tblGrid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Трофимов Дмитрий Дмитриевич - заместитель Главы города по социальным вопросам 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Администрация города </w:t>
            </w:r>
          </w:p>
          <w:p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(МКУ «КДМ»)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 w:rsidP="009A179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Соисполнители муниципальной программы</w:t>
            </w:r>
            <w:r w:rsidR="009A1798">
              <w:rPr>
                <w:sz w:val="28"/>
              </w:rPr>
              <w:t>, участники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6F622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Комитет по ЖКК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 w:rsidP="00281A0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2025-2030 годы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Цель/цели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Создание возможностей для успешной социализации и самореализации молодежи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Направления (подпрограммы)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Показатели муниципальной программы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доля молодежи в возрасте от 14 до 35 лет (включительно), участвующей в деятельности молодежных общественных объединений на территории города, в общей численности молодежи города в возрасте от 14 до 35 лет (включительно);</w:t>
            </w:r>
          </w:p>
          <w:p w:rsidR="00DE22F5" w:rsidRDefault="001F03E3" w:rsidP="005E25D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- численность граждан</w:t>
            </w:r>
            <w:r w:rsidR="005E25D9">
              <w:rPr>
                <w:sz w:val="28"/>
              </w:rPr>
              <w:t>,</w:t>
            </w:r>
            <w:r>
              <w:rPr>
                <w:sz w:val="28"/>
              </w:rPr>
              <w:t xml:space="preserve"> вовлеченных центрами (сообществами, объединениями) поддержки добровольчества 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 w:rsidR="005E25D9">
              <w:rPr>
                <w:sz w:val="28"/>
              </w:rPr>
              <w:t>.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города.</w:t>
            </w:r>
          </w:p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Общий объем бюджетных ассигнований бюджета города на финансовое обеспечение реализации муниципальной программы составляет 28 472,54615 тыс. руб., в том числе:</w:t>
            </w:r>
          </w:p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2025 год – 4 472,64113 тыс. руб.;</w:t>
            </w:r>
          </w:p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2026 год – 4 651,44826 тыс. руб.;</w:t>
            </w:r>
          </w:p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2027 год – 4 837,11419 тыс. руб.;</w:t>
            </w:r>
          </w:p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2028 год – 4 837,11419 тыс. руб.;</w:t>
            </w:r>
          </w:p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2029 год – 4 837,11419 тыс. руб.;</w:t>
            </w:r>
          </w:p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2030 год – 4 837,11419 тыс. руб.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 w:rsidP="005E25D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связана с государственной программой Ульяновской области «Реализация молодежной политики на территории Ульяновской области»</w:t>
            </w: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Перечень объектов капитального строительства, подлежащих созданию (приобретению), реконструкции и капитальному ремонту в ходе реализации муниципальной программы (при наличии)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DE22F5" w:rsidRDefault="00DE22F5">
            <w:pPr>
              <w:widowControl w:val="0"/>
              <w:rPr>
                <w:sz w:val="28"/>
              </w:rPr>
            </w:pPr>
          </w:p>
        </w:tc>
      </w:tr>
      <w:tr w:rsidR="00DE22F5"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Оценка предполагаемых результатов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DE22F5" w:rsidRDefault="00DE22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br w:type="page"/>
      </w:r>
    </w:p>
    <w:p w:rsidR="00DE22F5" w:rsidRDefault="00DE22F5">
      <w:pPr>
        <w:sectPr w:rsidR="00DE22F5">
          <w:headerReference w:type="default" r:id="rId7"/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</w:t>
      </w: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ПОКАЗАТЕЛЕЙ</w:t>
      </w: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«Развитие молодёжной политики в городе Димитровграде в Ульяновской области»</w:t>
      </w:r>
    </w:p>
    <w:p w:rsidR="00DE22F5" w:rsidRDefault="00DE22F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02"/>
        <w:gridCol w:w="1560"/>
        <w:gridCol w:w="1387"/>
        <w:gridCol w:w="850"/>
        <w:gridCol w:w="709"/>
        <w:gridCol w:w="709"/>
        <w:gridCol w:w="709"/>
        <w:gridCol w:w="708"/>
        <w:gridCol w:w="709"/>
        <w:gridCol w:w="851"/>
        <w:gridCol w:w="1134"/>
        <w:gridCol w:w="2153"/>
      </w:tblGrid>
      <w:tr w:rsidR="00DE22F5" w:rsidRPr="005E25D9" w:rsidTr="001A550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Признак возрастания (убывания, динамики) значения показателя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 xml:space="preserve">Единица измерения (по </w:t>
            </w:r>
            <w:hyperlink r:id="rId9" w:history="1">
              <w:r w:rsidRPr="005E25D9">
                <w:rPr>
                  <w:rFonts w:ascii="Times New Roman" w:hAnsi="Times New Roman"/>
                  <w:sz w:val="26"/>
                  <w:szCs w:val="26"/>
                </w:rPr>
                <w:t>ОКЕИ</w:t>
              </w:r>
            </w:hyperlink>
            <w:r w:rsidRPr="005E25D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 xml:space="preserve">Базовое </w:t>
            </w:r>
            <w:proofErr w:type="spellStart"/>
            <w:r w:rsidRPr="005E25D9">
              <w:rPr>
                <w:rFonts w:ascii="Times New Roman" w:hAnsi="Times New Roman"/>
                <w:sz w:val="26"/>
                <w:szCs w:val="26"/>
              </w:rPr>
              <w:t>значе</w:t>
            </w:r>
            <w:proofErr w:type="spellEnd"/>
          </w:p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25D9">
              <w:rPr>
                <w:rFonts w:ascii="Times New Roman" w:hAnsi="Times New Roman"/>
                <w:sz w:val="26"/>
                <w:szCs w:val="26"/>
              </w:rPr>
              <w:t>ние</w:t>
            </w:r>
            <w:proofErr w:type="spellEnd"/>
          </w:p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Ответственный за достижение показателя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Связь с показателями государственных программ Ульяновской области</w:t>
            </w:r>
            <w:r w:rsidRPr="005E25D9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DE22F5" w:rsidRPr="005E25D9" w:rsidTr="001A550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DE22F5">
            <w:pPr>
              <w:rPr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DE22F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DE22F5">
            <w:pPr>
              <w:rPr>
                <w:sz w:val="26"/>
                <w:szCs w:val="26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DE22F5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DE22F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DE22F5">
            <w:pPr>
              <w:rPr>
                <w:sz w:val="26"/>
                <w:szCs w:val="26"/>
              </w:rPr>
            </w:pPr>
          </w:p>
        </w:tc>
      </w:tr>
      <w:tr w:rsidR="00DE22F5" w:rsidRPr="005E25D9" w:rsidTr="001A55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DE22F5" w:rsidRPr="005E2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DE22F5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 xml:space="preserve">Создание возможностей для успешной социализации и </w:t>
            </w:r>
            <w:r w:rsidR="005E25D9" w:rsidRPr="005E25D9">
              <w:rPr>
                <w:rFonts w:ascii="Times New Roman" w:hAnsi="Times New Roman"/>
                <w:sz w:val="26"/>
                <w:szCs w:val="26"/>
              </w:rPr>
              <w:t>самореализации</w:t>
            </w:r>
            <w:r w:rsidRPr="005E25D9">
              <w:rPr>
                <w:rFonts w:ascii="Times New Roman" w:hAnsi="Times New Roman"/>
                <w:sz w:val="26"/>
                <w:szCs w:val="26"/>
              </w:rPr>
              <w:t xml:space="preserve"> молодежи</w:t>
            </w:r>
          </w:p>
        </w:tc>
      </w:tr>
      <w:tr w:rsidR="00DE22F5" w:rsidRPr="005E25D9" w:rsidTr="001A55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Default="001F03E3" w:rsidP="005143B5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Доля молодежи в возрасте от 14 до 35 лет (включительно), участвующей в деятельности молодежных общественных объединений на территории города, в общей численности молодежи города в возрасте от 14 до 35 лет (включительно)</w:t>
            </w:r>
          </w:p>
          <w:p w:rsidR="005143B5" w:rsidRPr="005E25D9" w:rsidRDefault="005143B5" w:rsidP="005143B5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Возрастающий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 w:rsidP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МКУ «КДМ»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Государственная программа Ульяновской области «Реализация молодежной политики на территории Ульяновской области»</w:t>
            </w:r>
          </w:p>
        </w:tc>
      </w:tr>
      <w:tr w:rsidR="00DE22F5" w:rsidRPr="005E25D9" w:rsidTr="001A55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5E25D9" w:rsidP="005E25D9">
            <w:pPr>
              <w:rPr>
                <w:sz w:val="26"/>
                <w:szCs w:val="26"/>
              </w:rPr>
            </w:pPr>
            <w:r w:rsidRPr="005E25D9">
              <w:rPr>
                <w:sz w:val="26"/>
                <w:szCs w:val="26"/>
              </w:rPr>
              <w:t>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5E25D9">
              <w:rPr>
                <w:sz w:val="26"/>
                <w:szCs w:val="26"/>
              </w:rPr>
              <w:t>волонтерства</w:t>
            </w:r>
            <w:proofErr w:type="spellEnd"/>
            <w:r w:rsidRPr="005E25D9">
              <w:rPr>
                <w:sz w:val="26"/>
                <w:szCs w:val="26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</w:t>
            </w:r>
            <w:r w:rsidR="005143B5">
              <w:rPr>
                <w:sz w:val="26"/>
                <w:szCs w:val="26"/>
              </w:rPr>
              <w:t>кую (волонтерскую)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Возрастающий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чел. в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7245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 w:rsidP="00EB1C7B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7531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7635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7738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EB1C7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7840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EB1C7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7941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EB1C7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8100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 w:rsidP="00EB1C7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МКУ «</w:t>
            </w:r>
            <w:r w:rsidR="00EB1C7B" w:rsidRPr="005E25D9">
              <w:rPr>
                <w:rFonts w:ascii="Times New Roman" w:hAnsi="Times New Roman"/>
                <w:sz w:val="26"/>
                <w:szCs w:val="26"/>
              </w:rPr>
              <w:t>КДМ»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5E25D9" w:rsidRDefault="001F03E3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5E25D9">
              <w:rPr>
                <w:rFonts w:ascii="Times New Roman" w:hAnsi="Times New Roman"/>
                <w:sz w:val="26"/>
                <w:szCs w:val="26"/>
              </w:rPr>
              <w:t>Государственная программа Ульяновской области «Реализация молодежной политики на территории Ульяновской области»</w:t>
            </w:r>
          </w:p>
        </w:tc>
      </w:tr>
    </w:tbl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5143B5" w:rsidRDefault="005143B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5143B5" w:rsidRDefault="005143B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5143B5" w:rsidRDefault="005143B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5143B5" w:rsidRDefault="005143B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5143B5" w:rsidRDefault="005143B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5143B5" w:rsidRDefault="005143B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DE22F5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№2 </w:t>
      </w:r>
    </w:p>
    <w:p w:rsidR="00DE22F5" w:rsidRDefault="001F03E3">
      <w:pPr>
        <w:pStyle w:val="ConsPlusNormal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СТРУКТУРНЫХ ЭЛЕМЕНТОВ</w:t>
      </w:r>
    </w:p>
    <w:p w:rsidR="00DE22F5" w:rsidRDefault="001F03E3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«Развитие молодёжной политики в городе Димитровграде в Ульяновской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5102"/>
        <w:gridCol w:w="4602"/>
      </w:tblGrid>
      <w:tr w:rsidR="00DE22F5" w:rsidRPr="002A4F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 xml:space="preserve">Задачи структурного элемента муниципальной программы 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 xml:space="preserve">Краткое описание ожидаемых эффектов от решения задачи структурного </w:t>
            </w:r>
            <w:r w:rsidR="009A1798">
              <w:rPr>
                <w:rFonts w:ascii="Times New Roman" w:hAnsi="Times New Roman"/>
                <w:sz w:val="26"/>
                <w:szCs w:val="26"/>
              </w:rPr>
              <w:t>элемента муниципальной программы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Связь структурного элемента с показателями муниципальной программы</w:t>
            </w:r>
          </w:p>
        </w:tc>
      </w:tr>
      <w:tr w:rsidR="00DE22F5" w:rsidRPr="002A4F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E22F5" w:rsidRPr="002A4F98"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9A1798" w:rsidRPr="002A4F98" w:rsidTr="0057005D">
        <w:trPr>
          <w:trHeight w:val="6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Региональный проект «Развитие системы поддержки молодежи («Молодежь России») (Ульяновская область)», обеспечивающий достижение значений показателей и результатов федерального проекта «Развитие системы поддержки молодежи (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A4F98">
              <w:rPr>
                <w:rFonts w:ascii="Times New Roman" w:hAnsi="Times New Roman"/>
                <w:sz w:val="26"/>
                <w:szCs w:val="26"/>
              </w:rPr>
              <w:t>Молодёжь России»),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4F98">
              <w:rPr>
                <w:rFonts w:ascii="Times New Roman" w:hAnsi="Times New Roman"/>
                <w:sz w:val="26"/>
                <w:szCs w:val="26"/>
              </w:rPr>
              <w:t>входящего в состав национального проекта «Образование»</w:t>
            </w:r>
          </w:p>
          <w:p w:rsidR="009A1798" w:rsidRPr="002A4F98" w:rsidRDefault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(куратор – Трофимов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митрий Дмитриевич, заместитель </w:t>
            </w:r>
            <w:r w:rsidRPr="002A4F98">
              <w:rPr>
                <w:rFonts w:ascii="Times New Roman" w:hAnsi="Times New Roman"/>
                <w:sz w:val="26"/>
                <w:szCs w:val="26"/>
              </w:rPr>
              <w:t>Главы города по социальным вопросам)</w:t>
            </w:r>
          </w:p>
        </w:tc>
      </w:tr>
      <w:tr w:rsidR="009A1798" w:rsidRPr="002A4F98" w:rsidTr="0057005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>
            <w:pPr>
              <w:rPr>
                <w:sz w:val="26"/>
                <w:szCs w:val="26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 xml:space="preserve">Ответственный за реализацию: </w:t>
            </w:r>
          </w:p>
        </w:tc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 xml:space="preserve">МКУ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2A4F98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ДМ»</w:t>
            </w:r>
          </w:p>
        </w:tc>
      </w:tr>
      <w:tr w:rsidR="009A1798" w:rsidRPr="002A4F98" w:rsidTr="0057005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rPr>
                <w:sz w:val="26"/>
                <w:szCs w:val="26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Сроки реализации:</w:t>
            </w:r>
          </w:p>
        </w:tc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2025-2030 годы</w:t>
            </w:r>
          </w:p>
        </w:tc>
      </w:tr>
      <w:tr w:rsidR="009A1798" w:rsidRPr="002A4F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11.1.</w:t>
            </w:r>
          </w:p>
          <w:p w:rsidR="009A1798" w:rsidRPr="002A4F98" w:rsidRDefault="009A1798" w:rsidP="009A1798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Задача:</w:t>
            </w:r>
          </w:p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«Созданы условия для эффективной самореализации молодёжи, в том числе развития социальной инфраструктуры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5143B5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 xml:space="preserve">Увеличено число молодых деятелей культуры и искусства, талантливых представителей арт-индустрии в городе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5143B5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Доля молодежи от 14 до 35 лет (включительно), участвующей в деятельности молодежных общественных объединений на территории города, в общей численности молодёжи от 14 до 35 лет (включительно)</w:t>
            </w:r>
          </w:p>
        </w:tc>
      </w:tr>
      <w:tr w:rsidR="009A1798" w:rsidRPr="002A4F98" w:rsidTr="0057005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Региональный проект «Социальная активность (Ульяновская область)»,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4F98">
              <w:rPr>
                <w:rFonts w:ascii="Times New Roman" w:hAnsi="Times New Roman"/>
                <w:sz w:val="26"/>
                <w:szCs w:val="26"/>
              </w:rPr>
              <w:t>обеспечивающий достижение значений показателей и результатов федерального проекта «Социальная активность», входящего в состав национального проекта «Образование»</w:t>
            </w:r>
          </w:p>
          <w:p w:rsidR="009A1798" w:rsidRPr="002A4F98" w:rsidRDefault="009A1798" w:rsidP="009A1798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lastRenderedPageBreak/>
              <w:t>(куратор – Трофимов Дмитрий Дмитриевич, заместитель Главы города по социальным вопросам)</w:t>
            </w:r>
          </w:p>
        </w:tc>
      </w:tr>
      <w:tr w:rsidR="009A1798" w:rsidRPr="002A4F98" w:rsidTr="0057005D">
        <w:trPr>
          <w:trHeight w:val="39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rPr>
                <w:sz w:val="26"/>
                <w:szCs w:val="26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Ответственный за реализацию: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МКУ «К</w:t>
            </w:r>
            <w:r>
              <w:rPr>
                <w:rFonts w:ascii="Times New Roman" w:hAnsi="Times New Roman"/>
                <w:sz w:val="26"/>
                <w:szCs w:val="26"/>
              </w:rPr>
              <w:t>ДМ</w:t>
            </w:r>
            <w:r w:rsidRPr="002A4F9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A1798" w:rsidRPr="002A4F98" w:rsidTr="0057005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rPr>
                <w:sz w:val="26"/>
                <w:szCs w:val="26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Сроки реализации:</w:t>
            </w:r>
          </w:p>
        </w:tc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2025-2030 годы</w:t>
            </w:r>
          </w:p>
        </w:tc>
      </w:tr>
      <w:tr w:rsidR="009A1798" w:rsidRPr="002A4F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Задача: «Созданы условия для развития и поддержки добровольчества (</w:t>
            </w:r>
            <w:proofErr w:type="spellStart"/>
            <w:r w:rsidRPr="002A4F98">
              <w:rPr>
                <w:sz w:val="26"/>
                <w:szCs w:val="26"/>
              </w:rPr>
              <w:t>волонтерства</w:t>
            </w:r>
            <w:proofErr w:type="spellEnd"/>
            <w:r w:rsidRPr="002A4F98">
              <w:rPr>
                <w:sz w:val="26"/>
                <w:szCs w:val="26"/>
              </w:rPr>
              <w:t>)»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Расширены возможности для самореализации граждан, повышена роль добровольчества (</w:t>
            </w:r>
            <w:proofErr w:type="spellStart"/>
            <w:r w:rsidRPr="002A4F98"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 w:rsidRPr="002A4F98">
              <w:rPr>
                <w:rFonts w:ascii="Times New Roman" w:hAnsi="Times New Roman"/>
                <w:sz w:val="26"/>
                <w:szCs w:val="26"/>
              </w:rPr>
              <w:t>) в общественном развитии, расширено распространение добровольческих (волонтерских практик)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2A4F98">
              <w:rPr>
                <w:rFonts w:ascii="Times New Roman" w:hAnsi="Times New Roman"/>
                <w:sz w:val="26"/>
                <w:szCs w:val="26"/>
              </w:rPr>
              <w:t>волонтерства</w:t>
            </w:r>
            <w:proofErr w:type="spellEnd"/>
            <w:r w:rsidRPr="002A4F98">
              <w:rPr>
                <w:rFonts w:ascii="Times New Roman" w:hAnsi="Times New Roman"/>
                <w:sz w:val="26"/>
                <w:szCs w:val="26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деятельность.</w:t>
            </w:r>
          </w:p>
        </w:tc>
      </w:tr>
      <w:tr w:rsidR="009A1798" w:rsidRPr="002A4F98" w:rsidTr="0057005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4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9A1798" w:rsidRPr="002A4F98" w:rsidTr="0057005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 xml:space="preserve">Ответственный за реализацию: </w:t>
            </w:r>
          </w:p>
        </w:tc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МКУ «К</w:t>
            </w:r>
            <w:r>
              <w:rPr>
                <w:rFonts w:ascii="Times New Roman" w:hAnsi="Times New Roman"/>
                <w:sz w:val="26"/>
                <w:szCs w:val="26"/>
              </w:rPr>
              <w:t>ДМ</w:t>
            </w:r>
            <w:r w:rsidRPr="002A4F9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A1798" w:rsidRPr="002A4F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23.1.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Задача: «Обеспечение деятельности и развития учреждений, оказывающи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2A4F98">
              <w:rPr>
                <w:rFonts w:ascii="Times New Roman" w:hAnsi="Times New Roman"/>
                <w:sz w:val="26"/>
                <w:szCs w:val="26"/>
              </w:rPr>
              <w:t xml:space="preserve"> муниципальные услуги в сфере молодежной политики»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9A179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Молодые граждане привлечены к участию в осуществлении общественной, творческой, проектной деятельности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798" w:rsidRPr="002A4F98" w:rsidRDefault="009A1798" w:rsidP="005143B5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2A4F98">
              <w:rPr>
                <w:rFonts w:ascii="Times New Roman" w:hAnsi="Times New Roman"/>
                <w:sz w:val="26"/>
                <w:szCs w:val="26"/>
              </w:rPr>
              <w:t>Доля молодежи от 14 до 35 лет (включительно), участвующие в деятельности молодежных общественных объединений на территории города, в общей численности молодежи в возрасте от 14 до 35 лет (включительно)</w:t>
            </w:r>
          </w:p>
        </w:tc>
      </w:tr>
    </w:tbl>
    <w:p w:rsidR="00DE22F5" w:rsidRDefault="00DE22F5">
      <w:pPr>
        <w:sectPr w:rsidR="00DE22F5">
          <w:headerReference w:type="default" r:id="rId10"/>
          <w:footerReference w:type="default" r:id="rId11"/>
          <w:pgSz w:w="16848" w:h="11908" w:orient="landscape"/>
          <w:pgMar w:top="1134" w:right="567" w:bottom="1134" w:left="1701" w:header="709" w:footer="709" w:gutter="0"/>
          <w:cols w:space="720"/>
          <w:titlePg/>
        </w:sectPr>
      </w:pPr>
    </w:p>
    <w:p w:rsidR="00DE22F5" w:rsidRDefault="001F03E3">
      <w:pPr>
        <w:widowControl w:val="0"/>
        <w:ind w:firstLine="709"/>
        <w:jc w:val="right"/>
        <w:outlineLvl w:val="1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DE22F5" w:rsidRDefault="001F03E3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</w:t>
      </w:r>
      <w:r w:rsidR="009A1798">
        <w:rPr>
          <w:sz w:val="28"/>
        </w:rPr>
        <w:t xml:space="preserve">                      </w:t>
      </w:r>
      <w:r>
        <w:rPr>
          <w:sz w:val="28"/>
        </w:rPr>
        <w:t>к муниципальной программе</w:t>
      </w:r>
    </w:p>
    <w:p w:rsidR="00DE22F5" w:rsidRDefault="001F03E3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ФИНАНСОВОЕ ОБЕСПЕЧЕНИЕ</w:t>
      </w:r>
    </w:p>
    <w:p w:rsidR="00DE22F5" w:rsidRDefault="001F03E3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</w:p>
    <w:p w:rsidR="00DE22F5" w:rsidRDefault="001F03E3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«Развитие молодежной политики в городе Димитровграде Ульяновской области»</w:t>
      </w:r>
    </w:p>
    <w:tbl>
      <w:tblPr>
        <w:tblW w:w="16113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2073"/>
        <w:gridCol w:w="2107"/>
        <w:gridCol w:w="3659"/>
        <w:gridCol w:w="1337"/>
        <w:gridCol w:w="868"/>
        <w:gridCol w:w="845"/>
        <w:gridCol w:w="914"/>
        <w:gridCol w:w="928"/>
        <w:gridCol w:w="1087"/>
        <w:gridCol w:w="18"/>
        <w:gridCol w:w="880"/>
        <w:gridCol w:w="842"/>
      </w:tblGrid>
      <w:tr w:rsidR="00DE22F5" w:rsidRPr="002A4F98" w:rsidTr="00804BC3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N п/п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Ответственные исполнители мероприятия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Код целевой статьи расходов</w:t>
            </w:r>
          </w:p>
        </w:tc>
        <w:tc>
          <w:tcPr>
            <w:tcW w:w="6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DE22F5" w:rsidRPr="002A4F98" w:rsidTr="00804BC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2025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2026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2027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2028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2029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2030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года</w:t>
            </w:r>
          </w:p>
        </w:tc>
      </w:tr>
      <w:tr w:rsidR="00DE22F5" w:rsidRPr="002A4F98" w:rsidTr="00804BC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12</w:t>
            </w:r>
          </w:p>
        </w:tc>
      </w:tr>
      <w:tr w:rsidR="00DE22F5" w:rsidRPr="002A4F98" w:rsidTr="00804BC3">
        <w:trPr>
          <w:cantSplit/>
          <w:trHeight w:val="25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Муниципальная программа </w:t>
            </w:r>
          </w:p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«Развитие молодежной политики в городе Димитровграде Ульяновской области»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5143B5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28472,54615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4472,64113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4651,44826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4837,11419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4837,11419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4837,11419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4837,11419</w:t>
            </w:r>
          </w:p>
        </w:tc>
      </w:tr>
      <w:tr w:rsidR="00DE22F5" w:rsidRPr="002A4F98" w:rsidTr="00804BC3">
        <w:trPr>
          <w:cantSplit/>
          <w:trHeight w:val="48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бюджета города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28472,54615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4472,64113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4651,44826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4837,11419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4837,11419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4837,11419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804BC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4837,11419</w:t>
            </w:r>
          </w:p>
        </w:tc>
      </w:tr>
      <w:tr w:rsidR="00DE22F5" w:rsidRPr="002A4F98" w:rsidTr="00804BC3">
        <w:tc>
          <w:tcPr>
            <w:tcW w:w="161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F5" w:rsidRPr="002A4F98" w:rsidRDefault="001F03E3" w:rsidP="002A4F98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Структурные элементы</w:t>
            </w:r>
            <w:r w:rsidR="002A4F98">
              <w:rPr>
                <w:sz w:val="26"/>
                <w:szCs w:val="26"/>
              </w:rPr>
              <w:t>,</w:t>
            </w:r>
            <w:r w:rsidRPr="002A4F98">
              <w:rPr>
                <w:sz w:val="26"/>
                <w:szCs w:val="26"/>
              </w:rPr>
              <w:t xml:space="preserve"> не входящие в направления (подпрограммы) муниципальной программы</w:t>
            </w:r>
          </w:p>
        </w:tc>
      </w:tr>
      <w:tr w:rsidR="00DE22F5" w:rsidRPr="002A4F98" w:rsidTr="00804BC3">
        <w:trPr>
          <w:trHeight w:val="47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Региональный проект «Развитие системы поддержки молодежи» («Молодежь </w:t>
            </w:r>
            <w:r w:rsidRPr="002A4F98">
              <w:rPr>
                <w:sz w:val="26"/>
                <w:szCs w:val="26"/>
              </w:rPr>
              <w:lastRenderedPageBreak/>
              <w:t>России») (Ульяновская область)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5143B5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lastRenderedPageBreak/>
              <w:t xml:space="preserve">Администрация города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6685,79664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1044,41390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1090,19046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1137,79807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1137,79807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1137,79807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1137,79807</w:t>
            </w:r>
          </w:p>
        </w:tc>
      </w:tr>
      <w:tr w:rsidR="00DE22F5" w:rsidRPr="002A4F98" w:rsidTr="00804BC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бюджета города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6685,79664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1044,41390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1090,19046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1137,79807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1137,79807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1137,79807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1137,79807</w:t>
            </w:r>
          </w:p>
        </w:tc>
      </w:tr>
      <w:tr w:rsidR="00DE22F5" w:rsidRPr="002A4F98" w:rsidTr="00804BC3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Мероприятия для молодежи, направленные на формирование и развитие способностей, личностных компетенций для самореализации и профессионального развития 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5143B5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2700,00000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</w:tr>
      <w:tr w:rsidR="00DE22F5" w:rsidRPr="002A4F98" w:rsidTr="00804BC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бюджета города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2700,00000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450,00000</w:t>
            </w:r>
          </w:p>
        </w:tc>
      </w:tr>
      <w:tr w:rsidR="00DE22F5" w:rsidRPr="002A4F98" w:rsidTr="00804BC3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1.2.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804BC3" w:rsidRDefault="001F03E3">
            <w:pPr>
              <w:widowControl w:val="0"/>
              <w:rPr>
                <w:color w:val="auto"/>
                <w:sz w:val="26"/>
                <w:szCs w:val="26"/>
              </w:rPr>
            </w:pPr>
            <w:r w:rsidRPr="00804BC3">
              <w:rPr>
                <w:color w:val="auto"/>
                <w:sz w:val="26"/>
                <w:szCs w:val="26"/>
              </w:rPr>
              <w:t>Мероприятия для молодежи, направленные на сохранение и укрепление традиционных российских духовно-нравственных ценностей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5143B5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3985,79664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594</w:t>
            </w:r>
            <w:bookmarkStart w:id="2" w:name="_GoBack"/>
            <w:bookmarkEnd w:id="2"/>
            <w:r w:rsidRPr="002A4F98">
              <w:rPr>
                <w:sz w:val="26"/>
                <w:szCs w:val="26"/>
              </w:rPr>
              <w:t>,41390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640,19046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687,79807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687,79807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687,79807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687,79807</w:t>
            </w:r>
          </w:p>
        </w:tc>
      </w:tr>
      <w:tr w:rsidR="00DE22F5" w:rsidRPr="002A4F98" w:rsidTr="00804BC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804BC3" w:rsidRDefault="00DE22F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бюджета города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3985,79664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594,41390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640,19046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687,79807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687,79807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687,79807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687,79807</w:t>
            </w:r>
          </w:p>
        </w:tc>
      </w:tr>
      <w:tr w:rsidR="00DE22F5" w:rsidRPr="002A4F98" w:rsidTr="00804BC3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804BC3" w:rsidRDefault="001F03E3">
            <w:pPr>
              <w:widowControl w:val="0"/>
              <w:rPr>
                <w:color w:val="auto"/>
                <w:sz w:val="26"/>
                <w:szCs w:val="26"/>
              </w:rPr>
            </w:pPr>
            <w:r w:rsidRPr="00804BC3">
              <w:rPr>
                <w:color w:val="auto"/>
                <w:sz w:val="26"/>
                <w:szCs w:val="26"/>
              </w:rPr>
              <w:t xml:space="preserve">Региональный проект </w:t>
            </w:r>
            <w:r w:rsidRPr="00804BC3">
              <w:rPr>
                <w:color w:val="auto"/>
                <w:sz w:val="26"/>
                <w:szCs w:val="26"/>
              </w:rPr>
              <w:lastRenderedPageBreak/>
              <w:t>«Социальная активность» (Ульяновская область)»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5143B5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lastRenderedPageBreak/>
              <w:t xml:space="preserve">Администрация города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600,00000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</w:tr>
      <w:tr w:rsidR="00DE22F5" w:rsidRPr="002A4F98" w:rsidTr="00804BC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бюджета города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600,00000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</w:tr>
      <w:tr w:rsidR="00DE22F5" w:rsidRPr="002A4F98" w:rsidTr="00804BC3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Мероприятия</w:t>
            </w:r>
            <w:r w:rsidR="00804BC3">
              <w:rPr>
                <w:sz w:val="26"/>
                <w:szCs w:val="26"/>
              </w:rPr>
              <w:t>,</w:t>
            </w:r>
            <w:r w:rsidRPr="002A4F98">
              <w:rPr>
                <w:sz w:val="26"/>
                <w:szCs w:val="26"/>
              </w:rPr>
              <w:t xml:space="preserve"> направленные на развитие волонтерского движения и объединений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5143B5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600,00000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</w:tr>
      <w:tr w:rsidR="00DE22F5" w:rsidRPr="002A4F98" w:rsidTr="00804BC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бюджета города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600,00000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100,00000</w:t>
            </w:r>
          </w:p>
        </w:tc>
      </w:tr>
      <w:tr w:rsidR="00DE22F5" w:rsidRPr="002A4F98" w:rsidTr="00804BC3">
        <w:trPr>
          <w:trHeight w:val="71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5143B5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21186,74951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3328,22723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3461,25780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</w:tr>
      <w:tr w:rsidR="00DE22F5" w:rsidRPr="002A4F98" w:rsidTr="00804BC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бюджета города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21186,74951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3328,22723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3461,25780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</w:tr>
      <w:tr w:rsidR="00DE22F5" w:rsidRPr="002A4F98" w:rsidTr="00804BC3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3.1.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2A4F98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Мероприятия, направленные на обеспечение деятельности МКУ «КДМ» 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 w:rsidP="005143B5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Администрация города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Всего,</w:t>
            </w:r>
          </w:p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21186,74951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3328,22723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3461,25780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</w:tr>
      <w:tr w:rsidR="00DE22F5" w:rsidRPr="002A4F98" w:rsidTr="00804BC3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widowControl w:val="0"/>
              <w:jc w:val="center"/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 xml:space="preserve">бюджетные ассигнования бюджета города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DE22F5">
            <w:pPr>
              <w:rPr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21186,74951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3328,22723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3328,22723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2F5" w:rsidRPr="002A4F98" w:rsidRDefault="001F03E3">
            <w:pPr>
              <w:rPr>
                <w:sz w:val="26"/>
                <w:szCs w:val="26"/>
              </w:rPr>
            </w:pPr>
            <w:r w:rsidRPr="002A4F98">
              <w:rPr>
                <w:sz w:val="26"/>
                <w:szCs w:val="26"/>
              </w:rPr>
              <w:t>3599,31612</w:t>
            </w:r>
          </w:p>
        </w:tc>
      </w:tr>
    </w:tbl>
    <w:p w:rsidR="00DE22F5" w:rsidRDefault="00DE22F5">
      <w:pPr>
        <w:ind w:firstLine="709"/>
        <w:rPr>
          <w:sz w:val="28"/>
        </w:rPr>
      </w:pPr>
    </w:p>
    <w:sectPr w:rsidR="00DE22F5">
      <w:headerReference w:type="default" r:id="rId12"/>
      <w:footerReference w:type="default" r:id="rId13"/>
      <w:pgSz w:w="16838" w:h="11906" w:orient="landscape"/>
      <w:pgMar w:top="567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D4" w:rsidRDefault="00084ED4">
      <w:r>
        <w:separator/>
      </w:r>
    </w:p>
  </w:endnote>
  <w:endnote w:type="continuationSeparator" w:id="0">
    <w:p w:rsidR="00084ED4" w:rsidRDefault="0008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2C" w:rsidRDefault="006F62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2C" w:rsidRDefault="006F62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2C" w:rsidRDefault="006F62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D4" w:rsidRDefault="00084ED4">
      <w:r>
        <w:separator/>
      </w:r>
    </w:p>
  </w:footnote>
  <w:footnote w:type="continuationSeparator" w:id="0">
    <w:p w:rsidR="00084ED4" w:rsidRDefault="0008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2C" w:rsidRDefault="006F622C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A550E">
      <w:rPr>
        <w:rStyle w:val="19"/>
        <w:noProof/>
        <w:sz w:val="22"/>
      </w:rPr>
      <w:t>6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2C" w:rsidRDefault="006F622C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A550E">
      <w:rPr>
        <w:rStyle w:val="19"/>
        <w:noProof/>
        <w:sz w:val="22"/>
      </w:rPr>
      <w:t>10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2C" w:rsidRDefault="006F622C">
    <w:pPr>
      <w:framePr w:wrap="around" w:vAnchor="text" w:hAnchor="margin" w:xAlign="center" w:y="1"/>
    </w:pPr>
    <w:r>
      <w:rPr>
        <w:rStyle w:val="19"/>
        <w:sz w:val="22"/>
      </w:rPr>
      <w:fldChar w:fldCharType="begin"/>
    </w:r>
    <w:r>
      <w:rPr>
        <w:rStyle w:val="19"/>
        <w:sz w:val="22"/>
      </w:rPr>
      <w:instrText xml:space="preserve">PAGE </w:instrText>
    </w:r>
    <w:r>
      <w:rPr>
        <w:rStyle w:val="19"/>
        <w:sz w:val="22"/>
      </w:rPr>
      <w:fldChar w:fldCharType="separate"/>
    </w:r>
    <w:r w:rsidR="001A550E">
      <w:rPr>
        <w:rStyle w:val="19"/>
        <w:noProof/>
        <w:sz w:val="22"/>
      </w:rPr>
      <w:t>3</w:t>
    </w:r>
    <w:r>
      <w:rPr>
        <w:rStyle w:val="19"/>
        <w:sz w:val="22"/>
      </w:rPr>
      <w:fldChar w:fldCharType="end"/>
    </w:r>
  </w:p>
  <w:p w:rsidR="006F622C" w:rsidRDefault="006F622C">
    <w:pPr>
      <w:pStyle w:val="a3"/>
    </w:pPr>
  </w:p>
  <w:p w:rsidR="006F622C" w:rsidRDefault="006F62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14A"/>
    <w:multiLevelType w:val="multilevel"/>
    <w:tmpl w:val="3F0E8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A54159"/>
    <w:multiLevelType w:val="multilevel"/>
    <w:tmpl w:val="6D64E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F5474FA"/>
    <w:multiLevelType w:val="multilevel"/>
    <w:tmpl w:val="F0883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E340A59"/>
    <w:multiLevelType w:val="multilevel"/>
    <w:tmpl w:val="494A02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AF13C19"/>
    <w:multiLevelType w:val="multilevel"/>
    <w:tmpl w:val="A8F416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2F5"/>
    <w:rsid w:val="00084ED4"/>
    <w:rsid w:val="00087699"/>
    <w:rsid w:val="000D0F83"/>
    <w:rsid w:val="001A550E"/>
    <w:rsid w:val="001B3376"/>
    <w:rsid w:val="001F03E3"/>
    <w:rsid w:val="00281A06"/>
    <w:rsid w:val="002A4F98"/>
    <w:rsid w:val="0036598E"/>
    <w:rsid w:val="005143B5"/>
    <w:rsid w:val="0057005D"/>
    <w:rsid w:val="005E25D9"/>
    <w:rsid w:val="006F622C"/>
    <w:rsid w:val="00804BC3"/>
    <w:rsid w:val="009A1798"/>
    <w:rsid w:val="00CD0087"/>
    <w:rsid w:val="00D45B9A"/>
    <w:rsid w:val="00DE22F5"/>
    <w:rsid w:val="00EB1C7B"/>
    <w:rsid w:val="00EF15D0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20F55-7BD7-4E79-BEB6-31B76357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  <w:rPr>
      <w:rFonts w:ascii="Times New Roman" w:hAns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a7">
    <w:name w:val="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"/>
    <w:basedOn w:val="1"/>
    <w:link w:val="a7"/>
    <w:rPr>
      <w:rFonts w:ascii="Verdana" w:hAnsi="Verdana"/>
      <w:sz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Номер страницы1"/>
    <w:basedOn w:val="16"/>
    <w:link w:val="19"/>
  </w:style>
  <w:style w:type="character" w:customStyle="1" w:styleId="19">
    <w:name w:val="Номер страницы1"/>
    <w:basedOn w:val="17"/>
    <w:link w:val="18"/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center">
    <w:name w:val="pcenter"/>
    <w:basedOn w:val="a"/>
    <w:link w:val="pcenter0"/>
    <w:pPr>
      <w:spacing w:before="280" w:after="280"/>
    </w:pPr>
  </w:style>
  <w:style w:type="character" w:customStyle="1" w:styleId="pcenter0">
    <w:name w:val="pcenter"/>
    <w:basedOn w:val="1"/>
    <w:link w:val="pcenter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7555A6BD7DBCCB6E893FC2317CFB9D66049724BD6599E2F6D4C10C369B52C64172DA4EF538573A422E970A1Dc1g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8</cp:revision>
  <cp:lastPrinted>2024-09-25T06:52:00Z</cp:lastPrinted>
  <dcterms:created xsi:type="dcterms:W3CDTF">2024-09-18T12:29:00Z</dcterms:created>
  <dcterms:modified xsi:type="dcterms:W3CDTF">2024-09-27T12:13:00Z</dcterms:modified>
</cp:coreProperties>
</file>