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BEF" w:rsidRDefault="008E6BEF" w:rsidP="00BE3BDA">
      <w:pPr>
        <w:jc w:val="both"/>
      </w:pPr>
      <w:r>
        <w:br/>
      </w:r>
    </w:p>
    <w:p w:rsidR="008E6BEF" w:rsidRDefault="008E6BEF" w:rsidP="00BE3BDA">
      <w:pPr>
        <w:jc w:val="both"/>
      </w:pPr>
    </w:p>
    <w:p w:rsidR="008E6BEF" w:rsidRPr="008E6BEF" w:rsidRDefault="008E6BEF" w:rsidP="00BE3BDA">
      <w:pPr>
        <w:jc w:val="both"/>
        <w:rPr>
          <w:sz w:val="28"/>
          <w:szCs w:val="28"/>
        </w:rPr>
      </w:pPr>
    </w:p>
    <w:p w:rsidR="008E6BEF" w:rsidRPr="00211305" w:rsidRDefault="008E6BEF" w:rsidP="00BE3BDA">
      <w:pPr>
        <w:jc w:val="center"/>
        <w:rPr>
          <w:b/>
          <w:sz w:val="28"/>
          <w:szCs w:val="28"/>
        </w:rPr>
      </w:pPr>
      <w:r w:rsidRPr="00211305">
        <w:rPr>
          <w:b/>
          <w:sz w:val="28"/>
          <w:szCs w:val="28"/>
        </w:rPr>
        <w:t xml:space="preserve">Об утверждении </w:t>
      </w:r>
      <w:r w:rsidR="00836D0F" w:rsidRPr="00211305">
        <w:rPr>
          <w:b/>
          <w:sz w:val="28"/>
          <w:szCs w:val="28"/>
        </w:rPr>
        <w:t>М</w:t>
      </w:r>
      <w:r w:rsidRPr="00211305">
        <w:rPr>
          <w:b/>
          <w:sz w:val="28"/>
          <w:szCs w:val="28"/>
        </w:rPr>
        <w:t xml:space="preserve">униципальной программы </w:t>
      </w:r>
      <w:r w:rsidR="00836D0F" w:rsidRPr="00211305">
        <w:rPr>
          <w:b/>
          <w:sz w:val="28"/>
          <w:szCs w:val="28"/>
        </w:rPr>
        <w:t>«</w:t>
      </w:r>
      <w:r w:rsidRPr="00211305">
        <w:rPr>
          <w:b/>
          <w:sz w:val="28"/>
          <w:szCs w:val="28"/>
        </w:rPr>
        <w:t>Управление муниципальным имуществом и земельными ресурсами города Димитровграда Ульяновской области</w:t>
      </w:r>
      <w:r w:rsidR="00836D0F" w:rsidRPr="00211305">
        <w:rPr>
          <w:b/>
          <w:sz w:val="28"/>
          <w:szCs w:val="28"/>
        </w:rPr>
        <w:t>»</w:t>
      </w:r>
    </w:p>
    <w:p w:rsidR="008E6BEF" w:rsidRPr="008E6BEF" w:rsidRDefault="008E6BEF" w:rsidP="00BE3BDA">
      <w:pPr>
        <w:jc w:val="both"/>
        <w:rPr>
          <w:sz w:val="28"/>
          <w:szCs w:val="28"/>
        </w:rPr>
      </w:pPr>
    </w:p>
    <w:p w:rsidR="008E6BEF" w:rsidRPr="008E6BEF" w:rsidRDefault="008E6BEF" w:rsidP="00BE3BDA">
      <w:pPr>
        <w:jc w:val="both"/>
        <w:rPr>
          <w:sz w:val="28"/>
          <w:szCs w:val="28"/>
        </w:rPr>
      </w:pPr>
    </w:p>
    <w:p w:rsidR="000260FF" w:rsidRDefault="00075629" w:rsidP="00BE3BDA">
      <w:pPr>
        <w:ind w:firstLine="708"/>
        <w:jc w:val="both"/>
        <w:rPr>
          <w:sz w:val="28"/>
          <w:szCs w:val="28"/>
        </w:rPr>
      </w:pPr>
      <w:proofErr w:type="gramStart"/>
      <w:r w:rsidRPr="00FA5D4F">
        <w:rPr>
          <w:sz w:val="28"/>
          <w:szCs w:val="28"/>
        </w:rPr>
        <w:t xml:space="preserve">В соответствии со статьей 179 Бюджетного кодекса Российской Федерации, </w:t>
      </w:r>
      <w:r w:rsidRPr="000269D1">
        <w:rPr>
          <w:sz w:val="28"/>
          <w:szCs w:val="28"/>
        </w:rPr>
        <w:t xml:space="preserve">пунктом 1 части 1 статьи 16 Федерального закона от 06.10.2003 № 131-ФЗ «Об общих принципах организации местного самоуправления в Российской Федерации», </w:t>
      </w:r>
      <w:hyperlink r:id="rId8" w:history="1">
        <w:r w:rsidRPr="000269D1">
          <w:rPr>
            <w:sz w:val="28"/>
            <w:szCs w:val="28"/>
          </w:rPr>
          <w:t xml:space="preserve">пунктом </w:t>
        </w:r>
        <w:r>
          <w:rPr>
            <w:sz w:val="28"/>
            <w:szCs w:val="28"/>
          </w:rPr>
          <w:t>3</w:t>
        </w:r>
        <w:r w:rsidRPr="000269D1">
          <w:rPr>
            <w:sz w:val="28"/>
            <w:szCs w:val="28"/>
          </w:rPr>
          <w:t xml:space="preserve"> части 1 статьи 7</w:t>
        </w:r>
      </w:hyperlink>
      <w:r w:rsidRPr="000269D1">
        <w:rPr>
          <w:sz w:val="28"/>
          <w:szCs w:val="28"/>
        </w:rPr>
        <w:t>,</w:t>
      </w:r>
      <w:r>
        <w:rPr>
          <w:sz w:val="28"/>
          <w:szCs w:val="28"/>
        </w:rPr>
        <w:t xml:space="preserve"> </w:t>
      </w:r>
      <w:hyperlink r:id="rId9" w:history="1">
        <w:r w:rsidRPr="000269D1">
          <w:rPr>
            <w:sz w:val="28"/>
            <w:szCs w:val="28"/>
          </w:rPr>
          <w:t xml:space="preserve">части </w:t>
        </w:r>
        <w:r>
          <w:rPr>
            <w:sz w:val="28"/>
            <w:szCs w:val="28"/>
          </w:rPr>
          <w:t>3</w:t>
        </w:r>
        <w:r w:rsidRPr="000269D1">
          <w:rPr>
            <w:sz w:val="28"/>
            <w:szCs w:val="28"/>
          </w:rPr>
          <w:t xml:space="preserve"> статьи 45</w:t>
        </w:r>
      </w:hyperlink>
      <w:r w:rsidRPr="000269D1">
        <w:rPr>
          <w:sz w:val="28"/>
          <w:szCs w:val="28"/>
        </w:rPr>
        <w:t xml:space="preserve">, </w:t>
      </w:r>
      <w:hyperlink r:id="rId10" w:history="1">
        <w:r w:rsidRPr="000269D1">
          <w:rPr>
            <w:sz w:val="28"/>
            <w:szCs w:val="28"/>
          </w:rPr>
          <w:t>пунктом 10 части 2 статьи 55</w:t>
        </w:r>
      </w:hyperlink>
      <w:r w:rsidRPr="000269D1">
        <w:rPr>
          <w:sz w:val="28"/>
          <w:szCs w:val="28"/>
        </w:rPr>
        <w:t xml:space="preserve"> Устава муниципального образования «Город Димитровград» Ульяновской области,</w:t>
      </w:r>
      <w:r w:rsidRPr="00FA5D4F">
        <w:rPr>
          <w:sz w:val="28"/>
          <w:szCs w:val="28"/>
        </w:rPr>
        <w:t xml:space="preserve"> </w:t>
      </w:r>
      <w:r>
        <w:rPr>
          <w:sz w:val="28"/>
          <w:szCs w:val="28"/>
        </w:rPr>
        <w:t>стратегией социально-экономического развития муниципального образования «</w:t>
      </w:r>
      <w:r w:rsidR="00486035">
        <w:rPr>
          <w:sz w:val="28"/>
          <w:szCs w:val="28"/>
        </w:rPr>
        <w:t>Г</w:t>
      </w:r>
      <w:r>
        <w:rPr>
          <w:sz w:val="28"/>
          <w:szCs w:val="28"/>
        </w:rPr>
        <w:t>ород Димитровград» Ульяновской</w:t>
      </w:r>
      <w:proofErr w:type="gramEnd"/>
      <w:r>
        <w:rPr>
          <w:sz w:val="28"/>
          <w:szCs w:val="28"/>
        </w:rPr>
        <w:t xml:space="preserve"> области до 2030 года, утвержденной решением Городской Думы </w:t>
      </w:r>
      <w:r w:rsidRPr="00A33279">
        <w:rPr>
          <w:sz w:val="28"/>
          <w:szCs w:val="28"/>
        </w:rPr>
        <w:t>г</w:t>
      </w:r>
      <w:r w:rsidR="00486035">
        <w:rPr>
          <w:sz w:val="28"/>
          <w:szCs w:val="28"/>
        </w:rPr>
        <w:t>орода</w:t>
      </w:r>
      <w:r>
        <w:rPr>
          <w:sz w:val="28"/>
          <w:szCs w:val="28"/>
        </w:rPr>
        <w:t> </w:t>
      </w:r>
      <w:r w:rsidRPr="00A33279">
        <w:rPr>
          <w:sz w:val="28"/>
          <w:szCs w:val="28"/>
        </w:rPr>
        <w:t>Димитровграда</w:t>
      </w:r>
      <w:r w:rsidR="00486035">
        <w:rPr>
          <w:sz w:val="28"/>
          <w:szCs w:val="28"/>
        </w:rPr>
        <w:t xml:space="preserve"> Ульяновской области</w:t>
      </w:r>
      <w:r>
        <w:rPr>
          <w:sz w:val="28"/>
          <w:szCs w:val="28"/>
        </w:rPr>
        <w:t xml:space="preserve"> от 28.09.2011 №</w:t>
      </w:r>
      <w:r w:rsidRPr="00A33279">
        <w:rPr>
          <w:sz w:val="28"/>
          <w:szCs w:val="28"/>
        </w:rPr>
        <w:t xml:space="preserve"> 56/697</w:t>
      </w:r>
      <w:r>
        <w:rPr>
          <w:sz w:val="28"/>
          <w:szCs w:val="28"/>
        </w:rPr>
        <w:t xml:space="preserve">, </w:t>
      </w:r>
      <w:r w:rsidRPr="00FA5D4F">
        <w:rPr>
          <w:sz w:val="28"/>
          <w:szCs w:val="28"/>
        </w:rPr>
        <w:t xml:space="preserve">постановлением Администрации города от 12.07.2024 № 3209 «Об утверждении порядка разработки, реализации и оценки эффективности реализации муниципальных программ на территории города Димитровграда Ульяновской области» </w:t>
      </w:r>
      <w:proofErr w:type="spellStart"/>
      <w:proofErr w:type="gramStart"/>
      <w:r w:rsidRPr="00FA5D4F">
        <w:rPr>
          <w:sz w:val="28"/>
          <w:szCs w:val="28"/>
        </w:rPr>
        <w:t>п</w:t>
      </w:r>
      <w:proofErr w:type="spellEnd"/>
      <w:proofErr w:type="gramEnd"/>
      <w:r w:rsidRPr="00FA5D4F">
        <w:rPr>
          <w:sz w:val="28"/>
          <w:szCs w:val="28"/>
        </w:rPr>
        <w:t xml:space="preserve"> о с т а </w:t>
      </w:r>
      <w:proofErr w:type="spellStart"/>
      <w:r w:rsidRPr="00FA5D4F">
        <w:rPr>
          <w:sz w:val="28"/>
          <w:szCs w:val="28"/>
        </w:rPr>
        <w:t>н</w:t>
      </w:r>
      <w:proofErr w:type="spellEnd"/>
      <w:r w:rsidRPr="00FA5D4F">
        <w:rPr>
          <w:sz w:val="28"/>
          <w:szCs w:val="28"/>
        </w:rPr>
        <w:t xml:space="preserve"> о в л я ю:</w:t>
      </w:r>
    </w:p>
    <w:p w:rsidR="008E6BEF" w:rsidRDefault="008E6BEF" w:rsidP="00BE3BDA">
      <w:pPr>
        <w:ind w:firstLine="708"/>
        <w:jc w:val="both"/>
        <w:rPr>
          <w:sz w:val="28"/>
          <w:szCs w:val="28"/>
        </w:rPr>
      </w:pPr>
      <w:r>
        <w:rPr>
          <w:sz w:val="28"/>
          <w:szCs w:val="28"/>
        </w:rPr>
        <w:t>1.</w:t>
      </w:r>
      <w:r w:rsidR="000260FF">
        <w:rPr>
          <w:sz w:val="28"/>
          <w:szCs w:val="28"/>
        </w:rPr>
        <w:t xml:space="preserve"> </w:t>
      </w:r>
      <w:r w:rsidRPr="008E6BEF">
        <w:rPr>
          <w:sz w:val="28"/>
          <w:szCs w:val="28"/>
        </w:rPr>
        <w:t xml:space="preserve">Утвердить </w:t>
      </w:r>
      <w:r w:rsidR="000260FF">
        <w:rPr>
          <w:sz w:val="28"/>
          <w:szCs w:val="28"/>
        </w:rPr>
        <w:t>прилагаемую м</w:t>
      </w:r>
      <w:r w:rsidRPr="008E6BEF">
        <w:rPr>
          <w:sz w:val="28"/>
          <w:szCs w:val="28"/>
        </w:rPr>
        <w:t xml:space="preserve">униципальную </w:t>
      </w:r>
      <w:hyperlink w:anchor="P38">
        <w:r w:rsidRPr="008E6BEF">
          <w:rPr>
            <w:sz w:val="28"/>
            <w:szCs w:val="28"/>
          </w:rPr>
          <w:t>программу</w:t>
        </w:r>
      </w:hyperlink>
      <w:r w:rsidR="000260FF">
        <w:t xml:space="preserve"> </w:t>
      </w:r>
      <w:r w:rsidR="000260FF" w:rsidRPr="000260FF">
        <w:rPr>
          <w:sz w:val="28"/>
          <w:szCs w:val="28"/>
        </w:rPr>
        <w:t>города Димитровграда Ульяновской области</w:t>
      </w:r>
      <w:r w:rsidR="000260FF">
        <w:t xml:space="preserve"> </w:t>
      </w:r>
      <w:r w:rsidR="00836D0F">
        <w:rPr>
          <w:sz w:val="28"/>
          <w:szCs w:val="28"/>
        </w:rPr>
        <w:t>«</w:t>
      </w:r>
      <w:r w:rsidRPr="008E6BEF">
        <w:rPr>
          <w:sz w:val="28"/>
          <w:szCs w:val="28"/>
        </w:rPr>
        <w:t xml:space="preserve">Управление муниципальным имуществом </w:t>
      </w:r>
      <w:r>
        <w:rPr>
          <w:sz w:val="28"/>
          <w:szCs w:val="28"/>
        </w:rPr>
        <w:t>и земельными ресурсами города Димитровграда Ульяновской области</w:t>
      </w:r>
      <w:r w:rsidR="00836D0F">
        <w:rPr>
          <w:sz w:val="28"/>
          <w:szCs w:val="28"/>
        </w:rPr>
        <w:t>»</w:t>
      </w:r>
      <w:r w:rsidR="00486035">
        <w:rPr>
          <w:sz w:val="28"/>
          <w:szCs w:val="28"/>
        </w:rPr>
        <w:t xml:space="preserve"> (приложение)</w:t>
      </w:r>
      <w:r w:rsidRPr="008E6BEF">
        <w:rPr>
          <w:sz w:val="28"/>
          <w:szCs w:val="28"/>
        </w:rPr>
        <w:t>.</w:t>
      </w:r>
    </w:p>
    <w:p w:rsidR="000260FF" w:rsidRDefault="007311B5" w:rsidP="00BE3BDA">
      <w:pPr>
        <w:ind w:firstLine="708"/>
        <w:jc w:val="both"/>
        <w:rPr>
          <w:sz w:val="28"/>
          <w:szCs w:val="28"/>
        </w:rPr>
      </w:pPr>
      <w:r>
        <w:rPr>
          <w:sz w:val="28"/>
          <w:szCs w:val="28"/>
        </w:rPr>
        <w:t>2</w:t>
      </w:r>
      <w:r w:rsidR="008E6BEF" w:rsidRPr="005C5553">
        <w:rPr>
          <w:sz w:val="28"/>
          <w:szCs w:val="28"/>
        </w:rPr>
        <w:t>.</w:t>
      </w:r>
      <w:r w:rsidR="008E6BEF">
        <w:rPr>
          <w:sz w:val="28"/>
          <w:szCs w:val="28"/>
        </w:rPr>
        <w:t xml:space="preserve"> </w:t>
      </w:r>
      <w:r w:rsidR="000260FF">
        <w:rPr>
          <w:sz w:val="28"/>
          <w:szCs w:val="28"/>
        </w:rPr>
        <w:t xml:space="preserve">Настоящее постановление вступает в силу с </w:t>
      </w:r>
      <w:r w:rsidR="0007320A">
        <w:rPr>
          <w:sz w:val="28"/>
          <w:szCs w:val="28"/>
        </w:rPr>
        <w:t>0</w:t>
      </w:r>
      <w:r w:rsidR="000260FF">
        <w:rPr>
          <w:sz w:val="28"/>
          <w:szCs w:val="28"/>
        </w:rPr>
        <w:t>1</w:t>
      </w:r>
      <w:r w:rsidR="00486035">
        <w:rPr>
          <w:sz w:val="28"/>
          <w:szCs w:val="28"/>
        </w:rPr>
        <w:t>.01.</w:t>
      </w:r>
      <w:r w:rsidR="000260FF">
        <w:rPr>
          <w:sz w:val="28"/>
          <w:szCs w:val="28"/>
        </w:rPr>
        <w:t>2025.</w:t>
      </w:r>
    </w:p>
    <w:p w:rsidR="008E6BEF" w:rsidRDefault="007311B5" w:rsidP="00BE3BDA">
      <w:pPr>
        <w:ind w:firstLine="708"/>
        <w:jc w:val="both"/>
        <w:rPr>
          <w:sz w:val="28"/>
          <w:szCs w:val="28"/>
        </w:rPr>
      </w:pPr>
      <w:r>
        <w:rPr>
          <w:sz w:val="28"/>
          <w:szCs w:val="28"/>
        </w:rPr>
        <w:t>3</w:t>
      </w:r>
      <w:r w:rsidR="000260FF">
        <w:rPr>
          <w:sz w:val="28"/>
          <w:szCs w:val="28"/>
        </w:rPr>
        <w:t xml:space="preserve">. </w:t>
      </w:r>
      <w:r w:rsidR="008E6BEF" w:rsidRPr="005C5553">
        <w:rPr>
          <w:sz w:val="28"/>
          <w:szCs w:val="28"/>
        </w:rPr>
        <w:t>Установить, что настоящее постановление подлежит официальному опубликованию.</w:t>
      </w:r>
    </w:p>
    <w:p w:rsidR="008E6BEF" w:rsidRDefault="007311B5" w:rsidP="00BE3BDA">
      <w:pPr>
        <w:ind w:firstLine="708"/>
        <w:jc w:val="both"/>
        <w:rPr>
          <w:sz w:val="28"/>
          <w:szCs w:val="28"/>
        </w:rPr>
      </w:pPr>
      <w:r>
        <w:rPr>
          <w:sz w:val="28"/>
          <w:szCs w:val="28"/>
        </w:rPr>
        <w:t>4</w:t>
      </w:r>
      <w:r w:rsidR="008E6BEF" w:rsidRPr="005C5553">
        <w:rPr>
          <w:sz w:val="28"/>
          <w:szCs w:val="28"/>
        </w:rPr>
        <w:t>.</w:t>
      </w:r>
      <w:r w:rsidR="008E6BEF">
        <w:rPr>
          <w:sz w:val="28"/>
          <w:szCs w:val="28"/>
        </w:rPr>
        <w:t xml:space="preserve"> </w:t>
      </w:r>
      <w:r w:rsidR="008E6BEF" w:rsidRPr="005C5553">
        <w:rPr>
          <w:sz w:val="28"/>
          <w:szCs w:val="28"/>
        </w:rPr>
        <w:t xml:space="preserve">Контроль за исполнением настоящего постановления </w:t>
      </w:r>
      <w:r w:rsidR="000260FF">
        <w:rPr>
          <w:sz w:val="28"/>
          <w:szCs w:val="28"/>
        </w:rPr>
        <w:t>возложить на</w:t>
      </w:r>
      <w:proofErr w:type="gramStart"/>
      <w:r w:rsidR="000260FF">
        <w:rPr>
          <w:sz w:val="28"/>
          <w:szCs w:val="28"/>
        </w:rPr>
        <w:t xml:space="preserve"> П</w:t>
      </w:r>
      <w:proofErr w:type="gramEnd"/>
      <w:r w:rsidR="000260FF">
        <w:rPr>
          <w:sz w:val="28"/>
          <w:szCs w:val="28"/>
        </w:rPr>
        <w:t>ервого заместителя Главы города</w:t>
      </w:r>
      <w:r w:rsidR="00486035">
        <w:rPr>
          <w:sz w:val="28"/>
          <w:szCs w:val="28"/>
        </w:rPr>
        <w:t xml:space="preserve"> </w:t>
      </w:r>
      <w:proofErr w:type="spellStart"/>
      <w:r w:rsidR="00486035">
        <w:rPr>
          <w:sz w:val="28"/>
          <w:szCs w:val="28"/>
        </w:rPr>
        <w:t>Муллина</w:t>
      </w:r>
      <w:proofErr w:type="spellEnd"/>
      <w:r w:rsidR="00486035">
        <w:rPr>
          <w:sz w:val="28"/>
          <w:szCs w:val="28"/>
        </w:rPr>
        <w:t xml:space="preserve"> Н.Ю.</w:t>
      </w:r>
    </w:p>
    <w:p w:rsidR="008E6BEF" w:rsidRDefault="008E6BEF" w:rsidP="00BE3BDA">
      <w:pPr>
        <w:jc w:val="both"/>
        <w:rPr>
          <w:sz w:val="28"/>
          <w:szCs w:val="28"/>
        </w:rPr>
      </w:pPr>
    </w:p>
    <w:p w:rsidR="008E6BEF" w:rsidRDefault="008E6BEF" w:rsidP="00BE3BDA">
      <w:pPr>
        <w:jc w:val="both"/>
        <w:rPr>
          <w:sz w:val="28"/>
          <w:szCs w:val="28"/>
        </w:rPr>
      </w:pPr>
    </w:p>
    <w:p w:rsidR="008E6BEF" w:rsidRPr="008E6BEF" w:rsidRDefault="008E6BEF" w:rsidP="00BE3BDA">
      <w:pPr>
        <w:jc w:val="both"/>
        <w:rPr>
          <w:sz w:val="28"/>
          <w:szCs w:val="28"/>
        </w:rPr>
      </w:pPr>
    </w:p>
    <w:p w:rsidR="008E6BEF" w:rsidRDefault="008E6BEF" w:rsidP="00BE3BDA">
      <w:pPr>
        <w:jc w:val="both"/>
        <w:rPr>
          <w:bCs/>
          <w:spacing w:val="-3"/>
          <w:sz w:val="28"/>
          <w:szCs w:val="28"/>
        </w:rPr>
      </w:pPr>
      <w:r w:rsidRPr="005C5553">
        <w:rPr>
          <w:sz w:val="28"/>
          <w:szCs w:val="28"/>
        </w:rPr>
        <w:t>Глав</w:t>
      </w:r>
      <w:r w:rsidR="000260FF">
        <w:rPr>
          <w:sz w:val="28"/>
          <w:szCs w:val="28"/>
        </w:rPr>
        <w:t>а</w:t>
      </w:r>
      <w:r w:rsidRPr="005C5553">
        <w:rPr>
          <w:sz w:val="28"/>
          <w:szCs w:val="28"/>
        </w:rPr>
        <w:t xml:space="preserve"> города</w:t>
      </w:r>
      <w:r w:rsidR="000260FF">
        <w:rPr>
          <w:sz w:val="28"/>
          <w:szCs w:val="28"/>
        </w:rPr>
        <w:tab/>
      </w:r>
      <w:r w:rsidR="000260FF">
        <w:rPr>
          <w:sz w:val="28"/>
          <w:szCs w:val="28"/>
        </w:rPr>
        <w:tab/>
      </w:r>
      <w:r w:rsidR="000260FF">
        <w:rPr>
          <w:sz w:val="28"/>
          <w:szCs w:val="28"/>
        </w:rPr>
        <w:tab/>
      </w:r>
      <w:r w:rsidR="000260FF">
        <w:rPr>
          <w:sz w:val="28"/>
          <w:szCs w:val="28"/>
        </w:rPr>
        <w:tab/>
      </w:r>
      <w:r w:rsidR="000260FF">
        <w:rPr>
          <w:sz w:val="28"/>
          <w:szCs w:val="28"/>
        </w:rPr>
        <w:tab/>
      </w:r>
      <w:r w:rsidR="000260FF">
        <w:rPr>
          <w:sz w:val="28"/>
          <w:szCs w:val="28"/>
        </w:rPr>
        <w:tab/>
      </w:r>
      <w:r w:rsidR="000260FF">
        <w:rPr>
          <w:sz w:val="28"/>
          <w:szCs w:val="28"/>
        </w:rPr>
        <w:tab/>
      </w:r>
      <w:r w:rsidR="000260FF">
        <w:rPr>
          <w:sz w:val="28"/>
          <w:szCs w:val="28"/>
        </w:rPr>
        <w:tab/>
        <w:t xml:space="preserve">    С.А. </w:t>
      </w:r>
      <w:proofErr w:type="spellStart"/>
      <w:r w:rsidR="000260FF">
        <w:rPr>
          <w:sz w:val="28"/>
          <w:szCs w:val="28"/>
        </w:rPr>
        <w:t>Сандрюков</w:t>
      </w:r>
      <w:proofErr w:type="spellEnd"/>
      <w:r w:rsidRPr="005C5553">
        <w:rPr>
          <w:sz w:val="28"/>
          <w:szCs w:val="28"/>
        </w:rPr>
        <w:t xml:space="preserve">                                                                       </w:t>
      </w:r>
      <w:r>
        <w:rPr>
          <w:sz w:val="28"/>
          <w:szCs w:val="28"/>
        </w:rPr>
        <w:t xml:space="preserve">            </w:t>
      </w:r>
    </w:p>
    <w:p w:rsidR="008E6BEF" w:rsidRPr="008E6BEF" w:rsidRDefault="008E6BEF" w:rsidP="00BE3BDA">
      <w:pPr>
        <w:jc w:val="both"/>
        <w:rPr>
          <w:sz w:val="28"/>
          <w:szCs w:val="28"/>
        </w:rPr>
      </w:pPr>
    </w:p>
    <w:p w:rsidR="008E6BEF" w:rsidRPr="008E6BEF" w:rsidRDefault="008E6BEF" w:rsidP="00BE3BDA">
      <w:pPr>
        <w:jc w:val="both"/>
        <w:rPr>
          <w:sz w:val="28"/>
          <w:szCs w:val="28"/>
        </w:rPr>
      </w:pPr>
    </w:p>
    <w:p w:rsidR="008E6BEF" w:rsidRDefault="008E6BEF" w:rsidP="00BE3BDA">
      <w:pPr>
        <w:jc w:val="both"/>
        <w:rPr>
          <w:sz w:val="28"/>
          <w:szCs w:val="28"/>
        </w:rPr>
      </w:pPr>
    </w:p>
    <w:p w:rsidR="008E6BEF" w:rsidRDefault="008E6BEF" w:rsidP="00BE3BDA">
      <w:pPr>
        <w:jc w:val="both"/>
        <w:rPr>
          <w:sz w:val="28"/>
          <w:szCs w:val="28"/>
        </w:rPr>
      </w:pPr>
    </w:p>
    <w:p w:rsidR="008E6BEF" w:rsidRDefault="008E6BEF" w:rsidP="00BE3BDA">
      <w:pPr>
        <w:jc w:val="both"/>
        <w:rPr>
          <w:sz w:val="28"/>
          <w:szCs w:val="28"/>
        </w:rPr>
      </w:pPr>
    </w:p>
    <w:p w:rsidR="008E6BEF" w:rsidRDefault="008E6BEF" w:rsidP="00BE3BDA">
      <w:pPr>
        <w:jc w:val="both"/>
        <w:rPr>
          <w:sz w:val="28"/>
          <w:szCs w:val="28"/>
        </w:rPr>
      </w:pPr>
    </w:p>
    <w:p w:rsidR="008E6BEF" w:rsidRDefault="008E6BEF" w:rsidP="00BE3BDA">
      <w:pPr>
        <w:jc w:val="both"/>
        <w:rPr>
          <w:sz w:val="28"/>
          <w:szCs w:val="28"/>
        </w:rPr>
      </w:pPr>
    </w:p>
    <w:p w:rsidR="007311B5" w:rsidRDefault="007311B5" w:rsidP="00BE3BDA">
      <w:pPr>
        <w:jc w:val="both"/>
        <w:rPr>
          <w:sz w:val="28"/>
          <w:szCs w:val="28"/>
        </w:rPr>
      </w:pPr>
    </w:p>
    <w:p w:rsidR="008E6BEF" w:rsidRDefault="008E6BEF" w:rsidP="00BE3BDA">
      <w:pPr>
        <w:jc w:val="both"/>
        <w:rPr>
          <w:sz w:val="28"/>
          <w:szCs w:val="28"/>
        </w:rPr>
      </w:pPr>
    </w:p>
    <w:p w:rsidR="008E6BEF" w:rsidRPr="008E6BEF" w:rsidRDefault="008E6BEF" w:rsidP="000260FF">
      <w:pPr>
        <w:ind w:left="2832" w:firstLine="708"/>
        <w:jc w:val="center"/>
        <w:rPr>
          <w:sz w:val="28"/>
          <w:szCs w:val="28"/>
        </w:rPr>
      </w:pPr>
      <w:r w:rsidRPr="008E6BEF">
        <w:rPr>
          <w:sz w:val="28"/>
          <w:szCs w:val="28"/>
        </w:rPr>
        <w:lastRenderedPageBreak/>
        <w:t>Приложение</w:t>
      </w:r>
    </w:p>
    <w:p w:rsidR="008E6BEF" w:rsidRPr="008E6BEF" w:rsidRDefault="000260FF" w:rsidP="000260FF">
      <w:pPr>
        <w:ind w:left="3540"/>
        <w:jc w:val="center"/>
        <w:rPr>
          <w:sz w:val="28"/>
          <w:szCs w:val="28"/>
        </w:rPr>
      </w:pPr>
      <w:r>
        <w:rPr>
          <w:sz w:val="28"/>
          <w:szCs w:val="28"/>
        </w:rPr>
        <w:t xml:space="preserve">        </w:t>
      </w:r>
      <w:r w:rsidR="008E6BEF" w:rsidRPr="008E6BEF">
        <w:rPr>
          <w:sz w:val="28"/>
          <w:szCs w:val="28"/>
        </w:rPr>
        <w:t>к постановлению</w:t>
      </w:r>
    </w:p>
    <w:p w:rsidR="008E6BEF" w:rsidRPr="008E6BEF" w:rsidRDefault="000260FF" w:rsidP="000260FF">
      <w:pPr>
        <w:ind w:left="4248"/>
        <w:jc w:val="center"/>
        <w:rPr>
          <w:sz w:val="28"/>
          <w:szCs w:val="28"/>
        </w:rPr>
      </w:pPr>
      <w:r>
        <w:rPr>
          <w:sz w:val="28"/>
          <w:szCs w:val="28"/>
        </w:rPr>
        <w:t xml:space="preserve">        </w:t>
      </w:r>
      <w:r w:rsidR="008E6BEF" w:rsidRPr="008E6BEF">
        <w:rPr>
          <w:sz w:val="28"/>
          <w:szCs w:val="28"/>
        </w:rPr>
        <w:t>Администрации города</w:t>
      </w:r>
    </w:p>
    <w:p w:rsidR="008E6BEF" w:rsidRPr="008E6BEF" w:rsidRDefault="000260FF" w:rsidP="000260FF">
      <w:pPr>
        <w:jc w:val="center"/>
        <w:rPr>
          <w:sz w:val="28"/>
          <w:szCs w:val="28"/>
        </w:rPr>
      </w:pPr>
      <w:r>
        <w:rPr>
          <w:sz w:val="28"/>
          <w:szCs w:val="28"/>
        </w:rPr>
        <w:t xml:space="preserve">                                                                              </w:t>
      </w:r>
      <w:r w:rsidR="008E6BEF" w:rsidRPr="008E6BEF">
        <w:rPr>
          <w:sz w:val="28"/>
          <w:szCs w:val="28"/>
        </w:rPr>
        <w:t xml:space="preserve">от </w:t>
      </w:r>
      <w:r w:rsidR="002E6401">
        <w:rPr>
          <w:sz w:val="28"/>
          <w:szCs w:val="28"/>
        </w:rPr>
        <w:t>______________</w:t>
      </w:r>
      <w:r w:rsidR="008E6BEF" w:rsidRPr="008E6BEF">
        <w:rPr>
          <w:sz w:val="28"/>
          <w:szCs w:val="28"/>
        </w:rPr>
        <w:t xml:space="preserve"> </w:t>
      </w:r>
      <w:proofErr w:type="gramStart"/>
      <w:r w:rsidR="008E6BEF" w:rsidRPr="008E6BEF">
        <w:rPr>
          <w:sz w:val="28"/>
          <w:szCs w:val="28"/>
        </w:rPr>
        <w:t>г</w:t>
      </w:r>
      <w:proofErr w:type="gramEnd"/>
      <w:r w:rsidR="008E6BEF" w:rsidRPr="008E6BEF">
        <w:rPr>
          <w:sz w:val="28"/>
          <w:szCs w:val="28"/>
        </w:rPr>
        <w:t xml:space="preserve">. </w:t>
      </w:r>
      <w:r w:rsidR="00836D0F">
        <w:rPr>
          <w:sz w:val="28"/>
          <w:szCs w:val="28"/>
        </w:rPr>
        <w:t>№</w:t>
      </w:r>
      <w:r w:rsidR="008E6BEF" w:rsidRPr="008E6BEF">
        <w:rPr>
          <w:sz w:val="28"/>
          <w:szCs w:val="28"/>
        </w:rPr>
        <w:t xml:space="preserve"> </w:t>
      </w:r>
      <w:r w:rsidR="002E6401">
        <w:rPr>
          <w:sz w:val="28"/>
          <w:szCs w:val="28"/>
        </w:rPr>
        <w:t>____</w:t>
      </w:r>
    </w:p>
    <w:p w:rsidR="008E6BEF" w:rsidRPr="008E6BEF" w:rsidRDefault="008E6BEF" w:rsidP="00BE3BDA">
      <w:pPr>
        <w:jc w:val="both"/>
        <w:rPr>
          <w:sz w:val="28"/>
          <w:szCs w:val="28"/>
        </w:rPr>
      </w:pPr>
    </w:p>
    <w:p w:rsidR="008E6BEF" w:rsidRDefault="007D7C0F" w:rsidP="00BE3BDA">
      <w:pPr>
        <w:jc w:val="center"/>
        <w:rPr>
          <w:b/>
          <w:sz w:val="28"/>
          <w:szCs w:val="28"/>
        </w:rPr>
      </w:pPr>
      <w:bookmarkStart w:id="0" w:name="P38"/>
      <w:bookmarkEnd w:id="0"/>
      <w:proofErr w:type="gramStart"/>
      <w:r w:rsidRPr="00A76A39">
        <w:rPr>
          <w:b/>
          <w:sz w:val="28"/>
          <w:szCs w:val="28"/>
        </w:rPr>
        <w:t>Муниципальная</w:t>
      </w:r>
      <w:proofErr w:type="gramEnd"/>
      <w:r w:rsidRPr="00A76A39">
        <w:rPr>
          <w:b/>
          <w:sz w:val="28"/>
          <w:szCs w:val="28"/>
        </w:rPr>
        <w:t xml:space="preserve"> </w:t>
      </w:r>
      <w:hyperlink w:anchor="P38">
        <w:r w:rsidRPr="00A76A39">
          <w:rPr>
            <w:b/>
            <w:sz w:val="28"/>
            <w:szCs w:val="28"/>
          </w:rPr>
          <w:t>программ</w:t>
        </w:r>
      </w:hyperlink>
      <w:r w:rsidRPr="00A76A39">
        <w:rPr>
          <w:b/>
          <w:sz w:val="28"/>
          <w:szCs w:val="28"/>
        </w:rPr>
        <w:t>а</w:t>
      </w:r>
      <w:r w:rsidR="000260FF">
        <w:rPr>
          <w:b/>
          <w:sz w:val="28"/>
          <w:szCs w:val="28"/>
        </w:rPr>
        <w:t xml:space="preserve"> </w:t>
      </w:r>
      <w:r w:rsidR="00836D0F">
        <w:rPr>
          <w:b/>
          <w:sz w:val="28"/>
          <w:szCs w:val="28"/>
        </w:rPr>
        <w:t>«</w:t>
      </w:r>
      <w:r w:rsidRPr="00A76A39">
        <w:rPr>
          <w:b/>
          <w:sz w:val="28"/>
          <w:szCs w:val="28"/>
        </w:rPr>
        <w:t>Управление муниципальным имуществом и земельными ресурсами города Ди</w:t>
      </w:r>
      <w:r w:rsidR="00836D0F">
        <w:rPr>
          <w:b/>
          <w:sz w:val="28"/>
          <w:szCs w:val="28"/>
        </w:rPr>
        <w:t>митровграда Ульяновской области»</w:t>
      </w:r>
    </w:p>
    <w:p w:rsidR="000260FF" w:rsidRDefault="000260FF" w:rsidP="00BE3BDA">
      <w:pPr>
        <w:jc w:val="center"/>
        <w:rPr>
          <w:b/>
          <w:sz w:val="28"/>
          <w:szCs w:val="28"/>
        </w:rPr>
      </w:pPr>
    </w:p>
    <w:p w:rsidR="000260FF" w:rsidRPr="00486035" w:rsidRDefault="000260FF" w:rsidP="00486035">
      <w:pPr>
        <w:pStyle w:val="a6"/>
        <w:numPr>
          <w:ilvl w:val="0"/>
          <w:numId w:val="10"/>
        </w:numPr>
        <w:jc w:val="center"/>
        <w:rPr>
          <w:b/>
          <w:sz w:val="28"/>
          <w:szCs w:val="28"/>
        </w:rPr>
      </w:pPr>
      <w:r w:rsidRPr="00486035">
        <w:rPr>
          <w:b/>
          <w:sz w:val="28"/>
          <w:szCs w:val="28"/>
        </w:rPr>
        <w:t xml:space="preserve">Стратегические приоритеты </w:t>
      </w:r>
      <w:proofErr w:type="gramStart"/>
      <w:r w:rsidRPr="00486035">
        <w:rPr>
          <w:b/>
          <w:sz w:val="28"/>
          <w:szCs w:val="28"/>
        </w:rPr>
        <w:t>муниципальной</w:t>
      </w:r>
      <w:proofErr w:type="gramEnd"/>
      <w:r w:rsidRPr="00486035">
        <w:rPr>
          <w:b/>
          <w:sz w:val="28"/>
          <w:szCs w:val="28"/>
        </w:rPr>
        <w:t xml:space="preserve"> </w:t>
      </w:r>
      <w:hyperlink w:anchor="P38">
        <w:r w:rsidRPr="00486035">
          <w:rPr>
            <w:b/>
            <w:sz w:val="28"/>
            <w:szCs w:val="28"/>
          </w:rPr>
          <w:t>программ</w:t>
        </w:r>
      </w:hyperlink>
      <w:r w:rsidRPr="00486035">
        <w:rPr>
          <w:b/>
          <w:sz w:val="28"/>
          <w:szCs w:val="28"/>
        </w:rPr>
        <w:t xml:space="preserve">ы </w:t>
      </w:r>
    </w:p>
    <w:p w:rsidR="000260FF" w:rsidRDefault="000260FF" w:rsidP="00BE3BDA">
      <w:pPr>
        <w:jc w:val="center"/>
        <w:rPr>
          <w:b/>
          <w:sz w:val="28"/>
          <w:szCs w:val="28"/>
        </w:rPr>
      </w:pPr>
      <w:r>
        <w:rPr>
          <w:b/>
          <w:sz w:val="28"/>
          <w:szCs w:val="28"/>
        </w:rPr>
        <w:t>«</w:t>
      </w:r>
      <w:r w:rsidRPr="00A76A39">
        <w:rPr>
          <w:b/>
          <w:sz w:val="28"/>
          <w:szCs w:val="28"/>
        </w:rPr>
        <w:t>Управление муниципальным имуществом и земельными ресурсами города Ди</w:t>
      </w:r>
      <w:r>
        <w:rPr>
          <w:b/>
          <w:sz w:val="28"/>
          <w:szCs w:val="28"/>
        </w:rPr>
        <w:t>митровграда Ульяновской области»</w:t>
      </w:r>
    </w:p>
    <w:p w:rsidR="000260FF" w:rsidRDefault="000260FF" w:rsidP="00BE3BDA">
      <w:pPr>
        <w:jc w:val="center"/>
        <w:rPr>
          <w:b/>
          <w:sz w:val="28"/>
          <w:szCs w:val="28"/>
        </w:rPr>
      </w:pPr>
    </w:p>
    <w:p w:rsidR="000260FF" w:rsidRPr="00486035" w:rsidRDefault="000260FF" w:rsidP="00486035">
      <w:pPr>
        <w:pStyle w:val="a6"/>
        <w:numPr>
          <w:ilvl w:val="1"/>
          <w:numId w:val="10"/>
        </w:numPr>
        <w:jc w:val="center"/>
        <w:rPr>
          <w:b/>
          <w:sz w:val="28"/>
          <w:szCs w:val="28"/>
        </w:rPr>
      </w:pPr>
      <w:r w:rsidRPr="00486035">
        <w:rPr>
          <w:b/>
          <w:sz w:val="28"/>
          <w:szCs w:val="28"/>
        </w:rPr>
        <w:t>Оценка текущего состояния сферы управления муниципальным имуществом и земельными ресурсами города Димитровграда Ульяновской области</w:t>
      </w:r>
    </w:p>
    <w:p w:rsidR="000260FF" w:rsidRDefault="000260FF" w:rsidP="000260FF">
      <w:pPr>
        <w:rPr>
          <w:sz w:val="28"/>
          <w:szCs w:val="28"/>
        </w:rPr>
      </w:pPr>
    </w:p>
    <w:p w:rsidR="00CF6859" w:rsidRDefault="00CF6859" w:rsidP="00CF6859">
      <w:pPr>
        <w:ind w:firstLine="708"/>
        <w:jc w:val="both"/>
        <w:rPr>
          <w:sz w:val="28"/>
          <w:szCs w:val="28"/>
        </w:rPr>
      </w:pPr>
      <w:proofErr w:type="gramStart"/>
      <w:r w:rsidRPr="00524E24">
        <w:rPr>
          <w:sz w:val="28"/>
          <w:szCs w:val="28"/>
        </w:rPr>
        <w:t xml:space="preserve">Для проведения единой политики в области земельно-имущественных отношений на территории муниципального образования </w:t>
      </w:r>
      <w:r>
        <w:rPr>
          <w:sz w:val="28"/>
          <w:szCs w:val="28"/>
        </w:rPr>
        <w:t>«</w:t>
      </w:r>
      <w:r w:rsidRPr="00524E24">
        <w:rPr>
          <w:sz w:val="28"/>
          <w:szCs w:val="28"/>
        </w:rPr>
        <w:t>Город Димитровград</w:t>
      </w:r>
      <w:r>
        <w:rPr>
          <w:sz w:val="28"/>
          <w:szCs w:val="28"/>
        </w:rPr>
        <w:t>»</w:t>
      </w:r>
      <w:r w:rsidRPr="00524E24">
        <w:rPr>
          <w:sz w:val="28"/>
          <w:szCs w:val="28"/>
        </w:rPr>
        <w:t xml:space="preserve"> Ульяновской области осуществляется нормативно-правовая регламентация процессов владения, пользования и распоряжения объектами, находящимися в муниципальной собственности, путем принятия представительным органом муниципального образования нормативных правовых актов, что находится в его исключительной компетенции, в соответствии с </w:t>
      </w:r>
      <w:hyperlink r:id="rId11">
        <w:r w:rsidRPr="00524E24">
          <w:rPr>
            <w:sz w:val="28"/>
            <w:szCs w:val="28"/>
          </w:rPr>
          <w:t>частью 10 статьи 35</w:t>
        </w:r>
      </w:hyperlink>
      <w:r w:rsidRPr="00524E24">
        <w:rPr>
          <w:sz w:val="28"/>
          <w:szCs w:val="28"/>
        </w:rPr>
        <w:t xml:space="preserve"> Федерального закона от 06.10.2003 </w:t>
      </w:r>
      <w:r>
        <w:rPr>
          <w:sz w:val="28"/>
          <w:szCs w:val="28"/>
        </w:rPr>
        <w:t>№</w:t>
      </w:r>
      <w:r w:rsidRPr="00524E24">
        <w:rPr>
          <w:sz w:val="28"/>
          <w:szCs w:val="28"/>
        </w:rPr>
        <w:t xml:space="preserve"> 131-ФЗ </w:t>
      </w:r>
      <w:r>
        <w:rPr>
          <w:sz w:val="28"/>
          <w:szCs w:val="28"/>
        </w:rPr>
        <w:t>«</w:t>
      </w:r>
      <w:r w:rsidRPr="00524E24">
        <w:rPr>
          <w:sz w:val="28"/>
          <w:szCs w:val="28"/>
        </w:rPr>
        <w:t>Об общих принципах организации</w:t>
      </w:r>
      <w:proofErr w:type="gramEnd"/>
      <w:r w:rsidRPr="00524E24">
        <w:rPr>
          <w:sz w:val="28"/>
          <w:szCs w:val="28"/>
        </w:rPr>
        <w:t xml:space="preserve"> местного самоуправления в Российской Федерации</w:t>
      </w:r>
      <w:r>
        <w:rPr>
          <w:sz w:val="28"/>
          <w:szCs w:val="28"/>
        </w:rPr>
        <w:t>»</w:t>
      </w:r>
      <w:r w:rsidRPr="00524E24">
        <w:rPr>
          <w:sz w:val="28"/>
          <w:szCs w:val="28"/>
        </w:rPr>
        <w:t>.</w:t>
      </w:r>
    </w:p>
    <w:p w:rsidR="00576635" w:rsidRPr="00576635" w:rsidRDefault="00576635" w:rsidP="00576635">
      <w:pPr>
        <w:ind w:firstLine="567"/>
        <w:jc w:val="both"/>
        <w:rPr>
          <w:sz w:val="28"/>
          <w:szCs w:val="28"/>
        </w:rPr>
      </w:pPr>
      <w:r w:rsidRPr="00576635">
        <w:rPr>
          <w:sz w:val="28"/>
          <w:szCs w:val="28"/>
        </w:rPr>
        <w:t xml:space="preserve">По состоянию на 01.01.2024 года в Реестре муниципальной собственности города Димитровграда Ульяновской области учтено: </w:t>
      </w:r>
    </w:p>
    <w:p w:rsidR="00576635" w:rsidRPr="00576635" w:rsidRDefault="00576635" w:rsidP="00576635">
      <w:pPr>
        <w:ind w:firstLine="567"/>
        <w:jc w:val="both"/>
        <w:rPr>
          <w:sz w:val="28"/>
          <w:szCs w:val="28"/>
        </w:rPr>
      </w:pPr>
      <w:r w:rsidRPr="00576635">
        <w:rPr>
          <w:sz w:val="28"/>
          <w:szCs w:val="28"/>
        </w:rPr>
        <w:t>5837 объектов, балансовой стоимостью 4 328,51 млн</w:t>
      </w:r>
      <w:proofErr w:type="gramStart"/>
      <w:r w:rsidRPr="00576635">
        <w:rPr>
          <w:sz w:val="28"/>
          <w:szCs w:val="28"/>
        </w:rPr>
        <w:t>.р</w:t>
      </w:r>
      <w:proofErr w:type="gramEnd"/>
      <w:r w:rsidRPr="00576635">
        <w:rPr>
          <w:sz w:val="28"/>
          <w:szCs w:val="28"/>
        </w:rPr>
        <w:t>уб., в том числе:</w:t>
      </w:r>
    </w:p>
    <w:p w:rsidR="00576635" w:rsidRPr="00576635" w:rsidRDefault="00576635" w:rsidP="00576635">
      <w:pPr>
        <w:ind w:firstLine="567"/>
        <w:jc w:val="both"/>
        <w:rPr>
          <w:sz w:val="28"/>
          <w:szCs w:val="28"/>
        </w:rPr>
      </w:pPr>
      <w:r w:rsidRPr="00576635">
        <w:rPr>
          <w:sz w:val="28"/>
          <w:szCs w:val="28"/>
        </w:rPr>
        <w:t>-недвижимое имущество – 3 140 объектов, балансовой стоимостью 3 617,64 млн</w:t>
      </w:r>
      <w:proofErr w:type="gramStart"/>
      <w:r w:rsidRPr="00576635">
        <w:rPr>
          <w:sz w:val="28"/>
          <w:szCs w:val="28"/>
        </w:rPr>
        <w:t>.р</w:t>
      </w:r>
      <w:proofErr w:type="gramEnd"/>
      <w:r w:rsidRPr="00576635">
        <w:rPr>
          <w:sz w:val="28"/>
          <w:szCs w:val="28"/>
        </w:rPr>
        <w:t>уб.</w:t>
      </w:r>
    </w:p>
    <w:p w:rsidR="00576635" w:rsidRPr="00576635" w:rsidRDefault="00576635" w:rsidP="00576635">
      <w:pPr>
        <w:ind w:firstLine="567"/>
        <w:jc w:val="both"/>
        <w:rPr>
          <w:sz w:val="28"/>
          <w:szCs w:val="28"/>
        </w:rPr>
      </w:pPr>
      <w:r w:rsidRPr="00576635">
        <w:rPr>
          <w:sz w:val="28"/>
          <w:szCs w:val="28"/>
        </w:rPr>
        <w:t>-движимое имущество – 2 697 объектов, балансовой стоимостью 710,87 млн</w:t>
      </w:r>
      <w:proofErr w:type="gramStart"/>
      <w:r w:rsidRPr="00576635">
        <w:rPr>
          <w:sz w:val="28"/>
          <w:szCs w:val="28"/>
        </w:rPr>
        <w:t>.р</w:t>
      </w:r>
      <w:proofErr w:type="gramEnd"/>
      <w:r w:rsidRPr="00576635">
        <w:rPr>
          <w:sz w:val="28"/>
          <w:szCs w:val="28"/>
        </w:rPr>
        <w:t>уб.</w:t>
      </w:r>
    </w:p>
    <w:p w:rsidR="00576635" w:rsidRDefault="00576635" w:rsidP="00576635">
      <w:pPr>
        <w:ind w:firstLine="708"/>
        <w:jc w:val="both"/>
        <w:rPr>
          <w:sz w:val="28"/>
          <w:szCs w:val="28"/>
        </w:rPr>
      </w:pPr>
      <w:r w:rsidRPr="00576635">
        <w:rPr>
          <w:sz w:val="28"/>
          <w:szCs w:val="28"/>
        </w:rPr>
        <w:t>В Реестре муниципальной собственности города значатся 67 муниципальных учреждений (учреждения образования, культуры и спорта, структурные подразделения администрации), муниципальных унитарных предприятий – 4, в том числе действующих - 3 (МУП «</w:t>
      </w:r>
      <w:proofErr w:type="spellStart"/>
      <w:r w:rsidRPr="00576635">
        <w:rPr>
          <w:sz w:val="28"/>
          <w:szCs w:val="28"/>
        </w:rPr>
        <w:t>Гортепло</w:t>
      </w:r>
      <w:proofErr w:type="spellEnd"/>
      <w:r w:rsidRPr="00576635">
        <w:rPr>
          <w:sz w:val="28"/>
          <w:szCs w:val="28"/>
        </w:rPr>
        <w:t>»,  МУП «Гостиница Черемшан», МУП «ДКР»), одно общество с ограниченно ответственностью (ООО «Сервис-К).</w:t>
      </w:r>
    </w:p>
    <w:p w:rsidR="00CF6859" w:rsidRDefault="00CF6859" w:rsidP="00576635">
      <w:pPr>
        <w:ind w:firstLine="708"/>
        <w:jc w:val="both"/>
        <w:rPr>
          <w:sz w:val="28"/>
          <w:szCs w:val="28"/>
        </w:rPr>
      </w:pPr>
      <w:r w:rsidRPr="008E6BEF">
        <w:rPr>
          <w:sz w:val="28"/>
          <w:szCs w:val="28"/>
        </w:rPr>
        <w:t xml:space="preserve">В целях оптимизации учета муниципального имущества </w:t>
      </w:r>
      <w:r w:rsidR="0007320A">
        <w:rPr>
          <w:sz w:val="28"/>
          <w:szCs w:val="28"/>
        </w:rPr>
        <w:t xml:space="preserve">с 2004 года </w:t>
      </w:r>
      <w:r w:rsidRPr="008E6BEF">
        <w:rPr>
          <w:sz w:val="28"/>
          <w:szCs w:val="28"/>
        </w:rPr>
        <w:t xml:space="preserve">ведется Реестр в автоматизированной системе </w:t>
      </w:r>
      <w:r>
        <w:rPr>
          <w:sz w:val="28"/>
          <w:szCs w:val="28"/>
        </w:rPr>
        <w:t>«И</w:t>
      </w:r>
      <w:r w:rsidRPr="008E6BEF">
        <w:rPr>
          <w:sz w:val="28"/>
          <w:szCs w:val="28"/>
        </w:rPr>
        <w:t>мущество</w:t>
      </w:r>
      <w:r>
        <w:rPr>
          <w:sz w:val="28"/>
          <w:szCs w:val="28"/>
        </w:rPr>
        <w:t>»</w:t>
      </w:r>
      <w:r w:rsidRPr="008E6BEF">
        <w:rPr>
          <w:sz w:val="28"/>
          <w:szCs w:val="28"/>
        </w:rPr>
        <w:t>.</w:t>
      </w:r>
    </w:p>
    <w:p w:rsidR="00CF6859" w:rsidRDefault="00CF6859" w:rsidP="00CF6859">
      <w:pPr>
        <w:ind w:firstLine="708"/>
        <w:jc w:val="both"/>
        <w:rPr>
          <w:sz w:val="28"/>
          <w:szCs w:val="28"/>
        </w:rPr>
      </w:pPr>
      <w:r w:rsidRPr="00377D3E">
        <w:rPr>
          <w:sz w:val="28"/>
          <w:szCs w:val="28"/>
        </w:rPr>
        <w:t xml:space="preserve">В настоящее время в отношении </w:t>
      </w:r>
      <w:r>
        <w:rPr>
          <w:sz w:val="28"/>
          <w:szCs w:val="28"/>
        </w:rPr>
        <w:t>85</w:t>
      </w:r>
      <w:r w:rsidRPr="00811796">
        <w:rPr>
          <w:sz w:val="28"/>
          <w:szCs w:val="28"/>
        </w:rPr>
        <w:t>%</w:t>
      </w:r>
      <w:r w:rsidRPr="00377D3E">
        <w:rPr>
          <w:sz w:val="28"/>
          <w:szCs w:val="28"/>
        </w:rPr>
        <w:t xml:space="preserve"> объектов недвижимости проведена техническая инвентаризация и государственная регистрация муниципальной собственности</w:t>
      </w:r>
      <w:r w:rsidR="0007320A">
        <w:rPr>
          <w:sz w:val="28"/>
          <w:szCs w:val="28"/>
        </w:rPr>
        <w:t>.</w:t>
      </w:r>
      <w:r w:rsidRPr="00377D3E">
        <w:rPr>
          <w:sz w:val="28"/>
          <w:szCs w:val="28"/>
        </w:rPr>
        <w:t xml:space="preserve"> </w:t>
      </w:r>
      <w:r w:rsidR="0007320A">
        <w:rPr>
          <w:sz w:val="28"/>
          <w:szCs w:val="28"/>
        </w:rPr>
        <w:t>Т</w:t>
      </w:r>
      <w:r w:rsidRPr="00377D3E">
        <w:rPr>
          <w:sz w:val="28"/>
          <w:szCs w:val="28"/>
        </w:rPr>
        <w:t>ребуется завершение данной работы.</w:t>
      </w:r>
    </w:p>
    <w:p w:rsidR="00CF6859" w:rsidRPr="00377D3E" w:rsidRDefault="00CF6859" w:rsidP="00CF6859">
      <w:pPr>
        <w:ind w:firstLine="708"/>
        <w:jc w:val="both"/>
        <w:rPr>
          <w:sz w:val="28"/>
          <w:szCs w:val="28"/>
        </w:rPr>
      </w:pPr>
      <w:r w:rsidRPr="00377D3E">
        <w:rPr>
          <w:sz w:val="28"/>
          <w:szCs w:val="28"/>
        </w:rPr>
        <w:lastRenderedPageBreak/>
        <w:t xml:space="preserve">В целях эффективного использования муниципального имущества необходимо проведение оценки рыночной стоимости арендной платы на объекты недвижимости, что обусловлено требованием статьи 8 Федерального закона от 29.07.1998 № 135-Ф3 «Об оценочной деятельности в Российской Федерации». Кроме того, проведение независимой оценки рыночной стоимости позволит определить реальную стоимость объектов муниципального имущества, оптимизировать порядок исчисления размера арендной платы за использование муниципального имущества, реализовывать прогнозные планы приватизации муниципального имущества и проводить предпродажную подготовку объектов приватизации. Однако </w:t>
      </w:r>
      <w:proofErr w:type="gramStart"/>
      <w:r w:rsidRPr="00377D3E">
        <w:rPr>
          <w:sz w:val="28"/>
          <w:szCs w:val="28"/>
        </w:rPr>
        <w:t>согласно п</w:t>
      </w:r>
      <w:r>
        <w:rPr>
          <w:sz w:val="28"/>
          <w:szCs w:val="28"/>
        </w:rPr>
        <w:t>ункта</w:t>
      </w:r>
      <w:proofErr w:type="gramEnd"/>
      <w:r w:rsidRPr="00377D3E">
        <w:rPr>
          <w:sz w:val="28"/>
          <w:szCs w:val="28"/>
        </w:rPr>
        <w:t xml:space="preserve"> 7 ст</w:t>
      </w:r>
      <w:r>
        <w:rPr>
          <w:sz w:val="28"/>
          <w:szCs w:val="28"/>
        </w:rPr>
        <w:t>атьи</w:t>
      </w:r>
      <w:r w:rsidRPr="00377D3E">
        <w:rPr>
          <w:sz w:val="28"/>
          <w:szCs w:val="28"/>
        </w:rPr>
        <w:t xml:space="preserve"> 3 Федерального закона от 25.10.2001 № 137-Ф3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Для оформления правоустанавливающих документов на земельные участки под объекты, находящиеся в муниципальной собственности, необходимо закончить кадастровые работы по земельным участкам, занятым муниципальными объектами.</w:t>
      </w:r>
    </w:p>
    <w:p w:rsidR="00CF6859" w:rsidRDefault="00CF6859" w:rsidP="00CF6859">
      <w:pPr>
        <w:ind w:firstLine="708"/>
        <w:jc w:val="both"/>
        <w:rPr>
          <w:sz w:val="28"/>
          <w:szCs w:val="28"/>
        </w:rPr>
      </w:pPr>
      <w:proofErr w:type="gramStart"/>
      <w:r w:rsidRPr="00524E24">
        <w:rPr>
          <w:sz w:val="28"/>
          <w:szCs w:val="28"/>
        </w:rPr>
        <w:t xml:space="preserve">Для повышения эффективности использования земельных ресурсов на территории </w:t>
      </w:r>
      <w:r>
        <w:rPr>
          <w:sz w:val="28"/>
          <w:szCs w:val="28"/>
        </w:rPr>
        <w:t>города</w:t>
      </w:r>
      <w:r w:rsidRPr="00524E24">
        <w:rPr>
          <w:sz w:val="28"/>
          <w:szCs w:val="28"/>
        </w:rPr>
        <w:t xml:space="preserve"> необходимо осуществить сбор и закрепление информации о свободных земельных участках, которые могут быть использованы в качестве инвестиционных площадок, провести мероприятия по землеустройству, увеличить процент вовлечения в хозяйственный оборот земельных участков путем изъятия неиспользуемых и неэффективно используемых земель, регистрации права </w:t>
      </w:r>
      <w:r>
        <w:rPr>
          <w:sz w:val="28"/>
          <w:szCs w:val="28"/>
        </w:rPr>
        <w:t xml:space="preserve">в </w:t>
      </w:r>
      <w:r w:rsidRPr="00524E24">
        <w:rPr>
          <w:sz w:val="28"/>
          <w:szCs w:val="28"/>
        </w:rPr>
        <w:t>муниципальн</w:t>
      </w:r>
      <w:r>
        <w:rPr>
          <w:sz w:val="28"/>
          <w:szCs w:val="28"/>
        </w:rPr>
        <w:t>ую</w:t>
      </w:r>
      <w:r w:rsidRPr="00524E24">
        <w:rPr>
          <w:sz w:val="28"/>
          <w:szCs w:val="28"/>
        </w:rPr>
        <w:t xml:space="preserve"> собственност</w:t>
      </w:r>
      <w:r>
        <w:rPr>
          <w:sz w:val="28"/>
          <w:szCs w:val="28"/>
        </w:rPr>
        <w:t>ь города</w:t>
      </w:r>
      <w:r w:rsidRPr="00524E24">
        <w:rPr>
          <w:sz w:val="28"/>
          <w:szCs w:val="28"/>
        </w:rPr>
        <w:t xml:space="preserve"> на земельные участки в целях разграничения государственной собственности</w:t>
      </w:r>
      <w:proofErr w:type="gramEnd"/>
      <w:r w:rsidRPr="00524E24">
        <w:rPr>
          <w:sz w:val="28"/>
          <w:szCs w:val="28"/>
        </w:rPr>
        <w:t xml:space="preserve"> на землю.</w:t>
      </w:r>
    </w:p>
    <w:p w:rsidR="00CF6859" w:rsidRPr="008E6BEF" w:rsidRDefault="00CF6859" w:rsidP="00CF6859">
      <w:pPr>
        <w:ind w:firstLine="708"/>
        <w:jc w:val="both"/>
        <w:rPr>
          <w:sz w:val="28"/>
          <w:szCs w:val="28"/>
        </w:rPr>
      </w:pPr>
      <w:r w:rsidRPr="008E6BEF">
        <w:rPr>
          <w:sz w:val="28"/>
          <w:szCs w:val="28"/>
        </w:rPr>
        <w:t>Основными проблемами в сфере реализации муниципальной программы являются:</w:t>
      </w:r>
    </w:p>
    <w:p w:rsidR="00CF6859" w:rsidRDefault="0007320A" w:rsidP="00CF6859">
      <w:pPr>
        <w:ind w:firstLine="708"/>
        <w:jc w:val="both"/>
        <w:rPr>
          <w:sz w:val="28"/>
          <w:szCs w:val="28"/>
        </w:rPr>
      </w:pPr>
      <w:r>
        <w:rPr>
          <w:sz w:val="28"/>
          <w:szCs w:val="28"/>
        </w:rPr>
        <w:t>1</w:t>
      </w:r>
      <w:r w:rsidR="00CF6859">
        <w:rPr>
          <w:sz w:val="28"/>
          <w:szCs w:val="28"/>
        </w:rPr>
        <w:t>)</w:t>
      </w:r>
      <w:r w:rsidR="00CF6859" w:rsidRPr="008E6BEF">
        <w:rPr>
          <w:sz w:val="28"/>
          <w:szCs w:val="28"/>
        </w:rPr>
        <w:t xml:space="preserve"> </w:t>
      </w:r>
      <w:r>
        <w:rPr>
          <w:sz w:val="28"/>
          <w:szCs w:val="28"/>
        </w:rPr>
        <w:t>Низкая эффективность</w:t>
      </w:r>
      <w:r w:rsidR="00CF6859" w:rsidRPr="008E6BEF">
        <w:rPr>
          <w:sz w:val="28"/>
          <w:szCs w:val="28"/>
        </w:rPr>
        <w:t xml:space="preserve"> системы учета муниципальн</w:t>
      </w:r>
      <w:r>
        <w:rPr>
          <w:sz w:val="28"/>
          <w:szCs w:val="28"/>
        </w:rPr>
        <w:t>ого</w:t>
      </w:r>
      <w:r w:rsidR="00CF6859" w:rsidRPr="008E6BEF">
        <w:rPr>
          <w:sz w:val="28"/>
          <w:szCs w:val="28"/>
        </w:rPr>
        <w:t xml:space="preserve"> имуществ</w:t>
      </w:r>
      <w:r>
        <w:rPr>
          <w:sz w:val="28"/>
          <w:szCs w:val="28"/>
        </w:rPr>
        <w:t>а</w:t>
      </w:r>
      <w:r w:rsidR="00CF6859" w:rsidRPr="008E6BEF">
        <w:rPr>
          <w:sz w:val="28"/>
          <w:szCs w:val="28"/>
        </w:rPr>
        <w:t>, в том числе имеющи</w:t>
      </w:r>
      <w:r>
        <w:rPr>
          <w:sz w:val="28"/>
          <w:szCs w:val="28"/>
        </w:rPr>
        <w:t>е</w:t>
      </w:r>
      <w:r w:rsidR="00CF6859" w:rsidRPr="008E6BEF">
        <w:rPr>
          <w:sz w:val="28"/>
          <w:szCs w:val="28"/>
        </w:rPr>
        <w:t xml:space="preserve"> информационны</w:t>
      </w:r>
      <w:r>
        <w:rPr>
          <w:sz w:val="28"/>
          <w:szCs w:val="28"/>
        </w:rPr>
        <w:t>е</w:t>
      </w:r>
      <w:r w:rsidR="00CF6859" w:rsidRPr="008E6BEF">
        <w:rPr>
          <w:sz w:val="28"/>
          <w:szCs w:val="28"/>
        </w:rPr>
        <w:t xml:space="preserve"> технологи</w:t>
      </w:r>
      <w:r>
        <w:rPr>
          <w:sz w:val="28"/>
          <w:szCs w:val="28"/>
        </w:rPr>
        <w:t>и</w:t>
      </w:r>
      <w:r w:rsidR="00CF6859" w:rsidRPr="008E6BEF">
        <w:rPr>
          <w:sz w:val="28"/>
          <w:szCs w:val="28"/>
        </w:rPr>
        <w:t>, содержащи</w:t>
      </w:r>
      <w:r>
        <w:rPr>
          <w:sz w:val="28"/>
          <w:szCs w:val="28"/>
        </w:rPr>
        <w:t>е</w:t>
      </w:r>
      <w:r w:rsidR="00CF6859" w:rsidRPr="008E6BEF">
        <w:rPr>
          <w:sz w:val="28"/>
          <w:szCs w:val="28"/>
        </w:rPr>
        <w:t xml:space="preserve"> базы данных по объектам муниципального имущества города;</w:t>
      </w:r>
    </w:p>
    <w:p w:rsidR="00A53C00" w:rsidRPr="008E6BEF" w:rsidRDefault="00A53C00" w:rsidP="00CF6859">
      <w:pPr>
        <w:ind w:firstLine="708"/>
        <w:jc w:val="both"/>
        <w:rPr>
          <w:sz w:val="28"/>
          <w:szCs w:val="28"/>
        </w:rPr>
      </w:pPr>
      <w:r>
        <w:rPr>
          <w:sz w:val="28"/>
          <w:szCs w:val="28"/>
        </w:rPr>
        <w:t>2) Наличие в муниципальной собственности значительного количества объектов с низкой ликвидностью, обусловленной высокой степенью износа, несоответствием требованиям безопасности, установленным законодательством Российской Федерации;</w:t>
      </w:r>
    </w:p>
    <w:p w:rsidR="00CF6859" w:rsidRPr="008E6BEF" w:rsidRDefault="00A53C00" w:rsidP="00CF6859">
      <w:pPr>
        <w:ind w:firstLine="708"/>
        <w:jc w:val="both"/>
        <w:rPr>
          <w:sz w:val="28"/>
          <w:szCs w:val="28"/>
        </w:rPr>
      </w:pPr>
      <w:r>
        <w:rPr>
          <w:sz w:val="28"/>
          <w:szCs w:val="28"/>
        </w:rPr>
        <w:t>3</w:t>
      </w:r>
      <w:r w:rsidR="00CF6859">
        <w:rPr>
          <w:sz w:val="28"/>
          <w:szCs w:val="28"/>
        </w:rPr>
        <w:t>)</w:t>
      </w:r>
      <w:r w:rsidR="00CF6859" w:rsidRPr="008E6BEF">
        <w:rPr>
          <w:sz w:val="28"/>
          <w:szCs w:val="28"/>
        </w:rPr>
        <w:t xml:space="preserve"> </w:t>
      </w:r>
      <w:r>
        <w:rPr>
          <w:sz w:val="28"/>
          <w:szCs w:val="28"/>
        </w:rPr>
        <w:t>Серьезный недостаток</w:t>
      </w:r>
      <w:r w:rsidR="00CF6859" w:rsidRPr="008E6BEF">
        <w:rPr>
          <w:sz w:val="28"/>
          <w:szCs w:val="28"/>
        </w:rPr>
        <w:t xml:space="preserve"> механизмов мониторинга и </w:t>
      </w:r>
      <w:proofErr w:type="gramStart"/>
      <w:r w:rsidR="00CF6859" w:rsidRPr="008E6BEF">
        <w:rPr>
          <w:sz w:val="28"/>
          <w:szCs w:val="28"/>
        </w:rPr>
        <w:t>контроля за</w:t>
      </w:r>
      <w:proofErr w:type="gramEnd"/>
      <w:r w:rsidR="00CF6859" w:rsidRPr="008E6BEF">
        <w:rPr>
          <w:sz w:val="28"/>
          <w:szCs w:val="28"/>
        </w:rPr>
        <w:t xml:space="preserve"> деятельностью муниципальных учреждений города, создание стимулов к повышению эффективности и результативност</w:t>
      </w:r>
      <w:r w:rsidR="001D4464">
        <w:rPr>
          <w:sz w:val="28"/>
          <w:szCs w:val="28"/>
        </w:rPr>
        <w:t>и их деятельности.</w:t>
      </w:r>
    </w:p>
    <w:p w:rsidR="00CF6859" w:rsidRDefault="00CF6859" w:rsidP="00CF6859">
      <w:pPr>
        <w:ind w:firstLine="708"/>
        <w:jc w:val="both"/>
        <w:rPr>
          <w:sz w:val="28"/>
          <w:szCs w:val="28"/>
        </w:rPr>
      </w:pPr>
      <w:r w:rsidRPr="008E6BEF">
        <w:rPr>
          <w:sz w:val="28"/>
          <w:szCs w:val="28"/>
        </w:rPr>
        <w:t>Реализация предлагаемого муниципальной программой комплексного плана действий позволит повысить эффективность управления земельно-</w:t>
      </w:r>
      <w:r w:rsidRPr="008E6BEF">
        <w:rPr>
          <w:sz w:val="28"/>
          <w:szCs w:val="28"/>
        </w:rPr>
        <w:lastRenderedPageBreak/>
        <w:t>имущественными ресурсами на территории города, и в конечном итоге будет способствовать увеличению поступлений доходов в бюджет города.</w:t>
      </w:r>
    </w:p>
    <w:p w:rsidR="00E002A8" w:rsidRDefault="00E002A8" w:rsidP="00CF6859">
      <w:pPr>
        <w:ind w:firstLine="708"/>
        <w:jc w:val="both"/>
        <w:rPr>
          <w:sz w:val="28"/>
          <w:szCs w:val="28"/>
        </w:rPr>
      </w:pPr>
    </w:p>
    <w:p w:rsidR="000260FF" w:rsidRDefault="00486035" w:rsidP="006D2F76">
      <w:pPr>
        <w:ind w:left="360"/>
        <w:jc w:val="center"/>
        <w:rPr>
          <w:b/>
          <w:sz w:val="28"/>
          <w:szCs w:val="28"/>
        </w:rPr>
      </w:pPr>
      <w:r>
        <w:rPr>
          <w:b/>
          <w:sz w:val="28"/>
          <w:szCs w:val="28"/>
        </w:rPr>
        <w:t>1.</w:t>
      </w:r>
      <w:r w:rsidR="006D2F76">
        <w:rPr>
          <w:b/>
          <w:sz w:val="28"/>
          <w:szCs w:val="28"/>
        </w:rPr>
        <w:t xml:space="preserve">2. </w:t>
      </w:r>
      <w:r w:rsidR="00E002A8" w:rsidRPr="006D2F76">
        <w:rPr>
          <w:b/>
          <w:sz w:val="28"/>
          <w:szCs w:val="28"/>
        </w:rPr>
        <w:t>Описание приоритетов и целей социально-экономического развития города Димитровграда Ульяновской области в сфере управления муниципальным имуществом и земельными ресурсами города Димитровграда Ульяновской области</w:t>
      </w:r>
    </w:p>
    <w:p w:rsidR="006D2F76" w:rsidRDefault="006D2F76" w:rsidP="006D2F76">
      <w:pPr>
        <w:ind w:left="360"/>
        <w:rPr>
          <w:b/>
          <w:sz w:val="28"/>
          <w:szCs w:val="28"/>
        </w:rPr>
      </w:pPr>
      <w:r>
        <w:rPr>
          <w:b/>
          <w:sz w:val="28"/>
          <w:szCs w:val="28"/>
        </w:rPr>
        <w:tab/>
      </w:r>
    </w:p>
    <w:p w:rsidR="006D2F76" w:rsidRDefault="006D2F76" w:rsidP="006D2F76">
      <w:pPr>
        <w:ind w:firstLine="851"/>
        <w:jc w:val="both"/>
        <w:rPr>
          <w:sz w:val="28"/>
          <w:szCs w:val="28"/>
        </w:rPr>
      </w:pPr>
      <w:r w:rsidRPr="006D2F76">
        <w:rPr>
          <w:sz w:val="28"/>
          <w:szCs w:val="28"/>
        </w:rPr>
        <w:t>Основным</w:t>
      </w:r>
      <w:r>
        <w:rPr>
          <w:sz w:val="28"/>
          <w:szCs w:val="28"/>
        </w:rPr>
        <w:t xml:space="preserve"> приоритет</w:t>
      </w:r>
      <w:r w:rsidR="00C3562C">
        <w:rPr>
          <w:sz w:val="28"/>
          <w:szCs w:val="28"/>
        </w:rPr>
        <w:t>ом</w:t>
      </w:r>
      <w:r>
        <w:rPr>
          <w:sz w:val="28"/>
          <w:szCs w:val="28"/>
        </w:rPr>
        <w:t xml:space="preserve"> социально-экономического развития города Димитровграда Ульяновской области в сфере</w:t>
      </w:r>
      <w:r w:rsidRPr="006D2F76">
        <w:rPr>
          <w:b/>
          <w:sz w:val="28"/>
          <w:szCs w:val="28"/>
        </w:rPr>
        <w:t xml:space="preserve"> </w:t>
      </w:r>
      <w:r w:rsidRPr="006D2F76">
        <w:rPr>
          <w:sz w:val="28"/>
          <w:szCs w:val="28"/>
        </w:rPr>
        <w:t>управления муниципальным имуществом и земельными ресурсами города Димитровграда Ульяновской области</w:t>
      </w:r>
      <w:r>
        <w:rPr>
          <w:sz w:val="28"/>
          <w:szCs w:val="28"/>
        </w:rPr>
        <w:t xml:space="preserve"> явля</w:t>
      </w:r>
      <w:r w:rsidR="00C3562C">
        <w:rPr>
          <w:sz w:val="28"/>
          <w:szCs w:val="28"/>
        </w:rPr>
        <w:t>е</w:t>
      </w:r>
      <w:r>
        <w:rPr>
          <w:sz w:val="28"/>
          <w:szCs w:val="28"/>
        </w:rPr>
        <w:t>тся</w:t>
      </w:r>
      <w:r w:rsidR="00C3562C">
        <w:rPr>
          <w:sz w:val="28"/>
          <w:szCs w:val="28"/>
        </w:rPr>
        <w:t xml:space="preserve"> </w:t>
      </w:r>
      <w:r w:rsidRPr="006D2F76">
        <w:rPr>
          <w:sz w:val="28"/>
          <w:szCs w:val="28"/>
        </w:rPr>
        <w:t xml:space="preserve">создание условий для повышения эффективности и уровня прозрачности управления </w:t>
      </w:r>
      <w:r>
        <w:rPr>
          <w:sz w:val="28"/>
          <w:szCs w:val="28"/>
        </w:rPr>
        <w:t>муниципальным</w:t>
      </w:r>
      <w:r w:rsidRPr="006D2F76">
        <w:rPr>
          <w:sz w:val="28"/>
          <w:szCs w:val="28"/>
        </w:rPr>
        <w:t xml:space="preserve"> имуществом</w:t>
      </w:r>
      <w:r>
        <w:rPr>
          <w:sz w:val="28"/>
          <w:szCs w:val="28"/>
        </w:rPr>
        <w:t xml:space="preserve"> и земельными участками.</w:t>
      </w:r>
    </w:p>
    <w:p w:rsidR="00C3562C" w:rsidRDefault="00C3562C" w:rsidP="006D2F76">
      <w:pPr>
        <w:ind w:firstLine="851"/>
        <w:jc w:val="both"/>
        <w:rPr>
          <w:sz w:val="28"/>
          <w:szCs w:val="28"/>
        </w:rPr>
      </w:pPr>
    </w:p>
    <w:p w:rsidR="00C3562C" w:rsidRPr="00486035" w:rsidRDefault="00C3562C" w:rsidP="00486035">
      <w:pPr>
        <w:pStyle w:val="a6"/>
        <w:numPr>
          <w:ilvl w:val="1"/>
          <w:numId w:val="11"/>
        </w:numPr>
        <w:suppressAutoHyphens/>
        <w:autoSpaceDE w:val="0"/>
        <w:autoSpaceDN w:val="0"/>
        <w:adjustRightInd w:val="0"/>
        <w:spacing w:line="235" w:lineRule="auto"/>
        <w:jc w:val="center"/>
        <w:rPr>
          <w:b/>
          <w:bCs/>
          <w:color w:val="0D0D0D"/>
          <w:sz w:val="28"/>
          <w:szCs w:val="28"/>
        </w:rPr>
      </w:pPr>
      <w:r w:rsidRPr="00486035">
        <w:rPr>
          <w:b/>
          <w:bCs/>
          <w:color w:val="0D0D0D"/>
          <w:sz w:val="28"/>
          <w:szCs w:val="28"/>
          <w:lang w:val="en-US"/>
        </w:rPr>
        <w:t>C</w:t>
      </w:r>
      <w:r w:rsidRPr="00486035">
        <w:rPr>
          <w:b/>
          <w:bCs/>
          <w:color w:val="0D0D0D"/>
          <w:sz w:val="28"/>
          <w:szCs w:val="28"/>
        </w:rPr>
        <w:t xml:space="preserve">ведения о взаимосвязи муниципальной программы с национальными целями развития Российской Федерации, стратегическими приоритетами, целями и показателями </w:t>
      </w:r>
      <w:r w:rsidR="001D4464">
        <w:rPr>
          <w:b/>
          <w:bCs/>
          <w:color w:val="0D0D0D"/>
          <w:sz w:val="28"/>
          <w:szCs w:val="28"/>
        </w:rPr>
        <w:t xml:space="preserve">соответствующей </w:t>
      </w:r>
      <w:r w:rsidRPr="00486035">
        <w:rPr>
          <w:b/>
          <w:bCs/>
          <w:color w:val="0D0D0D"/>
          <w:sz w:val="28"/>
          <w:szCs w:val="28"/>
        </w:rPr>
        <w:t>государственн</w:t>
      </w:r>
      <w:r w:rsidR="001D4464">
        <w:rPr>
          <w:b/>
          <w:bCs/>
          <w:color w:val="0D0D0D"/>
          <w:sz w:val="28"/>
          <w:szCs w:val="28"/>
        </w:rPr>
        <w:t>ой</w:t>
      </w:r>
      <w:r w:rsidRPr="00486035">
        <w:rPr>
          <w:b/>
          <w:bCs/>
          <w:color w:val="0D0D0D"/>
          <w:sz w:val="28"/>
          <w:szCs w:val="28"/>
        </w:rPr>
        <w:t xml:space="preserve"> программ</w:t>
      </w:r>
      <w:r w:rsidR="001D4464">
        <w:rPr>
          <w:b/>
          <w:bCs/>
          <w:color w:val="0D0D0D"/>
          <w:sz w:val="28"/>
          <w:szCs w:val="28"/>
        </w:rPr>
        <w:t>ы</w:t>
      </w:r>
      <w:r w:rsidRPr="00486035">
        <w:rPr>
          <w:b/>
          <w:bCs/>
          <w:color w:val="0D0D0D"/>
          <w:sz w:val="28"/>
          <w:szCs w:val="28"/>
        </w:rPr>
        <w:t xml:space="preserve"> Ульяновской области</w:t>
      </w:r>
    </w:p>
    <w:p w:rsidR="00C3562C" w:rsidRDefault="00C3562C" w:rsidP="00C3562C">
      <w:pPr>
        <w:pStyle w:val="a6"/>
        <w:suppressAutoHyphens/>
        <w:autoSpaceDE w:val="0"/>
        <w:autoSpaceDN w:val="0"/>
        <w:adjustRightInd w:val="0"/>
        <w:spacing w:line="235" w:lineRule="auto"/>
        <w:rPr>
          <w:b/>
          <w:bCs/>
          <w:color w:val="0D0D0D"/>
          <w:sz w:val="28"/>
          <w:szCs w:val="28"/>
        </w:rPr>
      </w:pPr>
    </w:p>
    <w:p w:rsidR="00C3562C" w:rsidRDefault="00C3562C" w:rsidP="00C3562C">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Муниципальная </w:t>
      </w:r>
      <w:hyperlink r:id="rId12">
        <w:r w:rsidRPr="00C3562C">
          <w:rPr>
            <w:rFonts w:ascii="Times New Roman" w:hAnsi="Times New Roman" w:cs="Times New Roman"/>
            <w:sz w:val="28"/>
            <w:szCs w:val="28"/>
          </w:rPr>
          <w:t>программа</w:t>
        </w:r>
      </w:hyperlink>
      <w:r w:rsidRPr="00C3562C">
        <w:rPr>
          <w:rFonts w:ascii="Times New Roman" w:hAnsi="Times New Roman" w:cs="Times New Roman"/>
          <w:sz w:val="28"/>
          <w:szCs w:val="28"/>
        </w:rPr>
        <w:t xml:space="preserve"> взаимосвязана с национальной целью развития Российской Федерации </w:t>
      </w:r>
      <w:r>
        <w:rPr>
          <w:rFonts w:ascii="Times New Roman" w:hAnsi="Times New Roman" w:cs="Times New Roman"/>
          <w:sz w:val="28"/>
          <w:szCs w:val="28"/>
        </w:rPr>
        <w:t>«</w:t>
      </w:r>
      <w:r w:rsidRPr="00C3562C">
        <w:rPr>
          <w:rFonts w:ascii="Times New Roman" w:hAnsi="Times New Roman" w:cs="Times New Roman"/>
          <w:sz w:val="28"/>
          <w:szCs w:val="28"/>
        </w:rPr>
        <w:t>Цифровая трансформация</w:t>
      </w:r>
      <w:r>
        <w:rPr>
          <w:rFonts w:ascii="Times New Roman" w:hAnsi="Times New Roman" w:cs="Times New Roman"/>
          <w:sz w:val="28"/>
          <w:szCs w:val="28"/>
        </w:rPr>
        <w:t>»</w:t>
      </w:r>
      <w:r w:rsidRPr="00C3562C">
        <w:rPr>
          <w:rFonts w:ascii="Times New Roman" w:hAnsi="Times New Roman" w:cs="Times New Roman"/>
          <w:sz w:val="28"/>
          <w:szCs w:val="28"/>
        </w:rPr>
        <w:t xml:space="preserve">, утвержденной </w:t>
      </w:r>
      <w:hyperlink r:id="rId13">
        <w:r w:rsidRPr="00C3562C">
          <w:rPr>
            <w:rFonts w:ascii="Times New Roman" w:hAnsi="Times New Roman" w:cs="Times New Roman"/>
            <w:sz w:val="28"/>
            <w:szCs w:val="28"/>
          </w:rPr>
          <w:t>Указом</w:t>
        </w:r>
      </w:hyperlink>
      <w:r w:rsidRPr="00C3562C">
        <w:rPr>
          <w:rFonts w:ascii="Times New Roman" w:hAnsi="Times New Roman" w:cs="Times New Roman"/>
          <w:sz w:val="28"/>
          <w:szCs w:val="28"/>
        </w:rPr>
        <w:t xml:space="preserve"> Президента Российской Федерации от 07.05.2024 N 309 </w:t>
      </w:r>
      <w:r>
        <w:rPr>
          <w:rFonts w:ascii="Times New Roman" w:hAnsi="Times New Roman" w:cs="Times New Roman"/>
          <w:sz w:val="28"/>
          <w:szCs w:val="28"/>
        </w:rPr>
        <w:t>«</w:t>
      </w:r>
      <w:r w:rsidRPr="00C3562C">
        <w:rPr>
          <w:rFonts w:ascii="Times New Roman" w:hAnsi="Times New Roman" w:cs="Times New Roman"/>
          <w:sz w:val="28"/>
          <w:szCs w:val="28"/>
        </w:rPr>
        <w:t>О национальных целях развития Российской Федерации на период до 2030 года и на перспективу до 2036 года</w:t>
      </w:r>
      <w:r>
        <w:rPr>
          <w:rFonts w:ascii="Times New Roman" w:hAnsi="Times New Roman" w:cs="Times New Roman"/>
          <w:sz w:val="28"/>
          <w:szCs w:val="28"/>
        </w:rPr>
        <w:t>»</w:t>
      </w:r>
      <w:r w:rsidRPr="00C3562C">
        <w:rPr>
          <w:rFonts w:ascii="Times New Roman" w:hAnsi="Times New Roman" w:cs="Times New Roman"/>
          <w:sz w:val="28"/>
          <w:szCs w:val="28"/>
        </w:rPr>
        <w:t xml:space="preserve">, и показателями, установленными государственной </w:t>
      </w:r>
      <w:hyperlink r:id="rId14">
        <w:r w:rsidRPr="00C3562C">
          <w:rPr>
            <w:rFonts w:ascii="Times New Roman" w:hAnsi="Times New Roman" w:cs="Times New Roman"/>
            <w:sz w:val="28"/>
            <w:szCs w:val="28"/>
          </w:rPr>
          <w:t>программой</w:t>
        </w:r>
      </w:hyperlink>
      <w:r w:rsidRPr="00C3562C">
        <w:rPr>
          <w:rFonts w:ascii="Times New Roman" w:hAnsi="Times New Roman" w:cs="Times New Roman"/>
          <w:sz w:val="28"/>
          <w:szCs w:val="28"/>
        </w:rPr>
        <w:t xml:space="preserve"> </w:t>
      </w:r>
      <w:r>
        <w:rPr>
          <w:rFonts w:ascii="Times New Roman" w:hAnsi="Times New Roman" w:cs="Times New Roman"/>
          <w:sz w:val="28"/>
          <w:szCs w:val="28"/>
        </w:rPr>
        <w:t>Ульяновской области</w:t>
      </w:r>
      <w:r w:rsidRPr="00C3562C">
        <w:rPr>
          <w:rFonts w:ascii="Times New Roman" w:hAnsi="Times New Roman" w:cs="Times New Roman"/>
          <w:sz w:val="28"/>
          <w:szCs w:val="28"/>
        </w:rPr>
        <w:t xml:space="preserve"> </w:t>
      </w:r>
      <w:r w:rsidR="001D4464">
        <w:rPr>
          <w:rFonts w:ascii="Times New Roman" w:hAnsi="Times New Roman" w:cs="Times New Roman"/>
          <w:sz w:val="28"/>
          <w:szCs w:val="28"/>
        </w:rPr>
        <w:t>«</w:t>
      </w:r>
      <w:r>
        <w:rPr>
          <w:rFonts w:ascii="Times New Roman" w:hAnsi="Times New Roman" w:cs="Times New Roman"/>
          <w:sz w:val="28"/>
          <w:szCs w:val="28"/>
        </w:rPr>
        <w:t>Развитие отдельных направлений градостроительной деятельности и управление государственной собственностью Ульяновской области»</w:t>
      </w:r>
      <w:r w:rsidRPr="00C3562C">
        <w:rPr>
          <w:rFonts w:ascii="Times New Roman" w:hAnsi="Times New Roman" w:cs="Times New Roman"/>
          <w:sz w:val="28"/>
          <w:szCs w:val="28"/>
        </w:rPr>
        <w:t xml:space="preserve">, утвержденной постановлением Правительства </w:t>
      </w:r>
      <w:r>
        <w:rPr>
          <w:rFonts w:ascii="Times New Roman" w:hAnsi="Times New Roman" w:cs="Times New Roman"/>
          <w:sz w:val="28"/>
          <w:szCs w:val="28"/>
        </w:rPr>
        <w:t>Ульяновской области</w:t>
      </w:r>
      <w:proofErr w:type="gramEnd"/>
      <w:r w:rsidRPr="00C3562C">
        <w:rPr>
          <w:rFonts w:ascii="Times New Roman" w:hAnsi="Times New Roman" w:cs="Times New Roman"/>
          <w:sz w:val="28"/>
          <w:szCs w:val="28"/>
        </w:rPr>
        <w:t xml:space="preserve"> от </w:t>
      </w:r>
      <w:r>
        <w:rPr>
          <w:rFonts w:ascii="Times New Roman" w:hAnsi="Times New Roman" w:cs="Times New Roman"/>
          <w:sz w:val="28"/>
          <w:szCs w:val="28"/>
        </w:rPr>
        <w:t>30</w:t>
      </w:r>
      <w:r w:rsidRPr="00C3562C">
        <w:rPr>
          <w:rFonts w:ascii="Times New Roman" w:hAnsi="Times New Roman" w:cs="Times New Roman"/>
          <w:sz w:val="28"/>
          <w:szCs w:val="28"/>
        </w:rPr>
        <w:t>.1</w:t>
      </w:r>
      <w:r>
        <w:rPr>
          <w:rFonts w:ascii="Times New Roman" w:hAnsi="Times New Roman" w:cs="Times New Roman"/>
          <w:sz w:val="28"/>
          <w:szCs w:val="28"/>
        </w:rPr>
        <w:t>1</w:t>
      </w:r>
      <w:r w:rsidRPr="00C3562C">
        <w:rPr>
          <w:rFonts w:ascii="Times New Roman" w:hAnsi="Times New Roman" w:cs="Times New Roman"/>
          <w:sz w:val="28"/>
          <w:szCs w:val="28"/>
        </w:rPr>
        <w:t>.202</w:t>
      </w:r>
      <w:r>
        <w:rPr>
          <w:rFonts w:ascii="Times New Roman" w:hAnsi="Times New Roman" w:cs="Times New Roman"/>
          <w:sz w:val="28"/>
          <w:szCs w:val="28"/>
        </w:rPr>
        <w:t>3</w:t>
      </w:r>
      <w:r w:rsidRPr="00C3562C">
        <w:rPr>
          <w:rFonts w:ascii="Times New Roman" w:hAnsi="Times New Roman" w:cs="Times New Roman"/>
          <w:sz w:val="28"/>
          <w:szCs w:val="28"/>
        </w:rPr>
        <w:t xml:space="preserve"> N </w:t>
      </w:r>
      <w:r>
        <w:rPr>
          <w:rFonts w:ascii="Times New Roman" w:hAnsi="Times New Roman" w:cs="Times New Roman"/>
          <w:sz w:val="28"/>
          <w:szCs w:val="28"/>
        </w:rPr>
        <w:t>32/634-П</w:t>
      </w:r>
      <w:r w:rsidRPr="00C3562C">
        <w:rPr>
          <w:rFonts w:ascii="Times New Roman" w:hAnsi="Times New Roman" w:cs="Times New Roman"/>
          <w:sz w:val="28"/>
          <w:szCs w:val="28"/>
        </w:rPr>
        <w:t xml:space="preserve"> </w:t>
      </w:r>
      <w:r>
        <w:rPr>
          <w:rFonts w:ascii="Times New Roman" w:hAnsi="Times New Roman" w:cs="Times New Roman"/>
          <w:sz w:val="28"/>
          <w:szCs w:val="28"/>
        </w:rPr>
        <w:t>«</w:t>
      </w:r>
      <w:r w:rsidRPr="00C3562C">
        <w:rPr>
          <w:rFonts w:ascii="Times New Roman" w:hAnsi="Times New Roman" w:cs="Times New Roman"/>
          <w:sz w:val="28"/>
          <w:szCs w:val="28"/>
        </w:rPr>
        <w:t xml:space="preserve">Об утверждении государственной программы </w:t>
      </w:r>
      <w:r>
        <w:rPr>
          <w:rFonts w:ascii="Times New Roman" w:hAnsi="Times New Roman" w:cs="Times New Roman"/>
          <w:sz w:val="28"/>
          <w:szCs w:val="28"/>
        </w:rPr>
        <w:t>Ульяновской области</w:t>
      </w:r>
      <w:r w:rsidRPr="00C3562C">
        <w:rPr>
          <w:rFonts w:ascii="Times New Roman" w:hAnsi="Times New Roman" w:cs="Times New Roman"/>
          <w:sz w:val="28"/>
          <w:szCs w:val="28"/>
        </w:rPr>
        <w:t xml:space="preserve"> </w:t>
      </w:r>
      <w:r w:rsidR="001D4464">
        <w:rPr>
          <w:rFonts w:ascii="Times New Roman" w:hAnsi="Times New Roman" w:cs="Times New Roman"/>
          <w:sz w:val="28"/>
          <w:szCs w:val="28"/>
        </w:rPr>
        <w:t>«</w:t>
      </w:r>
      <w:r>
        <w:rPr>
          <w:rFonts w:ascii="Times New Roman" w:hAnsi="Times New Roman" w:cs="Times New Roman"/>
          <w:sz w:val="28"/>
          <w:szCs w:val="28"/>
        </w:rPr>
        <w:t>Развитие отдельных направлений градостроительной деятельности и управление государственной собственностью Ульяновской области»</w:t>
      </w:r>
      <w:r w:rsidRPr="00C3562C">
        <w:rPr>
          <w:rFonts w:ascii="Times New Roman" w:hAnsi="Times New Roman" w:cs="Times New Roman"/>
          <w:sz w:val="28"/>
          <w:szCs w:val="28"/>
        </w:rPr>
        <w:t>.</w:t>
      </w:r>
    </w:p>
    <w:p w:rsidR="0008211E" w:rsidRDefault="0008211E" w:rsidP="00C3562C">
      <w:pPr>
        <w:pStyle w:val="ConsPlusNormal"/>
        <w:ind w:firstLine="708"/>
        <w:jc w:val="both"/>
        <w:rPr>
          <w:rFonts w:ascii="Times New Roman" w:hAnsi="Times New Roman" w:cs="Times New Roman"/>
          <w:sz w:val="28"/>
          <w:szCs w:val="28"/>
        </w:rPr>
      </w:pPr>
    </w:p>
    <w:p w:rsidR="00C3562C" w:rsidRDefault="00C3562C" w:rsidP="00C3562C">
      <w:pPr>
        <w:pStyle w:val="a6"/>
        <w:suppressAutoHyphens/>
        <w:autoSpaceDE w:val="0"/>
        <w:autoSpaceDN w:val="0"/>
        <w:adjustRightInd w:val="0"/>
        <w:spacing w:line="235" w:lineRule="auto"/>
        <w:rPr>
          <w:bCs/>
          <w:color w:val="0D0D0D"/>
          <w:sz w:val="28"/>
          <w:szCs w:val="28"/>
        </w:rPr>
      </w:pPr>
    </w:p>
    <w:p w:rsidR="0008211E" w:rsidRDefault="001E1EAA" w:rsidP="00486035">
      <w:pPr>
        <w:pStyle w:val="ConsPlusTitle"/>
        <w:numPr>
          <w:ilvl w:val="1"/>
          <w:numId w:val="11"/>
        </w:numPr>
        <w:jc w:val="center"/>
        <w:outlineLvl w:val="2"/>
        <w:rPr>
          <w:rFonts w:ascii="Times New Roman" w:hAnsi="Times New Roman" w:cs="Times New Roman"/>
          <w:sz w:val="28"/>
          <w:szCs w:val="28"/>
        </w:rPr>
      </w:pPr>
      <w:r>
        <w:rPr>
          <w:rFonts w:ascii="Times New Roman" w:hAnsi="Times New Roman" w:cs="Times New Roman"/>
          <w:sz w:val="28"/>
          <w:szCs w:val="28"/>
        </w:rPr>
        <w:t>Описание з</w:t>
      </w:r>
      <w:r w:rsidR="0008211E" w:rsidRPr="0008211E">
        <w:rPr>
          <w:rFonts w:ascii="Times New Roman" w:hAnsi="Times New Roman" w:cs="Times New Roman"/>
          <w:sz w:val="28"/>
          <w:szCs w:val="28"/>
        </w:rPr>
        <w:t>адач муниципального управления</w:t>
      </w:r>
      <w:r>
        <w:rPr>
          <w:rFonts w:ascii="Times New Roman" w:hAnsi="Times New Roman" w:cs="Times New Roman"/>
          <w:sz w:val="28"/>
          <w:szCs w:val="28"/>
        </w:rPr>
        <w:t>, осуществляемого Администраци</w:t>
      </w:r>
      <w:r w:rsidR="00B54CD7">
        <w:rPr>
          <w:rFonts w:ascii="Times New Roman" w:hAnsi="Times New Roman" w:cs="Times New Roman"/>
          <w:sz w:val="28"/>
          <w:szCs w:val="28"/>
        </w:rPr>
        <w:t>ей</w:t>
      </w:r>
      <w:r w:rsidR="0008211E" w:rsidRPr="0008211E">
        <w:rPr>
          <w:rFonts w:ascii="Times New Roman" w:hAnsi="Times New Roman" w:cs="Times New Roman"/>
          <w:sz w:val="28"/>
          <w:szCs w:val="28"/>
        </w:rPr>
        <w:t xml:space="preserve"> </w:t>
      </w:r>
      <w:r w:rsidR="00B54CD7">
        <w:rPr>
          <w:rFonts w:ascii="Times New Roman" w:hAnsi="Times New Roman" w:cs="Times New Roman"/>
          <w:sz w:val="28"/>
          <w:szCs w:val="28"/>
        </w:rPr>
        <w:t xml:space="preserve">города </w:t>
      </w:r>
      <w:r w:rsidR="0008211E" w:rsidRPr="0008211E">
        <w:rPr>
          <w:rFonts w:ascii="Times New Roman" w:hAnsi="Times New Roman" w:cs="Times New Roman"/>
          <w:sz w:val="28"/>
          <w:szCs w:val="28"/>
        </w:rPr>
        <w:t>в сфере управления муниципальным имуществом и земельными ресурсами города Димитровграда Ульяновской области</w:t>
      </w:r>
      <w:r>
        <w:rPr>
          <w:rFonts w:ascii="Times New Roman" w:hAnsi="Times New Roman" w:cs="Times New Roman"/>
          <w:sz w:val="28"/>
          <w:szCs w:val="28"/>
        </w:rPr>
        <w:t>, и способы их эффективного решения</w:t>
      </w:r>
    </w:p>
    <w:p w:rsidR="0008211E" w:rsidRPr="0008211E" w:rsidRDefault="0008211E" w:rsidP="0008211E">
      <w:pPr>
        <w:pStyle w:val="ConsPlusTitle"/>
        <w:ind w:left="720"/>
        <w:outlineLvl w:val="2"/>
        <w:rPr>
          <w:rFonts w:ascii="Times New Roman" w:hAnsi="Times New Roman" w:cs="Times New Roman"/>
          <w:sz w:val="28"/>
          <w:szCs w:val="28"/>
        </w:rPr>
      </w:pPr>
    </w:p>
    <w:p w:rsidR="0008211E" w:rsidRPr="0008211E" w:rsidRDefault="0008211E" w:rsidP="0008211E">
      <w:pPr>
        <w:pStyle w:val="ConsPlusNormal"/>
        <w:ind w:firstLine="540"/>
        <w:jc w:val="both"/>
        <w:rPr>
          <w:rFonts w:ascii="Times New Roman" w:hAnsi="Times New Roman" w:cs="Times New Roman"/>
          <w:sz w:val="28"/>
          <w:szCs w:val="28"/>
        </w:rPr>
      </w:pPr>
      <w:r w:rsidRPr="0008211E">
        <w:rPr>
          <w:rFonts w:ascii="Times New Roman" w:hAnsi="Times New Roman" w:cs="Times New Roman"/>
          <w:sz w:val="28"/>
          <w:szCs w:val="28"/>
        </w:rPr>
        <w:t xml:space="preserve">Задачами </w:t>
      </w:r>
      <w:r>
        <w:rPr>
          <w:rFonts w:ascii="Times New Roman" w:hAnsi="Times New Roman" w:cs="Times New Roman"/>
          <w:sz w:val="28"/>
          <w:szCs w:val="28"/>
        </w:rPr>
        <w:t>муниципального</w:t>
      </w:r>
      <w:r w:rsidRPr="0008211E">
        <w:rPr>
          <w:rFonts w:ascii="Times New Roman" w:hAnsi="Times New Roman" w:cs="Times New Roman"/>
          <w:sz w:val="28"/>
          <w:szCs w:val="28"/>
        </w:rPr>
        <w:t xml:space="preserve"> управления, осуществляемого </w:t>
      </w:r>
      <w:r>
        <w:rPr>
          <w:rFonts w:ascii="Times New Roman" w:hAnsi="Times New Roman" w:cs="Times New Roman"/>
          <w:sz w:val="28"/>
          <w:szCs w:val="28"/>
        </w:rPr>
        <w:t xml:space="preserve"> Администраци</w:t>
      </w:r>
      <w:r w:rsidR="00B54CD7">
        <w:rPr>
          <w:rFonts w:ascii="Times New Roman" w:hAnsi="Times New Roman" w:cs="Times New Roman"/>
          <w:sz w:val="28"/>
          <w:szCs w:val="28"/>
        </w:rPr>
        <w:t>ей</w:t>
      </w:r>
      <w:r>
        <w:rPr>
          <w:rFonts w:ascii="Times New Roman" w:hAnsi="Times New Roman" w:cs="Times New Roman"/>
          <w:sz w:val="28"/>
          <w:szCs w:val="28"/>
        </w:rPr>
        <w:t xml:space="preserve"> города в сфере </w:t>
      </w:r>
      <w:r w:rsidRPr="0008211E">
        <w:rPr>
          <w:rFonts w:ascii="Times New Roman" w:hAnsi="Times New Roman" w:cs="Times New Roman"/>
          <w:sz w:val="28"/>
          <w:szCs w:val="28"/>
        </w:rPr>
        <w:t>управления муниципальным имуществом и земельными ресурсами города Димитровграда Ульяновской области, являются:</w:t>
      </w:r>
    </w:p>
    <w:p w:rsidR="0008211E" w:rsidRPr="0008211E" w:rsidRDefault="00BE5FC5" w:rsidP="0008211E">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1)</w:t>
      </w:r>
      <w:r w:rsidR="0008211E" w:rsidRPr="0008211E">
        <w:rPr>
          <w:rFonts w:ascii="Times New Roman" w:hAnsi="Times New Roman" w:cs="Times New Roman"/>
          <w:sz w:val="28"/>
          <w:szCs w:val="28"/>
        </w:rPr>
        <w:t xml:space="preserve"> Уточнение данных ЕГРН (в том числе исправление реестровых ошибок), увеличение масштаба выполнения комплексных кадастровых работ, внесение в ЕГРН сведений об административных границах (границах между субъектами Российской Федерации, границах муниципальных образований Ульяновской области, населенных пунктов и территориальных зон) и, как следствие, увеличение объема доходов </w:t>
      </w:r>
      <w:r w:rsidR="0008211E">
        <w:rPr>
          <w:rFonts w:ascii="Times New Roman" w:hAnsi="Times New Roman" w:cs="Times New Roman"/>
          <w:sz w:val="28"/>
          <w:szCs w:val="28"/>
        </w:rPr>
        <w:t>местного</w:t>
      </w:r>
      <w:r w:rsidR="0008211E" w:rsidRPr="0008211E">
        <w:rPr>
          <w:rFonts w:ascii="Times New Roman" w:hAnsi="Times New Roman" w:cs="Times New Roman"/>
          <w:sz w:val="28"/>
          <w:szCs w:val="28"/>
        </w:rPr>
        <w:t xml:space="preserve"> бюджета </w:t>
      </w:r>
      <w:r w:rsidR="000B44B5">
        <w:rPr>
          <w:rFonts w:ascii="Times New Roman" w:hAnsi="Times New Roman" w:cs="Times New Roman"/>
          <w:sz w:val="28"/>
          <w:szCs w:val="28"/>
        </w:rPr>
        <w:t xml:space="preserve">города Димитровграда </w:t>
      </w:r>
      <w:r w:rsidR="0008211E" w:rsidRPr="0008211E">
        <w:rPr>
          <w:rFonts w:ascii="Times New Roman" w:hAnsi="Times New Roman" w:cs="Times New Roman"/>
          <w:sz w:val="28"/>
          <w:szCs w:val="28"/>
        </w:rPr>
        <w:t xml:space="preserve">Ульяновской области от </w:t>
      </w:r>
      <w:r w:rsidR="0008211E">
        <w:rPr>
          <w:rFonts w:ascii="Times New Roman" w:hAnsi="Times New Roman" w:cs="Times New Roman"/>
          <w:sz w:val="28"/>
          <w:szCs w:val="28"/>
        </w:rPr>
        <w:t xml:space="preserve">земельного налога и </w:t>
      </w:r>
      <w:r w:rsidR="0008211E" w:rsidRPr="0008211E">
        <w:rPr>
          <w:rFonts w:ascii="Times New Roman" w:hAnsi="Times New Roman" w:cs="Times New Roman"/>
          <w:sz w:val="28"/>
          <w:szCs w:val="28"/>
        </w:rPr>
        <w:t>налог</w:t>
      </w:r>
      <w:r w:rsidR="0008211E">
        <w:rPr>
          <w:rFonts w:ascii="Times New Roman" w:hAnsi="Times New Roman" w:cs="Times New Roman"/>
          <w:sz w:val="28"/>
          <w:szCs w:val="28"/>
        </w:rPr>
        <w:t>а на имущество физических лиц</w:t>
      </w:r>
      <w:r w:rsidR="0008211E" w:rsidRPr="0008211E">
        <w:rPr>
          <w:rFonts w:ascii="Times New Roman" w:hAnsi="Times New Roman" w:cs="Times New Roman"/>
          <w:sz w:val="28"/>
          <w:szCs w:val="28"/>
        </w:rPr>
        <w:t>.</w:t>
      </w:r>
      <w:proofErr w:type="gramEnd"/>
    </w:p>
    <w:p w:rsidR="0008211E" w:rsidRPr="0008211E" w:rsidRDefault="0008211E" w:rsidP="0008211E">
      <w:pPr>
        <w:pStyle w:val="ConsPlusNormal"/>
        <w:spacing w:before="220"/>
        <w:ind w:firstLine="540"/>
        <w:jc w:val="both"/>
        <w:rPr>
          <w:rFonts w:ascii="Times New Roman" w:hAnsi="Times New Roman" w:cs="Times New Roman"/>
          <w:sz w:val="28"/>
          <w:szCs w:val="28"/>
        </w:rPr>
      </w:pPr>
      <w:r w:rsidRPr="0008211E">
        <w:rPr>
          <w:rFonts w:ascii="Times New Roman" w:hAnsi="Times New Roman" w:cs="Times New Roman"/>
          <w:sz w:val="28"/>
          <w:szCs w:val="28"/>
        </w:rPr>
        <w:t>Задача решается посредством выполнения кадастровых работ, которые выполняются одновременно в отношении всех объектов недвижимости, расположенных на территории одного кадастрового квартала или территориях нескольких смежных кадастровых кварталов в границах муниципальн</w:t>
      </w:r>
      <w:r>
        <w:rPr>
          <w:rFonts w:ascii="Times New Roman" w:hAnsi="Times New Roman" w:cs="Times New Roman"/>
          <w:sz w:val="28"/>
          <w:szCs w:val="28"/>
        </w:rPr>
        <w:t>ого</w:t>
      </w:r>
      <w:r w:rsidRPr="0008211E">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08211E">
        <w:rPr>
          <w:rFonts w:ascii="Times New Roman" w:hAnsi="Times New Roman" w:cs="Times New Roman"/>
          <w:sz w:val="28"/>
          <w:szCs w:val="28"/>
        </w:rPr>
        <w:t xml:space="preserve"> </w:t>
      </w:r>
      <w:r>
        <w:rPr>
          <w:rFonts w:ascii="Times New Roman" w:hAnsi="Times New Roman" w:cs="Times New Roman"/>
          <w:sz w:val="28"/>
          <w:szCs w:val="28"/>
        </w:rPr>
        <w:t>«</w:t>
      </w:r>
      <w:r w:rsidR="00EF00ED">
        <w:rPr>
          <w:rFonts w:ascii="Times New Roman" w:hAnsi="Times New Roman" w:cs="Times New Roman"/>
          <w:sz w:val="28"/>
          <w:szCs w:val="28"/>
        </w:rPr>
        <w:t>Г</w:t>
      </w:r>
      <w:r>
        <w:rPr>
          <w:rFonts w:ascii="Times New Roman" w:hAnsi="Times New Roman" w:cs="Times New Roman"/>
          <w:sz w:val="28"/>
          <w:szCs w:val="28"/>
        </w:rPr>
        <w:t>ород Димитровград»</w:t>
      </w:r>
      <w:r w:rsidR="00306140">
        <w:rPr>
          <w:rFonts w:ascii="Times New Roman" w:hAnsi="Times New Roman" w:cs="Times New Roman"/>
          <w:sz w:val="28"/>
          <w:szCs w:val="28"/>
        </w:rPr>
        <w:t xml:space="preserve"> Ульяновской области</w:t>
      </w:r>
      <w:r w:rsidRPr="0008211E">
        <w:rPr>
          <w:rFonts w:ascii="Times New Roman" w:hAnsi="Times New Roman" w:cs="Times New Roman"/>
          <w:sz w:val="28"/>
          <w:szCs w:val="28"/>
        </w:rPr>
        <w:t>, что позволит:</w:t>
      </w:r>
    </w:p>
    <w:p w:rsidR="0008211E" w:rsidRPr="0008211E" w:rsidRDefault="00BE5FC5" w:rsidP="0008211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8211E" w:rsidRPr="0008211E">
        <w:rPr>
          <w:rFonts w:ascii="Times New Roman" w:hAnsi="Times New Roman" w:cs="Times New Roman"/>
          <w:sz w:val="28"/>
          <w:szCs w:val="28"/>
        </w:rPr>
        <w:t xml:space="preserve"> уточнить местоположение границ земельных участков;</w:t>
      </w:r>
    </w:p>
    <w:p w:rsidR="0008211E" w:rsidRPr="0008211E" w:rsidRDefault="00BE5FC5" w:rsidP="0008211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8211E" w:rsidRPr="0008211E">
        <w:rPr>
          <w:rFonts w:ascii="Times New Roman" w:hAnsi="Times New Roman" w:cs="Times New Roman"/>
          <w:sz w:val="28"/>
          <w:szCs w:val="28"/>
        </w:rPr>
        <w:t xml:space="preserve"> осуществить установление или уточнение местоположения на земельных участках зданий, сооружений, объектов незавершенного строительства;</w:t>
      </w:r>
    </w:p>
    <w:p w:rsidR="0008211E" w:rsidRPr="0008211E" w:rsidRDefault="00BE5FC5" w:rsidP="0008211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8211E" w:rsidRPr="0008211E">
        <w:rPr>
          <w:rFonts w:ascii="Times New Roman" w:hAnsi="Times New Roman" w:cs="Times New Roman"/>
          <w:sz w:val="28"/>
          <w:szCs w:val="28"/>
        </w:rPr>
        <w:t xml:space="preserve"> обеспечить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rsidR="0008211E" w:rsidRPr="0008211E" w:rsidRDefault="00BE5FC5" w:rsidP="0008211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8211E" w:rsidRPr="0008211E">
        <w:rPr>
          <w:rFonts w:ascii="Times New Roman" w:hAnsi="Times New Roman" w:cs="Times New Roman"/>
          <w:sz w:val="28"/>
          <w:szCs w:val="28"/>
        </w:rPr>
        <w:t xml:space="preserve"> обеспечить образование земельных участков общего пользования, занятых площадями, улицами, проездами, набережными, водными объектами, пляжами и другими объектами;</w:t>
      </w:r>
    </w:p>
    <w:p w:rsidR="0008211E" w:rsidRPr="0008211E" w:rsidRDefault="00BE5FC5" w:rsidP="0008211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8211E" w:rsidRPr="0008211E">
        <w:rPr>
          <w:rFonts w:ascii="Times New Roman" w:hAnsi="Times New Roman" w:cs="Times New Roman"/>
          <w:sz w:val="28"/>
          <w:szCs w:val="28"/>
        </w:rPr>
        <w:t xml:space="preserve"> обеспечить исправление реестровых ошибок в сведениях ЕГРН о местоположении границ земельных участков и контуров зданий, сооружений, объектов незавершенного строительства;</w:t>
      </w:r>
    </w:p>
    <w:p w:rsidR="0008211E" w:rsidRPr="0008211E" w:rsidRDefault="00BE5FC5" w:rsidP="0008211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8211E" w:rsidRPr="0008211E">
        <w:rPr>
          <w:rFonts w:ascii="Times New Roman" w:hAnsi="Times New Roman" w:cs="Times New Roman"/>
          <w:sz w:val="28"/>
          <w:szCs w:val="28"/>
        </w:rPr>
        <w:t xml:space="preserve"> обеспечить внесение сведений об объектах недвижимого имущества в ЕГРН на основании проведенных комплексных кадастровых работ на территории муниципальн</w:t>
      </w:r>
      <w:r w:rsidR="0008211E">
        <w:rPr>
          <w:rFonts w:ascii="Times New Roman" w:hAnsi="Times New Roman" w:cs="Times New Roman"/>
          <w:sz w:val="28"/>
          <w:szCs w:val="28"/>
        </w:rPr>
        <w:t>ого</w:t>
      </w:r>
      <w:r w:rsidR="0008211E" w:rsidRPr="0008211E">
        <w:rPr>
          <w:rFonts w:ascii="Times New Roman" w:hAnsi="Times New Roman" w:cs="Times New Roman"/>
          <w:sz w:val="28"/>
          <w:szCs w:val="28"/>
        </w:rPr>
        <w:t xml:space="preserve"> образовани</w:t>
      </w:r>
      <w:r w:rsidR="0008211E">
        <w:rPr>
          <w:rFonts w:ascii="Times New Roman" w:hAnsi="Times New Roman" w:cs="Times New Roman"/>
          <w:sz w:val="28"/>
          <w:szCs w:val="28"/>
        </w:rPr>
        <w:t>я</w:t>
      </w:r>
      <w:r w:rsidR="0008211E" w:rsidRPr="0008211E">
        <w:rPr>
          <w:rFonts w:ascii="Times New Roman" w:hAnsi="Times New Roman" w:cs="Times New Roman"/>
          <w:sz w:val="28"/>
          <w:szCs w:val="28"/>
        </w:rPr>
        <w:t xml:space="preserve"> </w:t>
      </w:r>
      <w:r w:rsidR="0008211E">
        <w:rPr>
          <w:rFonts w:ascii="Times New Roman" w:hAnsi="Times New Roman" w:cs="Times New Roman"/>
          <w:sz w:val="28"/>
          <w:szCs w:val="28"/>
        </w:rPr>
        <w:t>«</w:t>
      </w:r>
      <w:r w:rsidR="00EF00ED">
        <w:rPr>
          <w:rFonts w:ascii="Times New Roman" w:hAnsi="Times New Roman" w:cs="Times New Roman"/>
          <w:sz w:val="28"/>
          <w:szCs w:val="28"/>
        </w:rPr>
        <w:t>Г</w:t>
      </w:r>
      <w:r w:rsidR="0008211E">
        <w:rPr>
          <w:rFonts w:ascii="Times New Roman" w:hAnsi="Times New Roman" w:cs="Times New Roman"/>
          <w:sz w:val="28"/>
          <w:szCs w:val="28"/>
        </w:rPr>
        <w:t>ород Димитровград»</w:t>
      </w:r>
      <w:r w:rsidR="00306140">
        <w:rPr>
          <w:rFonts w:ascii="Times New Roman" w:hAnsi="Times New Roman" w:cs="Times New Roman"/>
          <w:sz w:val="28"/>
          <w:szCs w:val="28"/>
        </w:rPr>
        <w:t xml:space="preserve"> Ульяновской области</w:t>
      </w:r>
      <w:r w:rsidR="0008211E" w:rsidRPr="0008211E">
        <w:rPr>
          <w:rFonts w:ascii="Times New Roman" w:hAnsi="Times New Roman" w:cs="Times New Roman"/>
          <w:sz w:val="28"/>
          <w:szCs w:val="28"/>
        </w:rPr>
        <w:t>.</w:t>
      </w:r>
    </w:p>
    <w:p w:rsidR="0008211E" w:rsidRPr="0008211E" w:rsidRDefault="001E1EAA" w:rsidP="0008211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08211E" w:rsidRPr="0008211E">
        <w:rPr>
          <w:rFonts w:ascii="Times New Roman" w:hAnsi="Times New Roman" w:cs="Times New Roman"/>
          <w:sz w:val="28"/>
          <w:szCs w:val="28"/>
        </w:rPr>
        <w:t xml:space="preserve">Эффективное управление и распоряжение имуществом, находящимся в </w:t>
      </w:r>
      <w:r w:rsidR="0008211E">
        <w:rPr>
          <w:rFonts w:ascii="Times New Roman" w:hAnsi="Times New Roman" w:cs="Times New Roman"/>
          <w:sz w:val="28"/>
          <w:szCs w:val="28"/>
        </w:rPr>
        <w:t>муниципальной</w:t>
      </w:r>
      <w:r w:rsidR="0008211E" w:rsidRPr="0008211E">
        <w:rPr>
          <w:rFonts w:ascii="Times New Roman" w:hAnsi="Times New Roman" w:cs="Times New Roman"/>
          <w:sz w:val="28"/>
          <w:szCs w:val="28"/>
        </w:rPr>
        <w:t xml:space="preserve"> собственности.</w:t>
      </w:r>
    </w:p>
    <w:p w:rsidR="0008211E" w:rsidRPr="0008211E" w:rsidRDefault="0008211E" w:rsidP="0008211E">
      <w:pPr>
        <w:pStyle w:val="ConsPlusNormal"/>
        <w:spacing w:before="220"/>
        <w:ind w:firstLine="540"/>
        <w:jc w:val="both"/>
        <w:rPr>
          <w:rFonts w:ascii="Times New Roman" w:hAnsi="Times New Roman" w:cs="Times New Roman"/>
          <w:sz w:val="28"/>
          <w:szCs w:val="28"/>
        </w:rPr>
      </w:pPr>
      <w:r w:rsidRPr="0008211E">
        <w:rPr>
          <w:rFonts w:ascii="Times New Roman" w:hAnsi="Times New Roman" w:cs="Times New Roman"/>
          <w:sz w:val="28"/>
          <w:szCs w:val="28"/>
        </w:rPr>
        <w:t xml:space="preserve">Задача решается посредством осуществления детального учета совокупности объектов имущества, находящихся в </w:t>
      </w:r>
      <w:r>
        <w:rPr>
          <w:rFonts w:ascii="Times New Roman" w:hAnsi="Times New Roman" w:cs="Times New Roman"/>
          <w:sz w:val="28"/>
          <w:szCs w:val="28"/>
        </w:rPr>
        <w:t>муниципальной</w:t>
      </w:r>
      <w:r w:rsidRPr="0008211E">
        <w:rPr>
          <w:rFonts w:ascii="Times New Roman" w:hAnsi="Times New Roman" w:cs="Times New Roman"/>
          <w:sz w:val="28"/>
          <w:szCs w:val="28"/>
        </w:rPr>
        <w:t xml:space="preserve"> собственности, формирования единого реестра </w:t>
      </w:r>
      <w:r>
        <w:rPr>
          <w:rFonts w:ascii="Times New Roman" w:hAnsi="Times New Roman" w:cs="Times New Roman"/>
          <w:sz w:val="28"/>
          <w:szCs w:val="28"/>
        </w:rPr>
        <w:t>муниципального</w:t>
      </w:r>
      <w:r w:rsidRPr="0008211E">
        <w:rPr>
          <w:rFonts w:ascii="Times New Roman" w:hAnsi="Times New Roman" w:cs="Times New Roman"/>
          <w:sz w:val="28"/>
          <w:szCs w:val="28"/>
        </w:rPr>
        <w:t xml:space="preserve"> имущества, регулярной инвентаризации и обеспечения его эффективного использования, что позволит:</w:t>
      </w:r>
    </w:p>
    <w:p w:rsidR="0008211E" w:rsidRPr="0008211E" w:rsidRDefault="001E1EAA" w:rsidP="0008211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08211E" w:rsidRPr="0008211E">
        <w:rPr>
          <w:rFonts w:ascii="Times New Roman" w:hAnsi="Times New Roman" w:cs="Times New Roman"/>
          <w:sz w:val="28"/>
          <w:szCs w:val="28"/>
        </w:rPr>
        <w:t xml:space="preserve"> увеличить объем доходов </w:t>
      </w:r>
      <w:r w:rsidR="0008211E">
        <w:rPr>
          <w:rFonts w:ascii="Times New Roman" w:hAnsi="Times New Roman" w:cs="Times New Roman"/>
          <w:sz w:val="28"/>
          <w:szCs w:val="28"/>
        </w:rPr>
        <w:t>местного</w:t>
      </w:r>
      <w:r w:rsidR="0008211E" w:rsidRPr="0008211E">
        <w:rPr>
          <w:rFonts w:ascii="Times New Roman" w:hAnsi="Times New Roman" w:cs="Times New Roman"/>
          <w:sz w:val="28"/>
          <w:szCs w:val="28"/>
        </w:rPr>
        <w:t xml:space="preserve"> бюджета </w:t>
      </w:r>
      <w:r w:rsidR="000B44B5">
        <w:rPr>
          <w:rFonts w:ascii="Times New Roman" w:hAnsi="Times New Roman" w:cs="Times New Roman"/>
          <w:sz w:val="28"/>
          <w:szCs w:val="28"/>
        </w:rPr>
        <w:t xml:space="preserve">города Димитровграда </w:t>
      </w:r>
      <w:r w:rsidR="0008211E" w:rsidRPr="0008211E">
        <w:rPr>
          <w:rFonts w:ascii="Times New Roman" w:hAnsi="Times New Roman" w:cs="Times New Roman"/>
          <w:sz w:val="28"/>
          <w:szCs w:val="28"/>
        </w:rPr>
        <w:t xml:space="preserve">Ульяновской области на основе эффективного управления </w:t>
      </w:r>
      <w:r w:rsidR="000B44B5">
        <w:rPr>
          <w:rFonts w:ascii="Times New Roman" w:hAnsi="Times New Roman" w:cs="Times New Roman"/>
          <w:sz w:val="28"/>
          <w:szCs w:val="28"/>
        </w:rPr>
        <w:t>муниципальной</w:t>
      </w:r>
      <w:r w:rsidR="0008211E" w:rsidRPr="0008211E">
        <w:rPr>
          <w:rFonts w:ascii="Times New Roman" w:hAnsi="Times New Roman" w:cs="Times New Roman"/>
          <w:sz w:val="28"/>
          <w:szCs w:val="28"/>
        </w:rPr>
        <w:t xml:space="preserve"> собственностью;</w:t>
      </w:r>
    </w:p>
    <w:p w:rsidR="0008211E" w:rsidRPr="0008211E" w:rsidRDefault="001E1EAA" w:rsidP="0008211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8211E" w:rsidRPr="0008211E">
        <w:rPr>
          <w:rFonts w:ascii="Times New Roman" w:hAnsi="Times New Roman" w:cs="Times New Roman"/>
          <w:sz w:val="28"/>
          <w:szCs w:val="28"/>
        </w:rPr>
        <w:t xml:space="preserve"> обеспечить вовлечение максимального количества объектов </w:t>
      </w:r>
      <w:r w:rsidR="000B44B5">
        <w:rPr>
          <w:rFonts w:ascii="Times New Roman" w:hAnsi="Times New Roman" w:cs="Times New Roman"/>
          <w:sz w:val="28"/>
          <w:szCs w:val="28"/>
        </w:rPr>
        <w:t>муниципальной</w:t>
      </w:r>
      <w:r w:rsidR="0008211E" w:rsidRPr="0008211E">
        <w:rPr>
          <w:rFonts w:ascii="Times New Roman" w:hAnsi="Times New Roman" w:cs="Times New Roman"/>
          <w:sz w:val="28"/>
          <w:szCs w:val="28"/>
        </w:rPr>
        <w:t xml:space="preserve"> собственности в процесс совершенствования управления;</w:t>
      </w:r>
    </w:p>
    <w:p w:rsidR="0008211E" w:rsidRPr="0008211E" w:rsidRDefault="001E1EAA" w:rsidP="0008211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8211E" w:rsidRPr="0008211E">
        <w:rPr>
          <w:rFonts w:ascii="Times New Roman" w:hAnsi="Times New Roman" w:cs="Times New Roman"/>
          <w:sz w:val="28"/>
          <w:szCs w:val="28"/>
        </w:rPr>
        <w:t xml:space="preserve"> использовать </w:t>
      </w:r>
      <w:r w:rsidR="000B44B5">
        <w:rPr>
          <w:rFonts w:ascii="Times New Roman" w:hAnsi="Times New Roman" w:cs="Times New Roman"/>
          <w:sz w:val="28"/>
          <w:szCs w:val="28"/>
        </w:rPr>
        <w:t>муниципальные</w:t>
      </w:r>
      <w:r w:rsidR="0008211E" w:rsidRPr="0008211E">
        <w:rPr>
          <w:rFonts w:ascii="Times New Roman" w:hAnsi="Times New Roman" w:cs="Times New Roman"/>
          <w:sz w:val="28"/>
          <w:szCs w:val="28"/>
        </w:rPr>
        <w:t xml:space="preserve"> активы в качестве инструмента для привлечения </w:t>
      </w:r>
      <w:r w:rsidR="0008211E" w:rsidRPr="00306140">
        <w:rPr>
          <w:rFonts w:ascii="Times New Roman" w:hAnsi="Times New Roman" w:cs="Times New Roman"/>
          <w:sz w:val="28"/>
          <w:szCs w:val="28"/>
        </w:rPr>
        <w:t xml:space="preserve">инвестиций в реальный сектор экономики </w:t>
      </w:r>
      <w:r w:rsidR="000B44B5" w:rsidRPr="00306140">
        <w:rPr>
          <w:rFonts w:ascii="Times New Roman" w:hAnsi="Times New Roman" w:cs="Times New Roman"/>
          <w:sz w:val="28"/>
          <w:szCs w:val="28"/>
        </w:rPr>
        <w:t xml:space="preserve">города Димитровграда </w:t>
      </w:r>
      <w:r w:rsidR="0008211E" w:rsidRPr="00306140">
        <w:rPr>
          <w:rFonts w:ascii="Times New Roman" w:hAnsi="Times New Roman" w:cs="Times New Roman"/>
          <w:sz w:val="28"/>
          <w:szCs w:val="28"/>
        </w:rPr>
        <w:t>Ульяновской области;</w:t>
      </w:r>
    </w:p>
    <w:p w:rsidR="0008211E" w:rsidRDefault="001E1EAA" w:rsidP="0008211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08211E" w:rsidRPr="0008211E">
        <w:rPr>
          <w:rFonts w:ascii="Times New Roman" w:hAnsi="Times New Roman" w:cs="Times New Roman"/>
          <w:sz w:val="28"/>
          <w:szCs w:val="28"/>
        </w:rPr>
        <w:t xml:space="preserve"> усовершенствовать систему мер ответственности при неэффективном использовании </w:t>
      </w:r>
      <w:r w:rsidR="00306140">
        <w:rPr>
          <w:rFonts w:ascii="Times New Roman" w:hAnsi="Times New Roman" w:cs="Times New Roman"/>
          <w:sz w:val="28"/>
          <w:szCs w:val="28"/>
        </w:rPr>
        <w:t>муниципального</w:t>
      </w:r>
      <w:r w:rsidR="001F78C7">
        <w:rPr>
          <w:rFonts w:ascii="Times New Roman" w:hAnsi="Times New Roman" w:cs="Times New Roman"/>
          <w:sz w:val="28"/>
          <w:szCs w:val="28"/>
        </w:rPr>
        <w:t xml:space="preserve"> имущества;</w:t>
      </w:r>
    </w:p>
    <w:p w:rsidR="001F78C7" w:rsidRPr="0008211E" w:rsidRDefault="001E1EAA" w:rsidP="0008211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1F78C7">
        <w:rPr>
          <w:rFonts w:ascii="Times New Roman" w:hAnsi="Times New Roman" w:cs="Times New Roman"/>
          <w:sz w:val="28"/>
          <w:szCs w:val="28"/>
        </w:rPr>
        <w:t xml:space="preserve"> </w:t>
      </w:r>
      <w:r w:rsidR="001F78C7" w:rsidRPr="001F78C7">
        <w:rPr>
          <w:rFonts w:ascii="Times New Roman" w:hAnsi="Times New Roman" w:cs="Times New Roman"/>
          <w:sz w:val="28"/>
          <w:szCs w:val="28"/>
        </w:rPr>
        <w:t xml:space="preserve">увеличить долю удовлетворенных требований по исковым заявлениям в сфере представления и </w:t>
      </w:r>
      <w:proofErr w:type="gramStart"/>
      <w:r w:rsidR="001F78C7" w:rsidRPr="001F78C7">
        <w:rPr>
          <w:rFonts w:ascii="Times New Roman" w:hAnsi="Times New Roman" w:cs="Times New Roman"/>
          <w:sz w:val="28"/>
          <w:szCs w:val="28"/>
        </w:rPr>
        <w:t>защиты</w:t>
      </w:r>
      <w:proofErr w:type="gramEnd"/>
      <w:r w:rsidR="001F78C7" w:rsidRPr="001F78C7">
        <w:rPr>
          <w:rFonts w:ascii="Times New Roman" w:hAnsi="Times New Roman" w:cs="Times New Roman"/>
          <w:sz w:val="28"/>
          <w:szCs w:val="28"/>
        </w:rPr>
        <w:t xml:space="preserve"> имущественных прав и охраняемых законом интересов муниципального образования от общего количества предъявленных исковых заявлений в сфере имущественных отношений</w:t>
      </w:r>
    </w:p>
    <w:p w:rsidR="0008211E" w:rsidRDefault="0008211E" w:rsidP="0008211E">
      <w:pPr>
        <w:pStyle w:val="ConsPlusNormal"/>
        <w:spacing w:before="220"/>
        <w:ind w:firstLine="540"/>
        <w:jc w:val="both"/>
        <w:rPr>
          <w:rFonts w:ascii="Times New Roman" w:hAnsi="Times New Roman" w:cs="Times New Roman"/>
          <w:sz w:val="28"/>
          <w:szCs w:val="28"/>
        </w:rPr>
      </w:pPr>
      <w:r w:rsidRPr="0008211E">
        <w:rPr>
          <w:rFonts w:ascii="Times New Roman" w:hAnsi="Times New Roman" w:cs="Times New Roman"/>
          <w:sz w:val="28"/>
          <w:szCs w:val="28"/>
        </w:rPr>
        <w:t>Решение указанных задач позволит обеспечить</w:t>
      </w:r>
      <w:r w:rsidR="00B54CD7">
        <w:rPr>
          <w:rFonts w:ascii="Times New Roman" w:hAnsi="Times New Roman" w:cs="Times New Roman"/>
          <w:sz w:val="28"/>
          <w:szCs w:val="28"/>
        </w:rPr>
        <w:t xml:space="preserve"> устойчивое</w:t>
      </w:r>
      <w:r w:rsidRPr="0008211E">
        <w:rPr>
          <w:rFonts w:ascii="Times New Roman" w:hAnsi="Times New Roman" w:cs="Times New Roman"/>
          <w:sz w:val="28"/>
          <w:szCs w:val="28"/>
        </w:rPr>
        <w:t xml:space="preserve"> развитие территори</w:t>
      </w:r>
      <w:r w:rsidR="00306140">
        <w:rPr>
          <w:rFonts w:ascii="Times New Roman" w:hAnsi="Times New Roman" w:cs="Times New Roman"/>
          <w:sz w:val="28"/>
          <w:szCs w:val="28"/>
        </w:rPr>
        <w:t>и</w:t>
      </w:r>
      <w:r w:rsidRPr="0008211E">
        <w:rPr>
          <w:rFonts w:ascii="Times New Roman" w:hAnsi="Times New Roman" w:cs="Times New Roman"/>
          <w:sz w:val="28"/>
          <w:szCs w:val="28"/>
        </w:rPr>
        <w:t xml:space="preserve"> муниципальн</w:t>
      </w:r>
      <w:r w:rsidR="00306140">
        <w:rPr>
          <w:rFonts w:ascii="Times New Roman" w:hAnsi="Times New Roman" w:cs="Times New Roman"/>
          <w:sz w:val="28"/>
          <w:szCs w:val="28"/>
        </w:rPr>
        <w:t>ого</w:t>
      </w:r>
      <w:r w:rsidRPr="0008211E">
        <w:rPr>
          <w:rFonts w:ascii="Times New Roman" w:hAnsi="Times New Roman" w:cs="Times New Roman"/>
          <w:sz w:val="28"/>
          <w:szCs w:val="28"/>
        </w:rPr>
        <w:t xml:space="preserve"> образовани</w:t>
      </w:r>
      <w:r w:rsidR="00306140">
        <w:rPr>
          <w:rFonts w:ascii="Times New Roman" w:hAnsi="Times New Roman" w:cs="Times New Roman"/>
          <w:sz w:val="28"/>
          <w:szCs w:val="28"/>
        </w:rPr>
        <w:t>я «</w:t>
      </w:r>
      <w:r w:rsidR="00EF00ED">
        <w:rPr>
          <w:rFonts w:ascii="Times New Roman" w:hAnsi="Times New Roman" w:cs="Times New Roman"/>
          <w:sz w:val="28"/>
          <w:szCs w:val="28"/>
        </w:rPr>
        <w:t>Г</w:t>
      </w:r>
      <w:r w:rsidR="00306140">
        <w:rPr>
          <w:rFonts w:ascii="Times New Roman" w:hAnsi="Times New Roman" w:cs="Times New Roman"/>
          <w:sz w:val="28"/>
          <w:szCs w:val="28"/>
        </w:rPr>
        <w:t>ород Димитровград»</w:t>
      </w:r>
      <w:r w:rsidRPr="0008211E">
        <w:rPr>
          <w:rFonts w:ascii="Times New Roman" w:hAnsi="Times New Roman" w:cs="Times New Roman"/>
          <w:sz w:val="28"/>
          <w:szCs w:val="28"/>
        </w:rPr>
        <w:t xml:space="preserve"> Ульяновской области, создать условия для соблюдения определенных законодательством Российской Федерации социальных гарантий граждан в части обеспечения их объектами социального и культурно-бытового обслуживания, инженерной и транспортной </w:t>
      </w:r>
      <w:r w:rsidR="0040502A">
        <w:rPr>
          <w:rFonts w:ascii="Times New Roman" w:hAnsi="Times New Roman" w:cs="Times New Roman"/>
          <w:sz w:val="28"/>
          <w:szCs w:val="28"/>
        </w:rPr>
        <w:t>инфраструктур и благоустройства.</w:t>
      </w:r>
    </w:p>
    <w:p w:rsidR="00BE5FC5" w:rsidRDefault="003757AD" w:rsidP="0008211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Перечень показателей муниципальной программы приведен в приложении № 1 к муниципальной программе.</w:t>
      </w:r>
    </w:p>
    <w:p w:rsidR="003757AD" w:rsidRDefault="003757AD" w:rsidP="0008211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Система структурных элементов муниципальной программы приведена в приложении № 2 к муниципальной программе.</w:t>
      </w:r>
    </w:p>
    <w:p w:rsidR="0008211E" w:rsidRPr="00C3562C" w:rsidRDefault="003757AD" w:rsidP="003757AD">
      <w:pPr>
        <w:pStyle w:val="ConsPlusNormal"/>
        <w:spacing w:before="220"/>
        <w:ind w:firstLine="540"/>
        <w:jc w:val="both"/>
        <w:rPr>
          <w:bCs/>
          <w:color w:val="0D0D0D"/>
          <w:sz w:val="28"/>
          <w:szCs w:val="28"/>
        </w:rPr>
      </w:pPr>
      <w:r>
        <w:rPr>
          <w:rFonts w:ascii="Times New Roman" w:hAnsi="Times New Roman" w:cs="Times New Roman"/>
          <w:sz w:val="28"/>
          <w:szCs w:val="28"/>
        </w:rPr>
        <w:t>Финансовое обеспечение муниципальной программы приведен</w:t>
      </w:r>
      <w:r w:rsidR="00370D9F">
        <w:rPr>
          <w:rFonts w:ascii="Times New Roman" w:hAnsi="Times New Roman" w:cs="Times New Roman"/>
          <w:sz w:val="28"/>
          <w:szCs w:val="28"/>
        </w:rPr>
        <w:t>о</w:t>
      </w:r>
      <w:r>
        <w:rPr>
          <w:rFonts w:ascii="Times New Roman" w:hAnsi="Times New Roman" w:cs="Times New Roman"/>
          <w:sz w:val="28"/>
          <w:szCs w:val="28"/>
        </w:rPr>
        <w:t xml:space="preserve"> в приложении № </w:t>
      </w:r>
      <w:r w:rsidR="00370D9F">
        <w:rPr>
          <w:rFonts w:ascii="Times New Roman" w:hAnsi="Times New Roman" w:cs="Times New Roman"/>
          <w:sz w:val="28"/>
          <w:szCs w:val="28"/>
        </w:rPr>
        <w:t>3</w:t>
      </w:r>
      <w:r>
        <w:rPr>
          <w:rFonts w:ascii="Times New Roman" w:hAnsi="Times New Roman" w:cs="Times New Roman"/>
          <w:sz w:val="28"/>
          <w:szCs w:val="28"/>
        </w:rPr>
        <w:t xml:space="preserve"> к муниципальной программе</w:t>
      </w:r>
    </w:p>
    <w:p w:rsidR="00370D9F" w:rsidRDefault="00370D9F" w:rsidP="00BE3BDA">
      <w:pPr>
        <w:jc w:val="center"/>
        <w:rPr>
          <w:b/>
          <w:sz w:val="28"/>
          <w:szCs w:val="28"/>
        </w:rPr>
      </w:pPr>
    </w:p>
    <w:p w:rsidR="00370D9F" w:rsidRDefault="00370D9F" w:rsidP="00BE3BDA">
      <w:pPr>
        <w:jc w:val="center"/>
        <w:rPr>
          <w:b/>
          <w:sz w:val="28"/>
          <w:szCs w:val="28"/>
        </w:rPr>
      </w:pPr>
    </w:p>
    <w:p w:rsidR="001E1EAA" w:rsidRDefault="001E1EAA" w:rsidP="00BE3BDA">
      <w:pPr>
        <w:jc w:val="center"/>
        <w:rPr>
          <w:b/>
          <w:sz w:val="28"/>
          <w:szCs w:val="28"/>
        </w:rPr>
      </w:pPr>
    </w:p>
    <w:p w:rsidR="001E1EAA" w:rsidRDefault="001E1EAA" w:rsidP="00BE3BDA">
      <w:pPr>
        <w:jc w:val="center"/>
        <w:rPr>
          <w:b/>
          <w:sz w:val="28"/>
          <w:szCs w:val="28"/>
        </w:rPr>
      </w:pPr>
    </w:p>
    <w:p w:rsidR="001E1EAA" w:rsidRDefault="001E1EAA" w:rsidP="00BE3BDA">
      <w:pPr>
        <w:jc w:val="center"/>
        <w:rPr>
          <w:b/>
          <w:sz w:val="28"/>
          <w:szCs w:val="28"/>
        </w:rPr>
      </w:pPr>
    </w:p>
    <w:p w:rsidR="001E1EAA" w:rsidRDefault="001E1EAA" w:rsidP="00BE3BDA">
      <w:pPr>
        <w:jc w:val="center"/>
        <w:rPr>
          <w:b/>
          <w:sz w:val="28"/>
          <w:szCs w:val="28"/>
        </w:rPr>
      </w:pPr>
    </w:p>
    <w:p w:rsidR="001E1EAA" w:rsidRDefault="001E1EAA" w:rsidP="00BE3BDA">
      <w:pPr>
        <w:jc w:val="center"/>
        <w:rPr>
          <w:b/>
          <w:sz w:val="28"/>
          <w:szCs w:val="28"/>
        </w:rPr>
      </w:pPr>
    </w:p>
    <w:p w:rsidR="001E1EAA" w:rsidRDefault="001E1EAA" w:rsidP="00BE3BDA">
      <w:pPr>
        <w:jc w:val="center"/>
        <w:rPr>
          <w:b/>
          <w:sz w:val="28"/>
          <w:szCs w:val="28"/>
        </w:rPr>
      </w:pPr>
    </w:p>
    <w:p w:rsidR="001E1EAA" w:rsidRDefault="001E1EAA" w:rsidP="00BE3BDA">
      <w:pPr>
        <w:jc w:val="center"/>
        <w:rPr>
          <w:b/>
          <w:sz w:val="28"/>
          <w:szCs w:val="28"/>
        </w:rPr>
      </w:pPr>
    </w:p>
    <w:p w:rsidR="001E1EAA" w:rsidRDefault="001E1EAA" w:rsidP="00BE3BDA">
      <w:pPr>
        <w:jc w:val="center"/>
        <w:rPr>
          <w:b/>
          <w:sz w:val="28"/>
          <w:szCs w:val="28"/>
        </w:rPr>
      </w:pPr>
    </w:p>
    <w:p w:rsidR="001E1EAA" w:rsidRDefault="001E1EAA" w:rsidP="00BE3BDA">
      <w:pPr>
        <w:jc w:val="center"/>
        <w:rPr>
          <w:b/>
          <w:sz w:val="28"/>
          <w:szCs w:val="28"/>
        </w:rPr>
      </w:pPr>
    </w:p>
    <w:p w:rsidR="001E1EAA" w:rsidRDefault="001E1EAA" w:rsidP="00BE3BDA">
      <w:pPr>
        <w:jc w:val="center"/>
        <w:rPr>
          <w:b/>
          <w:sz w:val="28"/>
          <w:szCs w:val="28"/>
        </w:rPr>
      </w:pPr>
    </w:p>
    <w:p w:rsidR="004F179E" w:rsidRDefault="00370D9F" w:rsidP="00BE3BDA">
      <w:pPr>
        <w:jc w:val="center"/>
        <w:rPr>
          <w:b/>
          <w:sz w:val="28"/>
          <w:szCs w:val="28"/>
        </w:rPr>
      </w:pPr>
      <w:r>
        <w:rPr>
          <w:b/>
          <w:sz w:val="28"/>
          <w:szCs w:val="28"/>
        </w:rPr>
        <w:t>2.</w:t>
      </w:r>
      <w:r w:rsidR="008E6BEF" w:rsidRPr="00A76A39">
        <w:rPr>
          <w:b/>
          <w:sz w:val="28"/>
          <w:szCs w:val="28"/>
        </w:rPr>
        <w:t xml:space="preserve"> </w:t>
      </w:r>
      <w:r w:rsidR="004F179E">
        <w:rPr>
          <w:b/>
          <w:sz w:val="28"/>
          <w:szCs w:val="28"/>
        </w:rPr>
        <w:t>ПАСПОРТ</w:t>
      </w:r>
    </w:p>
    <w:p w:rsidR="008E6BEF" w:rsidRDefault="008E6BEF" w:rsidP="00BE3BDA">
      <w:pPr>
        <w:jc w:val="center"/>
        <w:rPr>
          <w:b/>
          <w:sz w:val="28"/>
          <w:szCs w:val="28"/>
        </w:rPr>
      </w:pPr>
      <w:r w:rsidRPr="00A76A39">
        <w:rPr>
          <w:b/>
          <w:sz w:val="28"/>
          <w:szCs w:val="28"/>
        </w:rPr>
        <w:t xml:space="preserve"> </w:t>
      </w:r>
      <w:r w:rsidR="00370D9F" w:rsidRPr="00A76A39">
        <w:rPr>
          <w:b/>
          <w:sz w:val="28"/>
          <w:szCs w:val="28"/>
        </w:rPr>
        <w:t>Муниципальн</w:t>
      </w:r>
      <w:r w:rsidR="00370D9F">
        <w:rPr>
          <w:b/>
          <w:sz w:val="28"/>
          <w:szCs w:val="28"/>
        </w:rPr>
        <w:t>ой</w:t>
      </w:r>
      <w:r w:rsidR="00370D9F" w:rsidRPr="00A76A39">
        <w:rPr>
          <w:b/>
          <w:sz w:val="28"/>
          <w:szCs w:val="28"/>
        </w:rPr>
        <w:t xml:space="preserve"> </w:t>
      </w:r>
      <w:hyperlink w:anchor="P38">
        <w:r w:rsidR="00370D9F" w:rsidRPr="00370D9F">
          <w:rPr>
            <w:b/>
            <w:sz w:val="28"/>
            <w:szCs w:val="28"/>
          </w:rPr>
          <w:t>программ</w:t>
        </w:r>
      </w:hyperlink>
      <w:r w:rsidR="00370D9F" w:rsidRPr="00370D9F">
        <w:rPr>
          <w:b/>
          <w:sz w:val="28"/>
          <w:szCs w:val="28"/>
        </w:rPr>
        <w:t>ы</w:t>
      </w:r>
      <w:r w:rsidR="00370D9F">
        <w:rPr>
          <w:b/>
          <w:sz w:val="28"/>
          <w:szCs w:val="28"/>
        </w:rPr>
        <w:t xml:space="preserve"> «</w:t>
      </w:r>
      <w:r w:rsidR="00370D9F" w:rsidRPr="00A76A39">
        <w:rPr>
          <w:b/>
          <w:sz w:val="28"/>
          <w:szCs w:val="28"/>
        </w:rPr>
        <w:t>Управление муниципальным имуществом и земельными ресурсами города Ди</w:t>
      </w:r>
      <w:r w:rsidR="00370D9F">
        <w:rPr>
          <w:b/>
          <w:sz w:val="28"/>
          <w:szCs w:val="28"/>
        </w:rPr>
        <w:t>митровграда Ульяновской области»</w:t>
      </w:r>
    </w:p>
    <w:p w:rsidR="00370D9F" w:rsidRPr="00A76A39" w:rsidRDefault="00370D9F" w:rsidP="00BE3BDA">
      <w:pPr>
        <w:jc w:val="center"/>
        <w:rPr>
          <w:b/>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678"/>
      </w:tblGrid>
      <w:tr w:rsidR="008E6BEF" w:rsidRPr="008E6BEF" w:rsidTr="004F179E">
        <w:tc>
          <w:tcPr>
            <w:tcW w:w="4740" w:type="dxa"/>
          </w:tcPr>
          <w:p w:rsidR="008E6BEF" w:rsidRPr="008E6BEF" w:rsidRDefault="004F179E" w:rsidP="00844340">
            <w:pPr>
              <w:jc w:val="both"/>
              <w:rPr>
                <w:sz w:val="28"/>
                <w:szCs w:val="28"/>
              </w:rPr>
            </w:pPr>
            <w:r>
              <w:rPr>
                <w:sz w:val="28"/>
                <w:szCs w:val="28"/>
              </w:rPr>
              <w:t>Куратор муниципальной программы</w:t>
            </w:r>
          </w:p>
        </w:tc>
        <w:tc>
          <w:tcPr>
            <w:tcW w:w="4678" w:type="dxa"/>
          </w:tcPr>
          <w:p w:rsidR="008E6BEF" w:rsidRPr="008E6BEF" w:rsidRDefault="004F179E" w:rsidP="00836D0F">
            <w:pPr>
              <w:jc w:val="both"/>
              <w:rPr>
                <w:sz w:val="28"/>
                <w:szCs w:val="28"/>
              </w:rPr>
            </w:pPr>
            <w:r>
              <w:rPr>
                <w:sz w:val="28"/>
                <w:szCs w:val="28"/>
              </w:rPr>
              <w:t>Первый заместитель Главы города</w:t>
            </w:r>
            <w:r w:rsidR="00370D9F">
              <w:rPr>
                <w:sz w:val="28"/>
                <w:szCs w:val="28"/>
              </w:rPr>
              <w:t xml:space="preserve"> </w:t>
            </w:r>
            <w:proofErr w:type="spellStart"/>
            <w:r w:rsidR="00370D9F">
              <w:rPr>
                <w:sz w:val="28"/>
                <w:szCs w:val="28"/>
              </w:rPr>
              <w:t>Муллин</w:t>
            </w:r>
            <w:proofErr w:type="spellEnd"/>
            <w:r w:rsidR="00370D9F">
              <w:rPr>
                <w:sz w:val="28"/>
                <w:szCs w:val="28"/>
              </w:rPr>
              <w:t xml:space="preserve"> Н.Ю.</w:t>
            </w:r>
          </w:p>
        </w:tc>
      </w:tr>
      <w:tr w:rsidR="008E6BEF" w:rsidRPr="008E6BEF" w:rsidTr="004F179E">
        <w:trPr>
          <w:trHeight w:val="731"/>
        </w:trPr>
        <w:tc>
          <w:tcPr>
            <w:tcW w:w="4740" w:type="dxa"/>
          </w:tcPr>
          <w:p w:rsidR="008E6BEF" w:rsidRPr="008E6BEF" w:rsidRDefault="004F179E" w:rsidP="00844340">
            <w:pPr>
              <w:jc w:val="both"/>
              <w:rPr>
                <w:sz w:val="28"/>
                <w:szCs w:val="28"/>
              </w:rPr>
            </w:pPr>
            <w:r>
              <w:rPr>
                <w:sz w:val="28"/>
                <w:szCs w:val="28"/>
              </w:rPr>
              <w:t xml:space="preserve">Ответственный исполнитель </w:t>
            </w:r>
            <w:r w:rsidR="008E6BEF" w:rsidRPr="008E6BEF">
              <w:rPr>
                <w:sz w:val="28"/>
                <w:szCs w:val="28"/>
              </w:rPr>
              <w:t>муниципальной программы</w:t>
            </w:r>
          </w:p>
        </w:tc>
        <w:tc>
          <w:tcPr>
            <w:tcW w:w="4678" w:type="dxa"/>
          </w:tcPr>
          <w:p w:rsidR="008E6BEF" w:rsidRPr="008E6BEF" w:rsidRDefault="004F179E" w:rsidP="00BE3BDA">
            <w:pPr>
              <w:jc w:val="both"/>
              <w:rPr>
                <w:sz w:val="28"/>
                <w:szCs w:val="28"/>
              </w:rPr>
            </w:pPr>
            <w:r>
              <w:rPr>
                <w:sz w:val="28"/>
                <w:szCs w:val="28"/>
              </w:rPr>
              <w:t>Комитет по управлению имуществом города Димитровграда Ульяновской области (далее – Комитет)</w:t>
            </w:r>
          </w:p>
        </w:tc>
      </w:tr>
      <w:tr w:rsidR="008E6BEF" w:rsidRPr="008E6BEF" w:rsidTr="004F179E">
        <w:tc>
          <w:tcPr>
            <w:tcW w:w="4740" w:type="dxa"/>
          </w:tcPr>
          <w:p w:rsidR="008E6BEF" w:rsidRPr="008E6BEF" w:rsidRDefault="004F179E" w:rsidP="00844340">
            <w:pPr>
              <w:jc w:val="both"/>
              <w:rPr>
                <w:sz w:val="28"/>
                <w:szCs w:val="28"/>
              </w:rPr>
            </w:pPr>
            <w:r>
              <w:rPr>
                <w:sz w:val="28"/>
                <w:szCs w:val="28"/>
              </w:rPr>
              <w:t>Соисполнители муниципальной программы</w:t>
            </w:r>
          </w:p>
        </w:tc>
        <w:tc>
          <w:tcPr>
            <w:tcW w:w="4678" w:type="dxa"/>
          </w:tcPr>
          <w:p w:rsidR="008E6BEF" w:rsidRPr="008E6BEF" w:rsidRDefault="00082B28" w:rsidP="00BE3BDA">
            <w:pPr>
              <w:jc w:val="both"/>
              <w:rPr>
                <w:sz w:val="28"/>
                <w:szCs w:val="28"/>
              </w:rPr>
            </w:pPr>
            <w:r>
              <w:rPr>
                <w:sz w:val="28"/>
                <w:szCs w:val="28"/>
              </w:rPr>
              <w:t>Отсутствуют</w:t>
            </w:r>
          </w:p>
        </w:tc>
      </w:tr>
      <w:tr w:rsidR="008E6BEF" w:rsidRPr="008E6BEF" w:rsidTr="004F179E">
        <w:tc>
          <w:tcPr>
            <w:tcW w:w="4740" w:type="dxa"/>
          </w:tcPr>
          <w:p w:rsidR="008E6BEF" w:rsidRPr="008E6BEF" w:rsidRDefault="00082B28" w:rsidP="00BE3BDA">
            <w:pPr>
              <w:rPr>
                <w:sz w:val="28"/>
                <w:szCs w:val="28"/>
              </w:rPr>
            </w:pPr>
            <w:r>
              <w:rPr>
                <w:sz w:val="28"/>
                <w:szCs w:val="28"/>
              </w:rPr>
              <w:t>Участники муниципальной программы</w:t>
            </w:r>
          </w:p>
        </w:tc>
        <w:tc>
          <w:tcPr>
            <w:tcW w:w="4678" w:type="dxa"/>
          </w:tcPr>
          <w:p w:rsidR="008E6BEF" w:rsidRPr="008E6BEF" w:rsidRDefault="00082B28" w:rsidP="00BE3BDA">
            <w:pPr>
              <w:jc w:val="both"/>
              <w:rPr>
                <w:sz w:val="28"/>
                <w:szCs w:val="28"/>
              </w:rPr>
            </w:pPr>
            <w:r>
              <w:rPr>
                <w:sz w:val="28"/>
                <w:szCs w:val="28"/>
              </w:rPr>
              <w:t>Отсутствуют</w:t>
            </w:r>
          </w:p>
        </w:tc>
      </w:tr>
      <w:tr w:rsidR="008E6BEF" w:rsidRPr="008E6BEF" w:rsidTr="004F179E">
        <w:tc>
          <w:tcPr>
            <w:tcW w:w="4740" w:type="dxa"/>
          </w:tcPr>
          <w:p w:rsidR="008E6BEF" w:rsidRPr="008E6BEF" w:rsidRDefault="00082B28" w:rsidP="00844340">
            <w:pPr>
              <w:jc w:val="both"/>
              <w:rPr>
                <w:sz w:val="28"/>
                <w:szCs w:val="28"/>
              </w:rPr>
            </w:pPr>
            <w:r>
              <w:rPr>
                <w:sz w:val="28"/>
                <w:szCs w:val="28"/>
              </w:rPr>
              <w:t>Срок реализации муниципальной программы</w:t>
            </w:r>
          </w:p>
        </w:tc>
        <w:tc>
          <w:tcPr>
            <w:tcW w:w="4678" w:type="dxa"/>
          </w:tcPr>
          <w:p w:rsidR="008E6BEF" w:rsidRPr="008E6BEF" w:rsidRDefault="00082B28" w:rsidP="00BE3BDA">
            <w:pPr>
              <w:jc w:val="both"/>
              <w:rPr>
                <w:sz w:val="28"/>
                <w:szCs w:val="28"/>
              </w:rPr>
            </w:pPr>
            <w:r>
              <w:rPr>
                <w:sz w:val="28"/>
                <w:szCs w:val="28"/>
              </w:rPr>
              <w:t>2025-2030 годы</w:t>
            </w:r>
          </w:p>
        </w:tc>
      </w:tr>
      <w:tr w:rsidR="008E6BEF" w:rsidRPr="008E6BEF" w:rsidTr="004F179E">
        <w:tc>
          <w:tcPr>
            <w:tcW w:w="4740" w:type="dxa"/>
          </w:tcPr>
          <w:p w:rsidR="008E6BEF" w:rsidRPr="008E6BEF" w:rsidRDefault="00082B28" w:rsidP="00836D0F">
            <w:pPr>
              <w:jc w:val="both"/>
              <w:rPr>
                <w:sz w:val="28"/>
                <w:szCs w:val="28"/>
              </w:rPr>
            </w:pPr>
            <w:r>
              <w:rPr>
                <w:sz w:val="28"/>
                <w:szCs w:val="28"/>
              </w:rPr>
              <w:t>Цель/цели муниципальной программы</w:t>
            </w:r>
          </w:p>
        </w:tc>
        <w:tc>
          <w:tcPr>
            <w:tcW w:w="4678" w:type="dxa"/>
          </w:tcPr>
          <w:p w:rsidR="008B5852" w:rsidRPr="00082B28" w:rsidRDefault="00082B28" w:rsidP="00082B28">
            <w:pPr>
              <w:jc w:val="both"/>
              <w:rPr>
                <w:sz w:val="28"/>
                <w:szCs w:val="28"/>
              </w:rPr>
            </w:pPr>
            <w:r w:rsidRPr="008E6BEF">
              <w:rPr>
                <w:sz w:val="28"/>
                <w:szCs w:val="28"/>
              </w:rPr>
              <w:t xml:space="preserve">Совершенствование </w:t>
            </w:r>
            <w:r>
              <w:rPr>
                <w:sz w:val="28"/>
                <w:szCs w:val="28"/>
              </w:rPr>
              <w:t xml:space="preserve">деятельности в сфере управления </w:t>
            </w:r>
            <w:r w:rsidRPr="008E6BEF">
              <w:rPr>
                <w:sz w:val="28"/>
                <w:szCs w:val="28"/>
              </w:rPr>
              <w:t>земельно-имущественным комплексом на территории города Димитровграда Ульяновской области</w:t>
            </w:r>
          </w:p>
        </w:tc>
      </w:tr>
      <w:tr w:rsidR="00082B28" w:rsidRPr="008E6BEF" w:rsidTr="004F179E">
        <w:tc>
          <w:tcPr>
            <w:tcW w:w="4740" w:type="dxa"/>
          </w:tcPr>
          <w:p w:rsidR="00082B28" w:rsidRPr="008E6BEF" w:rsidRDefault="00082B28" w:rsidP="00844340">
            <w:pPr>
              <w:jc w:val="both"/>
              <w:rPr>
                <w:sz w:val="28"/>
                <w:szCs w:val="28"/>
              </w:rPr>
            </w:pPr>
            <w:r>
              <w:rPr>
                <w:sz w:val="28"/>
                <w:szCs w:val="28"/>
              </w:rPr>
              <w:t>Направления (подпрограммы) муниципальной программы</w:t>
            </w:r>
          </w:p>
        </w:tc>
        <w:tc>
          <w:tcPr>
            <w:tcW w:w="4678" w:type="dxa"/>
          </w:tcPr>
          <w:p w:rsidR="00082B28" w:rsidRPr="008E6BEF" w:rsidRDefault="00082B28" w:rsidP="001F78C7">
            <w:pPr>
              <w:jc w:val="both"/>
              <w:rPr>
                <w:sz w:val="28"/>
                <w:szCs w:val="28"/>
              </w:rPr>
            </w:pPr>
            <w:r>
              <w:rPr>
                <w:sz w:val="28"/>
                <w:szCs w:val="28"/>
              </w:rPr>
              <w:t>Отсутствуют</w:t>
            </w:r>
          </w:p>
        </w:tc>
      </w:tr>
      <w:tr w:rsidR="00082B28" w:rsidRPr="008E6BEF" w:rsidTr="004F179E">
        <w:tc>
          <w:tcPr>
            <w:tcW w:w="4740" w:type="dxa"/>
          </w:tcPr>
          <w:p w:rsidR="00082B28" w:rsidRPr="001F78C7" w:rsidRDefault="00082B28" w:rsidP="00844340">
            <w:pPr>
              <w:jc w:val="both"/>
              <w:rPr>
                <w:sz w:val="28"/>
                <w:szCs w:val="28"/>
              </w:rPr>
            </w:pPr>
            <w:r w:rsidRPr="001F78C7">
              <w:rPr>
                <w:sz w:val="28"/>
                <w:szCs w:val="28"/>
              </w:rPr>
              <w:t>Показатели муниципальной программы</w:t>
            </w:r>
          </w:p>
        </w:tc>
        <w:tc>
          <w:tcPr>
            <w:tcW w:w="4678" w:type="dxa"/>
          </w:tcPr>
          <w:p w:rsidR="001F78C7" w:rsidRPr="00E97AF3" w:rsidRDefault="00E97AF3" w:rsidP="001F78C7">
            <w:pPr>
              <w:jc w:val="both"/>
              <w:rPr>
                <w:sz w:val="28"/>
                <w:szCs w:val="28"/>
              </w:rPr>
            </w:pPr>
            <w:r w:rsidRPr="00E97AF3">
              <w:rPr>
                <w:sz w:val="28"/>
                <w:szCs w:val="28"/>
              </w:rPr>
              <w:t xml:space="preserve">Степень </w:t>
            </w:r>
            <w:proofErr w:type="gramStart"/>
            <w:r w:rsidRPr="00E97AF3">
              <w:rPr>
                <w:sz w:val="28"/>
                <w:szCs w:val="28"/>
              </w:rPr>
              <w:t>в</w:t>
            </w:r>
            <w:r w:rsidR="001F78C7" w:rsidRPr="00E97AF3">
              <w:rPr>
                <w:sz w:val="28"/>
                <w:szCs w:val="28"/>
              </w:rPr>
              <w:t>ыполнени</w:t>
            </w:r>
            <w:r w:rsidR="00AA7A01">
              <w:rPr>
                <w:sz w:val="28"/>
                <w:szCs w:val="28"/>
              </w:rPr>
              <w:t>я</w:t>
            </w:r>
            <w:r w:rsidR="001F78C7" w:rsidRPr="00E97AF3">
              <w:rPr>
                <w:sz w:val="28"/>
                <w:szCs w:val="28"/>
              </w:rPr>
              <w:t xml:space="preserve"> план</w:t>
            </w:r>
            <w:r w:rsidRPr="00E97AF3">
              <w:rPr>
                <w:sz w:val="28"/>
                <w:szCs w:val="28"/>
              </w:rPr>
              <w:t>а исполнения бюджета города Димитровграда Ульяновской области</w:t>
            </w:r>
            <w:proofErr w:type="gramEnd"/>
            <w:r w:rsidRPr="00E97AF3">
              <w:rPr>
                <w:sz w:val="28"/>
                <w:szCs w:val="28"/>
              </w:rPr>
              <w:t xml:space="preserve"> по </w:t>
            </w:r>
            <w:r w:rsidR="001F78C7" w:rsidRPr="00E97AF3">
              <w:rPr>
                <w:sz w:val="28"/>
                <w:szCs w:val="28"/>
              </w:rPr>
              <w:t>доход</w:t>
            </w:r>
            <w:r w:rsidRPr="00E97AF3">
              <w:rPr>
                <w:sz w:val="28"/>
                <w:szCs w:val="28"/>
              </w:rPr>
              <w:t>ам</w:t>
            </w:r>
            <w:r w:rsidR="001F78C7" w:rsidRPr="00E97AF3">
              <w:rPr>
                <w:sz w:val="28"/>
                <w:szCs w:val="28"/>
              </w:rPr>
              <w:t xml:space="preserve"> от использования муниципальн</w:t>
            </w:r>
            <w:r w:rsidRPr="00E97AF3">
              <w:rPr>
                <w:sz w:val="28"/>
                <w:szCs w:val="28"/>
              </w:rPr>
              <w:t>ой</w:t>
            </w:r>
            <w:r w:rsidR="001F78C7" w:rsidRPr="00E97AF3">
              <w:rPr>
                <w:sz w:val="28"/>
                <w:szCs w:val="28"/>
              </w:rPr>
              <w:t xml:space="preserve"> </w:t>
            </w:r>
            <w:r w:rsidRPr="00E97AF3">
              <w:rPr>
                <w:sz w:val="28"/>
                <w:szCs w:val="28"/>
              </w:rPr>
              <w:t>собственностью города Димитровграда Ульяновской области</w:t>
            </w:r>
            <w:r w:rsidR="001F78C7" w:rsidRPr="00E97AF3">
              <w:rPr>
                <w:sz w:val="28"/>
                <w:szCs w:val="28"/>
              </w:rPr>
              <w:t>;</w:t>
            </w:r>
          </w:p>
          <w:p w:rsidR="001F78C7" w:rsidRPr="001F78C7" w:rsidRDefault="005671E6" w:rsidP="001F78C7">
            <w:pPr>
              <w:jc w:val="both"/>
              <w:rPr>
                <w:sz w:val="28"/>
                <w:szCs w:val="28"/>
              </w:rPr>
            </w:pPr>
            <w:r>
              <w:rPr>
                <w:sz w:val="28"/>
                <w:szCs w:val="28"/>
              </w:rPr>
              <w:t>доля</w:t>
            </w:r>
            <w:r w:rsidR="001F78C7" w:rsidRPr="00E97AF3">
              <w:rPr>
                <w:sz w:val="28"/>
                <w:szCs w:val="28"/>
              </w:rPr>
              <w:t xml:space="preserve"> запросов</w:t>
            </w:r>
            <w:r w:rsidR="00AA7A01">
              <w:rPr>
                <w:sz w:val="28"/>
                <w:szCs w:val="28"/>
              </w:rPr>
              <w:t>,</w:t>
            </w:r>
            <w:r w:rsidR="001F78C7" w:rsidRPr="00E97AF3">
              <w:rPr>
                <w:sz w:val="28"/>
                <w:szCs w:val="28"/>
              </w:rPr>
              <w:t xml:space="preserve"> направленных в отношении ранее учтенных объектов недвижимости в Едином государственном реестре недвижимости (далее – ЕГРН)</w:t>
            </w:r>
            <w:r w:rsidR="00AA7A01">
              <w:rPr>
                <w:sz w:val="28"/>
                <w:szCs w:val="28"/>
              </w:rPr>
              <w:t>,</w:t>
            </w:r>
            <w:r w:rsidR="001F78C7" w:rsidRPr="00E97AF3">
              <w:rPr>
                <w:sz w:val="28"/>
                <w:szCs w:val="28"/>
              </w:rPr>
              <w:t xml:space="preserve"> о выявлении правообладателей данных объектов</w:t>
            </w:r>
          </w:p>
        </w:tc>
      </w:tr>
      <w:tr w:rsidR="00082B28" w:rsidRPr="008E6BEF" w:rsidTr="004F179E">
        <w:tc>
          <w:tcPr>
            <w:tcW w:w="4740" w:type="dxa"/>
          </w:tcPr>
          <w:p w:rsidR="00082B28" w:rsidRPr="00435321" w:rsidRDefault="00082B28" w:rsidP="00844340">
            <w:pPr>
              <w:jc w:val="both"/>
              <w:rPr>
                <w:sz w:val="28"/>
                <w:szCs w:val="28"/>
              </w:rPr>
            </w:pPr>
            <w:r w:rsidRPr="00435321">
              <w:rPr>
                <w:sz w:val="28"/>
                <w:szCs w:val="28"/>
              </w:rPr>
              <w:lastRenderedPageBreak/>
              <w:t xml:space="preserve">Ресурсное обеспечение муниципальной программы с разбивкой по источникам финансового обеспечения и годам реализации </w:t>
            </w:r>
          </w:p>
        </w:tc>
        <w:tc>
          <w:tcPr>
            <w:tcW w:w="4678" w:type="dxa"/>
          </w:tcPr>
          <w:p w:rsidR="00370D9F" w:rsidRDefault="00370D9F" w:rsidP="00A76A39">
            <w:pPr>
              <w:jc w:val="both"/>
              <w:rPr>
                <w:color w:val="000000"/>
                <w:sz w:val="28"/>
                <w:szCs w:val="28"/>
              </w:rPr>
            </w:pPr>
            <w:r>
              <w:rPr>
                <w:color w:val="000000"/>
                <w:sz w:val="28"/>
                <w:szCs w:val="28"/>
              </w:rPr>
              <w:t>Финансирование муниципальной программы – бюджет города Димитровграда, источник финансового обеспечения которого являются ассигнования из бюджета города.</w:t>
            </w:r>
          </w:p>
          <w:p w:rsidR="00082B28" w:rsidRPr="00435321" w:rsidRDefault="00370D9F" w:rsidP="00A76A39">
            <w:pPr>
              <w:jc w:val="both"/>
              <w:rPr>
                <w:color w:val="000000"/>
                <w:sz w:val="28"/>
                <w:szCs w:val="28"/>
              </w:rPr>
            </w:pPr>
            <w:r>
              <w:rPr>
                <w:color w:val="000000"/>
                <w:sz w:val="28"/>
                <w:szCs w:val="28"/>
              </w:rPr>
              <w:t xml:space="preserve">Общий объем бюджетных ассигнований бюджета города на финансовое обеспечение реализации муниципальной программы составляет </w:t>
            </w:r>
            <w:r w:rsidR="00E4067E" w:rsidRPr="00370D9F">
              <w:rPr>
                <w:b/>
                <w:color w:val="000000"/>
                <w:sz w:val="28"/>
                <w:szCs w:val="28"/>
              </w:rPr>
              <w:t>188</w:t>
            </w:r>
            <w:r w:rsidR="00082B28" w:rsidRPr="00370D9F">
              <w:rPr>
                <w:b/>
                <w:color w:val="000000"/>
                <w:sz w:val="28"/>
                <w:szCs w:val="28"/>
              </w:rPr>
              <w:t> </w:t>
            </w:r>
            <w:r w:rsidR="00E4067E" w:rsidRPr="00370D9F">
              <w:rPr>
                <w:b/>
                <w:color w:val="000000"/>
                <w:sz w:val="28"/>
                <w:szCs w:val="28"/>
              </w:rPr>
              <w:t>236</w:t>
            </w:r>
            <w:r w:rsidR="00082B28" w:rsidRPr="00370D9F">
              <w:rPr>
                <w:b/>
                <w:color w:val="000000"/>
                <w:sz w:val="28"/>
                <w:szCs w:val="28"/>
              </w:rPr>
              <w:t>,</w:t>
            </w:r>
            <w:r w:rsidR="00E4067E" w:rsidRPr="00370D9F">
              <w:rPr>
                <w:b/>
                <w:color w:val="000000"/>
                <w:sz w:val="28"/>
                <w:szCs w:val="28"/>
              </w:rPr>
              <w:t>258</w:t>
            </w:r>
            <w:r w:rsidRPr="00370D9F">
              <w:rPr>
                <w:b/>
                <w:color w:val="000000"/>
                <w:sz w:val="28"/>
                <w:szCs w:val="28"/>
              </w:rPr>
              <w:t>00</w:t>
            </w:r>
            <w:r w:rsidR="00082B28" w:rsidRPr="00435321">
              <w:rPr>
                <w:color w:val="000000"/>
                <w:sz w:val="28"/>
                <w:szCs w:val="28"/>
              </w:rPr>
              <w:t xml:space="preserve"> тыс. руб., в том числе</w:t>
            </w:r>
            <w:r w:rsidR="003309D5" w:rsidRPr="00435321">
              <w:rPr>
                <w:color w:val="000000"/>
                <w:sz w:val="28"/>
                <w:szCs w:val="28"/>
              </w:rPr>
              <w:t xml:space="preserve"> по годам</w:t>
            </w:r>
            <w:r w:rsidR="00082B28" w:rsidRPr="00435321">
              <w:rPr>
                <w:color w:val="000000"/>
                <w:sz w:val="28"/>
                <w:szCs w:val="28"/>
              </w:rPr>
              <w:t>:</w:t>
            </w:r>
          </w:p>
          <w:p w:rsidR="00082B28" w:rsidRPr="00435321" w:rsidRDefault="00082B28" w:rsidP="00A76A39">
            <w:pPr>
              <w:jc w:val="both"/>
              <w:rPr>
                <w:color w:val="000000"/>
                <w:sz w:val="28"/>
                <w:szCs w:val="28"/>
              </w:rPr>
            </w:pPr>
            <w:r w:rsidRPr="00435321">
              <w:rPr>
                <w:color w:val="000000"/>
                <w:sz w:val="28"/>
                <w:szCs w:val="28"/>
              </w:rPr>
              <w:t xml:space="preserve">2025 год – </w:t>
            </w:r>
            <w:r w:rsidR="00435321">
              <w:rPr>
                <w:color w:val="000000"/>
                <w:sz w:val="28"/>
                <w:szCs w:val="28"/>
              </w:rPr>
              <w:t>38</w:t>
            </w:r>
            <w:r w:rsidRPr="00435321">
              <w:rPr>
                <w:color w:val="000000"/>
                <w:sz w:val="28"/>
                <w:szCs w:val="28"/>
              </w:rPr>
              <w:t xml:space="preserve"> </w:t>
            </w:r>
            <w:r w:rsidR="00435321">
              <w:rPr>
                <w:color w:val="000000"/>
                <w:sz w:val="28"/>
                <w:szCs w:val="28"/>
              </w:rPr>
              <w:t>380</w:t>
            </w:r>
            <w:r w:rsidRPr="00435321">
              <w:rPr>
                <w:color w:val="000000"/>
                <w:sz w:val="28"/>
                <w:szCs w:val="28"/>
              </w:rPr>
              <w:t>,</w:t>
            </w:r>
            <w:r w:rsidR="00435321">
              <w:rPr>
                <w:color w:val="000000"/>
                <w:sz w:val="28"/>
                <w:szCs w:val="28"/>
              </w:rPr>
              <w:t>283</w:t>
            </w:r>
            <w:r w:rsidR="00370D9F">
              <w:rPr>
                <w:color w:val="000000"/>
                <w:sz w:val="28"/>
                <w:szCs w:val="28"/>
              </w:rPr>
              <w:t>00</w:t>
            </w:r>
            <w:r w:rsidRPr="00435321">
              <w:rPr>
                <w:color w:val="000000"/>
                <w:sz w:val="28"/>
                <w:szCs w:val="28"/>
              </w:rPr>
              <w:t xml:space="preserve"> тыс. руб.;</w:t>
            </w:r>
          </w:p>
          <w:p w:rsidR="00082B28" w:rsidRPr="00435321" w:rsidRDefault="00082B28" w:rsidP="00A76A39">
            <w:pPr>
              <w:jc w:val="both"/>
              <w:rPr>
                <w:color w:val="000000"/>
                <w:sz w:val="28"/>
                <w:szCs w:val="28"/>
              </w:rPr>
            </w:pPr>
            <w:r w:rsidRPr="00435321">
              <w:rPr>
                <w:color w:val="000000"/>
                <w:sz w:val="28"/>
                <w:szCs w:val="28"/>
              </w:rPr>
              <w:t xml:space="preserve">2026 год – </w:t>
            </w:r>
            <w:r w:rsidR="00435321">
              <w:rPr>
                <w:color w:val="000000"/>
                <w:sz w:val="28"/>
                <w:szCs w:val="28"/>
              </w:rPr>
              <w:t>29</w:t>
            </w:r>
            <w:r w:rsidRPr="00435321">
              <w:rPr>
                <w:color w:val="000000"/>
                <w:sz w:val="28"/>
                <w:szCs w:val="28"/>
              </w:rPr>
              <w:t xml:space="preserve"> </w:t>
            </w:r>
            <w:r w:rsidR="00435321">
              <w:rPr>
                <w:color w:val="000000"/>
                <w:sz w:val="28"/>
                <w:szCs w:val="28"/>
              </w:rPr>
              <w:t>149</w:t>
            </w:r>
            <w:r w:rsidRPr="00435321">
              <w:rPr>
                <w:color w:val="000000"/>
                <w:sz w:val="28"/>
                <w:szCs w:val="28"/>
              </w:rPr>
              <w:t>,</w:t>
            </w:r>
            <w:r w:rsidR="0006519E" w:rsidRPr="00435321">
              <w:rPr>
                <w:color w:val="000000"/>
                <w:sz w:val="28"/>
                <w:szCs w:val="28"/>
              </w:rPr>
              <w:t>9</w:t>
            </w:r>
            <w:r w:rsidR="00435321">
              <w:rPr>
                <w:color w:val="000000"/>
                <w:sz w:val="28"/>
                <w:szCs w:val="28"/>
              </w:rPr>
              <w:t>95</w:t>
            </w:r>
            <w:r w:rsidR="00370D9F">
              <w:rPr>
                <w:color w:val="000000"/>
                <w:sz w:val="28"/>
                <w:szCs w:val="28"/>
              </w:rPr>
              <w:t>00</w:t>
            </w:r>
            <w:r w:rsidRPr="00435321">
              <w:rPr>
                <w:color w:val="000000"/>
                <w:sz w:val="28"/>
                <w:szCs w:val="28"/>
              </w:rPr>
              <w:t xml:space="preserve"> тыс. руб.;</w:t>
            </w:r>
          </w:p>
          <w:p w:rsidR="00082B28" w:rsidRPr="00435321" w:rsidRDefault="00082B28" w:rsidP="00A76A39">
            <w:pPr>
              <w:jc w:val="both"/>
              <w:rPr>
                <w:color w:val="000000"/>
                <w:sz w:val="28"/>
                <w:szCs w:val="28"/>
              </w:rPr>
            </w:pPr>
            <w:r w:rsidRPr="00435321">
              <w:rPr>
                <w:color w:val="000000"/>
                <w:sz w:val="28"/>
                <w:szCs w:val="28"/>
              </w:rPr>
              <w:t xml:space="preserve">2027 год – </w:t>
            </w:r>
            <w:r w:rsidR="00435321">
              <w:rPr>
                <w:color w:val="000000"/>
                <w:sz w:val="28"/>
                <w:szCs w:val="28"/>
              </w:rPr>
              <w:t>30</w:t>
            </w:r>
            <w:r w:rsidRPr="00435321">
              <w:rPr>
                <w:color w:val="000000"/>
                <w:sz w:val="28"/>
                <w:szCs w:val="28"/>
              </w:rPr>
              <w:t xml:space="preserve"> </w:t>
            </w:r>
            <w:r w:rsidR="00435321">
              <w:rPr>
                <w:color w:val="000000"/>
                <w:sz w:val="28"/>
                <w:szCs w:val="28"/>
              </w:rPr>
              <w:t>176</w:t>
            </w:r>
            <w:r w:rsidRPr="00435321">
              <w:rPr>
                <w:color w:val="000000"/>
                <w:sz w:val="28"/>
                <w:szCs w:val="28"/>
              </w:rPr>
              <w:t>,</w:t>
            </w:r>
            <w:r w:rsidR="00435321">
              <w:rPr>
                <w:color w:val="000000"/>
                <w:sz w:val="28"/>
                <w:szCs w:val="28"/>
              </w:rPr>
              <w:t>495</w:t>
            </w:r>
            <w:r w:rsidR="00370D9F">
              <w:rPr>
                <w:color w:val="000000"/>
                <w:sz w:val="28"/>
                <w:szCs w:val="28"/>
              </w:rPr>
              <w:t>00</w:t>
            </w:r>
            <w:r w:rsidRPr="00435321">
              <w:rPr>
                <w:color w:val="000000"/>
                <w:sz w:val="28"/>
                <w:szCs w:val="28"/>
              </w:rPr>
              <w:t xml:space="preserve"> тыс. руб.;</w:t>
            </w:r>
          </w:p>
          <w:p w:rsidR="00082B28" w:rsidRPr="00435321" w:rsidRDefault="00082B28" w:rsidP="00A76A39">
            <w:pPr>
              <w:jc w:val="both"/>
              <w:rPr>
                <w:color w:val="000000"/>
                <w:sz w:val="28"/>
                <w:szCs w:val="28"/>
              </w:rPr>
            </w:pPr>
            <w:r w:rsidRPr="00435321">
              <w:rPr>
                <w:color w:val="000000"/>
                <w:sz w:val="28"/>
                <w:szCs w:val="28"/>
              </w:rPr>
              <w:t xml:space="preserve">2028 год – </w:t>
            </w:r>
            <w:r w:rsidR="00857033">
              <w:rPr>
                <w:color w:val="000000"/>
                <w:sz w:val="28"/>
                <w:szCs w:val="28"/>
              </w:rPr>
              <w:t>30</w:t>
            </w:r>
            <w:r w:rsidR="00857033" w:rsidRPr="00435321">
              <w:rPr>
                <w:color w:val="000000"/>
                <w:sz w:val="28"/>
                <w:szCs w:val="28"/>
              </w:rPr>
              <w:t xml:space="preserve"> </w:t>
            </w:r>
            <w:r w:rsidR="00857033">
              <w:rPr>
                <w:color w:val="000000"/>
                <w:sz w:val="28"/>
                <w:szCs w:val="28"/>
              </w:rPr>
              <w:t>176</w:t>
            </w:r>
            <w:r w:rsidR="00857033" w:rsidRPr="00435321">
              <w:rPr>
                <w:color w:val="000000"/>
                <w:sz w:val="28"/>
                <w:szCs w:val="28"/>
              </w:rPr>
              <w:t>,</w:t>
            </w:r>
            <w:r w:rsidR="00857033">
              <w:rPr>
                <w:color w:val="000000"/>
                <w:sz w:val="28"/>
                <w:szCs w:val="28"/>
              </w:rPr>
              <w:t>495</w:t>
            </w:r>
            <w:r w:rsidR="00370D9F">
              <w:rPr>
                <w:color w:val="000000"/>
                <w:sz w:val="28"/>
                <w:szCs w:val="28"/>
              </w:rPr>
              <w:t>00</w:t>
            </w:r>
            <w:r w:rsidR="00857033" w:rsidRPr="00435321">
              <w:rPr>
                <w:color w:val="000000"/>
                <w:sz w:val="28"/>
                <w:szCs w:val="28"/>
              </w:rPr>
              <w:t xml:space="preserve"> </w:t>
            </w:r>
            <w:r w:rsidRPr="00435321">
              <w:rPr>
                <w:color w:val="000000"/>
                <w:sz w:val="28"/>
                <w:szCs w:val="28"/>
              </w:rPr>
              <w:t>тыс. руб.;</w:t>
            </w:r>
          </w:p>
          <w:p w:rsidR="00082B28" w:rsidRPr="00435321" w:rsidRDefault="00082B28" w:rsidP="00A76A39">
            <w:pPr>
              <w:jc w:val="both"/>
              <w:rPr>
                <w:color w:val="000000"/>
                <w:sz w:val="28"/>
                <w:szCs w:val="28"/>
              </w:rPr>
            </w:pPr>
            <w:r w:rsidRPr="00435321">
              <w:rPr>
                <w:color w:val="000000"/>
                <w:sz w:val="28"/>
                <w:szCs w:val="28"/>
              </w:rPr>
              <w:t xml:space="preserve">2029 год – </w:t>
            </w:r>
            <w:r w:rsidR="00857033">
              <w:rPr>
                <w:color w:val="000000"/>
                <w:sz w:val="28"/>
                <w:szCs w:val="28"/>
              </w:rPr>
              <w:t>30</w:t>
            </w:r>
            <w:r w:rsidR="00857033" w:rsidRPr="00435321">
              <w:rPr>
                <w:color w:val="000000"/>
                <w:sz w:val="28"/>
                <w:szCs w:val="28"/>
              </w:rPr>
              <w:t xml:space="preserve"> </w:t>
            </w:r>
            <w:r w:rsidR="00857033">
              <w:rPr>
                <w:color w:val="000000"/>
                <w:sz w:val="28"/>
                <w:szCs w:val="28"/>
              </w:rPr>
              <w:t>176</w:t>
            </w:r>
            <w:r w:rsidR="00857033" w:rsidRPr="00435321">
              <w:rPr>
                <w:color w:val="000000"/>
                <w:sz w:val="28"/>
                <w:szCs w:val="28"/>
              </w:rPr>
              <w:t>,</w:t>
            </w:r>
            <w:r w:rsidR="00857033">
              <w:rPr>
                <w:color w:val="000000"/>
                <w:sz w:val="28"/>
                <w:szCs w:val="28"/>
              </w:rPr>
              <w:t>495</w:t>
            </w:r>
            <w:r w:rsidR="00370D9F">
              <w:rPr>
                <w:color w:val="000000"/>
                <w:sz w:val="28"/>
                <w:szCs w:val="28"/>
              </w:rPr>
              <w:t>00</w:t>
            </w:r>
            <w:r w:rsidR="00857033" w:rsidRPr="00435321">
              <w:rPr>
                <w:color w:val="000000"/>
                <w:sz w:val="28"/>
                <w:szCs w:val="28"/>
              </w:rPr>
              <w:t xml:space="preserve"> </w:t>
            </w:r>
            <w:r w:rsidRPr="00435321">
              <w:rPr>
                <w:color w:val="000000"/>
                <w:sz w:val="28"/>
                <w:szCs w:val="28"/>
              </w:rPr>
              <w:t>тыс. руб.;</w:t>
            </w:r>
          </w:p>
          <w:p w:rsidR="00082B28" w:rsidRPr="00435321" w:rsidRDefault="00082B28" w:rsidP="00A76A39">
            <w:pPr>
              <w:jc w:val="both"/>
              <w:rPr>
                <w:sz w:val="28"/>
                <w:szCs w:val="28"/>
              </w:rPr>
            </w:pPr>
            <w:r w:rsidRPr="00435321">
              <w:rPr>
                <w:color w:val="000000"/>
                <w:sz w:val="28"/>
                <w:szCs w:val="28"/>
              </w:rPr>
              <w:t xml:space="preserve">2030 год – </w:t>
            </w:r>
            <w:r w:rsidR="00857033">
              <w:rPr>
                <w:color w:val="000000"/>
                <w:sz w:val="28"/>
                <w:szCs w:val="28"/>
              </w:rPr>
              <w:t>30</w:t>
            </w:r>
            <w:r w:rsidR="00857033" w:rsidRPr="00435321">
              <w:rPr>
                <w:color w:val="000000"/>
                <w:sz w:val="28"/>
                <w:szCs w:val="28"/>
              </w:rPr>
              <w:t xml:space="preserve"> </w:t>
            </w:r>
            <w:r w:rsidR="00857033">
              <w:rPr>
                <w:color w:val="000000"/>
                <w:sz w:val="28"/>
                <w:szCs w:val="28"/>
              </w:rPr>
              <w:t>176</w:t>
            </w:r>
            <w:r w:rsidR="00857033" w:rsidRPr="00435321">
              <w:rPr>
                <w:color w:val="000000"/>
                <w:sz w:val="28"/>
                <w:szCs w:val="28"/>
              </w:rPr>
              <w:t>,</w:t>
            </w:r>
            <w:r w:rsidR="00857033">
              <w:rPr>
                <w:color w:val="000000"/>
                <w:sz w:val="28"/>
                <w:szCs w:val="28"/>
              </w:rPr>
              <w:t>495</w:t>
            </w:r>
            <w:r w:rsidR="00370D9F">
              <w:rPr>
                <w:color w:val="000000"/>
                <w:sz w:val="28"/>
                <w:szCs w:val="28"/>
              </w:rPr>
              <w:t>00</w:t>
            </w:r>
            <w:r w:rsidR="00857033" w:rsidRPr="00435321">
              <w:rPr>
                <w:color w:val="000000"/>
                <w:sz w:val="28"/>
                <w:szCs w:val="28"/>
              </w:rPr>
              <w:t xml:space="preserve"> </w:t>
            </w:r>
            <w:r w:rsidRPr="00435321">
              <w:rPr>
                <w:color w:val="000000"/>
                <w:sz w:val="28"/>
                <w:szCs w:val="28"/>
              </w:rPr>
              <w:t>тыс. руб.</w:t>
            </w:r>
          </w:p>
        </w:tc>
      </w:tr>
      <w:tr w:rsidR="00082B28" w:rsidRPr="008E6BEF" w:rsidTr="004F179E">
        <w:tc>
          <w:tcPr>
            <w:tcW w:w="4740" w:type="dxa"/>
          </w:tcPr>
          <w:p w:rsidR="00082B28" w:rsidRPr="008E6BEF" w:rsidRDefault="003309D5" w:rsidP="00844340">
            <w:pPr>
              <w:jc w:val="both"/>
              <w:rPr>
                <w:sz w:val="28"/>
                <w:szCs w:val="28"/>
              </w:rPr>
            </w:pPr>
            <w:r>
              <w:rPr>
                <w:sz w:val="28"/>
                <w:szCs w:val="28"/>
              </w:rPr>
              <w:t>Связь муниципальной программы с государственной программой Ульяновской области</w:t>
            </w:r>
          </w:p>
        </w:tc>
        <w:tc>
          <w:tcPr>
            <w:tcW w:w="4678" w:type="dxa"/>
          </w:tcPr>
          <w:p w:rsidR="00082B28" w:rsidRPr="008E6BEF" w:rsidRDefault="003309D5" w:rsidP="00E97AF3">
            <w:pPr>
              <w:jc w:val="both"/>
              <w:rPr>
                <w:sz w:val="28"/>
                <w:szCs w:val="28"/>
              </w:rPr>
            </w:pPr>
            <w:r>
              <w:rPr>
                <w:sz w:val="28"/>
                <w:szCs w:val="28"/>
              </w:rPr>
              <w:t xml:space="preserve">Муниципальная программа связана с </w:t>
            </w:r>
            <w:r w:rsidRPr="00C3562C">
              <w:rPr>
                <w:sz w:val="28"/>
                <w:szCs w:val="28"/>
              </w:rPr>
              <w:t xml:space="preserve">государственной </w:t>
            </w:r>
            <w:hyperlink r:id="rId15">
              <w:r w:rsidRPr="00C3562C">
                <w:rPr>
                  <w:sz w:val="28"/>
                  <w:szCs w:val="28"/>
                </w:rPr>
                <w:t>программой</w:t>
              </w:r>
            </w:hyperlink>
            <w:r w:rsidRPr="00C3562C">
              <w:rPr>
                <w:sz w:val="28"/>
                <w:szCs w:val="28"/>
              </w:rPr>
              <w:t xml:space="preserve"> </w:t>
            </w:r>
            <w:r>
              <w:rPr>
                <w:sz w:val="28"/>
                <w:szCs w:val="28"/>
              </w:rPr>
              <w:t>Ульяновской области</w:t>
            </w:r>
            <w:r w:rsidRPr="00C3562C">
              <w:rPr>
                <w:sz w:val="28"/>
                <w:szCs w:val="28"/>
              </w:rPr>
              <w:t xml:space="preserve"> </w:t>
            </w:r>
            <w:r>
              <w:rPr>
                <w:sz w:val="28"/>
                <w:szCs w:val="28"/>
              </w:rPr>
              <w:t>«Развитие отдельных направлений градостроительной деятельности и управление государственной собственностью Ульяновской области»</w:t>
            </w:r>
            <w:r w:rsidRPr="00C3562C">
              <w:rPr>
                <w:sz w:val="28"/>
                <w:szCs w:val="28"/>
              </w:rPr>
              <w:t xml:space="preserve">, утвержденной постановлением Правительства </w:t>
            </w:r>
            <w:r>
              <w:rPr>
                <w:sz w:val="28"/>
                <w:szCs w:val="28"/>
              </w:rPr>
              <w:t>Ульяновской области</w:t>
            </w:r>
            <w:r w:rsidRPr="00C3562C">
              <w:rPr>
                <w:sz w:val="28"/>
                <w:szCs w:val="28"/>
              </w:rPr>
              <w:t xml:space="preserve"> от </w:t>
            </w:r>
            <w:r>
              <w:rPr>
                <w:sz w:val="28"/>
                <w:szCs w:val="28"/>
              </w:rPr>
              <w:t>30</w:t>
            </w:r>
            <w:r w:rsidRPr="00C3562C">
              <w:rPr>
                <w:sz w:val="28"/>
                <w:szCs w:val="28"/>
              </w:rPr>
              <w:t>.1</w:t>
            </w:r>
            <w:r>
              <w:rPr>
                <w:sz w:val="28"/>
                <w:szCs w:val="28"/>
              </w:rPr>
              <w:t>1</w:t>
            </w:r>
            <w:r w:rsidRPr="00C3562C">
              <w:rPr>
                <w:sz w:val="28"/>
                <w:szCs w:val="28"/>
              </w:rPr>
              <w:t>.202</w:t>
            </w:r>
            <w:r>
              <w:rPr>
                <w:sz w:val="28"/>
                <w:szCs w:val="28"/>
              </w:rPr>
              <w:t>3</w:t>
            </w:r>
            <w:r w:rsidRPr="00C3562C">
              <w:rPr>
                <w:sz w:val="28"/>
                <w:szCs w:val="28"/>
              </w:rPr>
              <w:t xml:space="preserve"> N </w:t>
            </w:r>
            <w:r>
              <w:rPr>
                <w:sz w:val="28"/>
                <w:szCs w:val="28"/>
              </w:rPr>
              <w:t>32/634-П</w:t>
            </w:r>
            <w:r w:rsidRPr="00C3562C">
              <w:rPr>
                <w:sz w:val="28"/>
                <w:szCs w:val="28"/>
              </w:rPr>
              <w:t xml:space="preserve"> </w:t>
            </w:r>
            <w:r>
              <w:rPr>
                <w:sz w:val="28"/>
                <w:szCs w:val="28"/>
              </w:rPr>
              <w:t>«</w:t>
            </w:r>
            <w:r w:rsidRPr="00C3562C">
              <w:rPr>
                <w:sz w:val="28"/>
                <w:szCs w:val="28"/>
              </w:rPr>
              <w:t xml:space="preserve">Об утверждении государственной программы </w:t>
            </w:r>
            <w:r>
              <w:rPr>
                <w:sz w:val="28"/>
                <w:szCs w:val="28"/>
              </w:rPr>
              <w:t>Ульяновской области</w:t>
            </w:r>
            <w:r w:rsidRPr="00C3562C">
              <w:rPr>
                <w:sz w:val="28"/>
                <w:szCs w:val="28"/>
              </w:rPr>
              <w:t xml:space="preserve"> </w:t>
            </w:r>
            <w:r w:rsidR="00E97AF3">
              <w:rPr>
                <w:sz w:val="28"/>
                <w:szCs w:val="28"/>
              </w:rPr>
              <w:t>«</w:t>
            </w:r>
            <w:r>
              <w:rPr>
                <w:sz w:val="28"/>
                <w:szCs w:val="28"/>
              </w:rPr>
              <w:t>Развитие отдельных направлений градостроительной деятельности и управление государственной собственностью Ульяновской области».</w:t>
            </w:r>
          </w:p>
        </w:tc>
      </w:tr>
      <w:tr w:rsidR="00844340" w:rsidRPr="008E6BEF" w:rsidTr="004F179E">
        <w:tc>
          <w:tcPr>
            <w:tcW w:w="4740" w:type="dxa"/>
          </w:tcPr>
          <w:p w:rsidR="00844340" w:rsidRPr="00844340" w:rsidRDefault="00844340" w:rsidP="00844340">
            <w:pPr>
              <w:jc w:val="both"/>
              <w:rPr>
                <w:sz w:val="28"/>
                <w:szCs w:val="28"/>
              </w:rPr>
            </w:pPr>
            <w:r w:rsidRPr="00844340">
              <w:rPr>
                <w:sz w:val="28"/>
                <w:szCs w:val="28"/>
              </w:rPr>
              <w:t>Перечень объектов капитального строительства, подлежащих созданию (приобретению), реконструкции и капитальному ремонту в ходе реализации муниципальной программы (при наличии)</w:t>
            </w:r>
          </w:p>
        </w:tc>
        <w:tc>
          <w:tcPr>
            <w:tcW w:w="4678" w:type="dxa"/>
          </w:tcPr>
          <w:p w:rsidR="00844340" w:rsidRDefault="00844340" w:rsidP="00BE3BDA">
            <w:pPr>
              <w:jc w:val="both"/>
              <w:rPr>
                <w:sz w:val="28"/>
                <w:szCs w:val="28"/>
              </w:rPr>
            </w:pPr>
            <w:r>
              <w:rPr>
                <w:sz w:val="28"/>
                <w:szCs w:val="28"/>
              </w:rPr>
              <w:t>Отсутствуют</w:t>
            </w:r>
          </w:p>
        </w:tc>
      </w:tr>
      <w:tr w:rsidR="00844340" w:rsidRPr="008E6BEF" w:rsidTr="004F179E">
        <w:tc>
          <w:tcPr>
            <w:tcW w:w="4740" w:type="dxa"/>
          </w:tcPr>
          <w:p w:rsidR="00844340" w:rsidRPr="00844340" w:rsidRDefault="00844340" w:rsidP="00844340">
            <w:pPr>
              <w:jc w:val="both"/>
              <w:rPr>
                <w:sz w:val="28"/>
                <w:szCs w:val="28"/>
              </w:rPr>
            </w:pPr>
            <w:r w:rsidRPr="00844340">
              <w:rPr>
                <w:sz w:val="28"/>
                <w:szCs w:val="28"/>
              </w:rPr>
              <w:lastRenderedPageBreak/>
              <w:t>Оценка предполагаемых результатов 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tc>
        <w:tc>
          <w:tcPr>
            <w:tcW w:w="4678" w:type="dxa"/>
          </w:tcPr>
          <w:p w:rsidR="00844340" w:rsidRDefault="00844340" w:rsidP="00BE3BDA">
            <w:pPr>
              <w:jc w:val="both"/>
              <w:rPr>
                <w:sz w:val="28"/>
                <w:szCs w:val="28"/>
              </w:rPr>
            </w:pPr>
            <w:r>
              <w:rPr>
                <w:sz w:val="28"/>
                <w:szCs w:val="28"/>
              </w:rPr>
              <w:t>Отсутствуют</w:t>
            </w:r>
          </w:p>
        </w:tc>
      </w:tr>
    </w:tbl>
    <w:p w:rsidR="004802A6" w:rsidRDefault="004802A6" w:rsidP="00BE3BDA">
      <w:pPr>
        <w:jc w:val="both"/>
        <w:rPr>
          <w:sz w:val="28"/>
          <w:szCs w:val="28"/>
        </w:rPr>
      </w:pPr>
    </w:p>
    <w:p w:rsidR="00600C45" w:rsidRDefault="00600C45" w:rsidP="00BE3BDA">
      <w:pPr>
        <w:jc w:val="both"/>
        <w:rPr>
          <w:sz w:val="28"/>
          <w:szCs w:val="28"/>
        </w:rPr>
        <w:sectPr w:rsidR="00600C45" w:rsidSect="00A109B2">
          <w:footerReference w:type="default" r:id="rId16"/>
          <w:pgSz w:w="11906" w:h="16838"/>
          <w:pgMar w:top="1134" w:right="851" w:bottom="1418" w:left="1701" w:header="709" w:footer="709" w:gutter="0"/>
          <w:pgNumType w:start="1"/>
          <w:cols w:space="708"/>
          <w:titlePg/>
          <w:docGrid w:linePitch="360"/>
        </w:sectPr>
      </w:pPr>
    </w:p>
    <w:p w:rsidR="00ED3BBF" w:rsidRDefault="00ED3BBF" w:rsidP="00DC0171">
      <w:pPr>
        <w:ind w:left="9912" w:firstLine="708"/>
        <w:rPr>
          <w:sz w:val="28"/>
          <w:szCs w:val="28"/>
        </w:rPr>
      </w:pPr>
      <w:r>
        <w:rPr>
          <w:sz w:val="28"/>
          <w:szCs w:val="28"/>
        </w:rPr>
        <w:lastRenderedPageBreak/>
        <w:t xml:space="preserve">Приложение № </w:t>
      </w:r>
      <w:r w:rsidR="003765B6">
        <w:rPr>
          <w:sz w:val="28"/>
          <w:szCs w:val="28"/>
        </w:rPr>
        <w:t>1</w:t>
      </w:r>
    </w:p>
    <w:p w:rsidR="00ED3BBF" w:rsidRDefault="00ED3BBF" w:rsidP="00DC0171">
      <w:pPr>
        <w:ind w:left="10620"/>
        <w:rPr>
          <w:sz w:val="28"/>
          <w:szCs w:val="28"/>
        </w:rPr>
      </w:pPr>
      <w:r>
        <w:rPr>
          <w:sz w:val="28"/>
          <w:szCs w:val="28"/>
        </w:rPr>
        <w:t>к муниципальной программе</w:t>
      </w:r>
    </w:p>
    <w:p w:rsidR="00ED3BBF" w:rsidRDefault="002D6169" w:rsidP="00DC0171">
      <w:pPr>
        <w:ind w:left="10620"/>
        <w:rPr>
          <w:sz w:val="28"/>
          <w:szCs w:val="28"/>
        </w:rPr>
      </w:pPr>
      <w:r>
        <w:rPr>
          <w:sz w:val="28"/>
          <w:szCs w:val="28"/>
        </w:rPr>
        <w:t>«</w:t>
      </w:r>
      <w:r w:rsidR="00ED3BBF" w:rsidRPr="008E6BEF">
        <w:rPr>
          <w:sz w:val="28"/>
          <w:szCs w:val="28"/>
        </w:rPr>
        <w:t>У</w:t>
      </w:r>
      <w:r w:rsidR="00ED3BBF">
        <w:rPr>
          <w:sz w:val="28"/>
          <w:szCs w:val="28"/>
        </w:rPr>
        <w:t>правление муниципальным имуществом и земельными ресурсами города Димитровграда Ульяновской области</w:t>
      </w:r>
      <w:r>
        <w:rPr>
          <w:sz w:val="28"/>
          <w:szCs w:val="28"/>
        </w:rPr>
        <w:t>»</w:t>
      </w:r>
    </w:p>
    <w:p w:rsidR="00ED3BBF" w:rsidRDefault="00ED3BBF" w:rsidP="00ED3BBF">
      <w:pPr>
        <w:jc w:val="right"/>
        <w:rPr>
          <w:sz w:val="28"/>
          <w:szCs w:val="28"/>
        </w:rPr>
      </w:pPr>
    </w:p>
    <w:p w:rsidR="00F911C0" w:rsidRDefault="003765B6" w:rsidP="004802A6">
      <w:pPr>
        <w:jc w:val="center"/>
        <w:rPr>
          <w:b/>
          <w:sz w:val="28"/>
          <w:szCs w:val="28"/>
        </w:rPr>
      </w:pPr>
      <w:r>
        <w:rPr>
          <w:b/>
          <w:sz w:val="28"/>
          <w:szCs w:val="28"/>
        </w:rPr>
        <w:t>ПЕРЕЧЕНЬ ПОКАЗАТЕЛЕЙ</w:t>
      </w:r>
    </w:p>
    <w:p w:rsidR="003765B6" w:rsidRDefault="003765B6" w:rsidP="004802A6">
      <w:pPr>
        <w:jc w:val="center"/>
        <w:rPr>
          <w:b/>
          <w:sz w:val="28"/>
          <w:szCs w:val="28"/>
        </w:rPr>
      </w:pPr>
      <w:r>
        <w:rPr>
          <w:b/>
          <w:sz w:val="28"/>
          <w:szCs w:val="28"/>
        </w:rPr>
        <w:t>муниципальной программы</w:t>
      </w:r>
    </w:p>
    <w:p w:rsidR="003765B6" w:rsidRDefault="003765B6" w:rsidP="004802A6">
      <w:pPr>
        <w:jc w:val="center"/>
        <w:rPr>
          <w:b/>
          <w:sz w:val="28"/>
          <w:szCs w:val="28"/>
        </w:rPr>
      </w:pPr>
      <w:r w:rsidRPr="003765B6">
        <w:rPr>
          <w:b/>
          <w:sz w:val="28"/>
          <w:szCs w:val="28"/>
        </w:rPr>
        <w:t>«Управление муниципальным имуществом и земельными ресурсами города Димитровграда Ульяновской области»</w:t>
      </w:r>
    </w:p>
    <w:p w:rsidR="003765B6" w:rsidRPr="00D93EF3" w:rsidRDefault="003765B6" w:rsidP="003765B6">
      <w:pPr>
        <w:suppressAutoHyphens/>
        <w:jc w:val="center"/>
        <w:rPr>
          <w:color w:val="0D0D0D"/>
          <w:sz w:val="28"/>
          <w:szCs w:val="28"/>
          <w:highlight w:val="yellow"/>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260"/>
        <w:gridCol w:w="1276"/>
        <w:gridCol w:w="992"/>
        <w:gridCol w:w="709"/>
        <w:gridCol w:w="708"/>
        <w:gridCol w:w="709"/>
        <w:gridCol w:w="709"/>
        <w:gridCol w:w="708"/>
        <w:gridCol w:w="709"/>
        <w:gridCol w:w="709"/>
        <w:gridCol w:w="1843"/>
        <w:gridCol w:w="2268"/>
      </w:tblGrid>
      <w:tr w:rsidR="003765B6" w:rsidRPr="00307D48" w:rsidTr="008D5175">
        <w:trPr>
          <w:trHeight w:val="428"/>
        </w:trPr>
        <w:tc>
          <w:tcPr>
            <w:tcW w:w="426" w:type="dxa"/>
            <w:vMerge w:val="restart"/>
            <w:tcBorders>
              <w:bottom w:val="nil"/>
            </w:tcBorders>
            <w:vAlign w:val="center"/>
          </w:tcPr>
          <w:p w:rsidR="003765B6" w:rsidRPr="00BB624D" w:rsidRDefault="003765B6" w:rsidP="000B728B">
            <w:pPr>
              <w:suppressAutoHyphens/>
              <w:ind w:left="-108" w:right="-108"/>
              <w:jc w:val="center"/>
              <w:rPr>
                <w:b/>
                <w:color w:val="0D0D0D"/>
                <w:sz w:val="18"/>
                <w:szCs w:val="18"/>
              </w:rPr>
            </w:pPr>
            <w:r w:rsidRPr="00BB624D">
              <w:rPr>
                <w:b/>
                <w:color w:val="0D0D0D"/>
                <w:sz w:val="18"/>
                <w:szCs w:val="18"/>
              </w:rPr>
              <w:t xml:space="preserve">№ </w:t>
            </w:r>
            <w:proofErr w:type="spellStart"/>
            <w:proofErr w:type="gramStart"/>
            <w:r w:rsidRPr="00BB624D">
              <w:rPr>
                <w:b/>
                <w:color w:val="0D0D0D"/>
                <w:sz w:val="18"/>
                <w:szCs w:val="18"/>
              </w:rPr>
              <w:t>п</w:t>
            </w:r>
            <w:proofErr w:type="spellEnd"/>
            <w:proofErr w:type="gramEnd"/>
            <w:r w:rsidRPr="00BB624D">
              <w:rPr>
                <w:b/>
                <w:color w:val="0D0D0D"/>
                <w:sz w:val="18"/>
                <w:szCs w:val="18"/>
              </w:rPr>
              <w:t>/</w:t>
            </w:r>
            <w:proofErr w:type="spellStart"/>
            <w:r w:rsidRPr="00BB624D">
              <w:rPr>
                <w:b/>
                <w:color w:val="0D0D0D"/>
                <w:sz w:val="18"/>
                <w:szCs w:val="18"/>
              </w:rPr>
              <w:t>п</w:t>
            </w:r>
            <w:proofErr w:type="spellEnd"/>
          </w:p>
        </w:tc>
        <w:tc>
          <w:tcPr>
            <w:tcW w:w="3260" w:type="dxa"/>
            <w:vMerge w:val="restart"/>
            <w:tcBorders>
              <w:bottom w:val="nil"/>
            </w:tcBorders>
            <w:vAlign w:val="center"/>
          </w:tcPr>
          <w:p w:rsidR="003765B6" w:rsidRPr="00BB624D" w:rsidRDefault="003765B6" w:rsidP="000B728B">
            <w:pPr>
              <w:suppressAutoHyphens/>
              <w:jc w:val="center"/>
              <w:rPr>
                <w:b/>
                <w:color w:val="0D0D0D"/>
                <w:sz w:val="18"/>
                <w:szCs w:val="18"/>
              </w:rPr>
            </w:pPr>
            <w:r w:rsidRPr="00BB624D">
              <w:rPr>
                <w:b/>
                <w:color w:val="0D0D0D"/>
                <w:sz w:val="18"/>
                <w:szCs w:val="18"/>
              </w:rPr>
              <w:t>Наименование показателя</w:t>
            </w:r>
          </w:p>
        </w:tc>
        <w:tc>
          <w:tcPr>
            <w:tcW w:w="1276" w:type="dxa"/>
            <w:vMerge w:val="restart"/>
            <w:tcBorders>
              <w:bottom w:val="nil"/>
            </w:tcBorders>
            <w:vAlign w:val="center"/>
          </w:tcPr>
          <w:p w:rsidR="003765B6" w:rsidRPr="00BB624D" w:rsidRDefault="003765B6" w:rsidP="00BB624D">
            <w:pPr>
              <w:suppressAutoHyphens/>
              <w:ind w:left="-108" w:right="-108"/>
              <w:jc w:val="center"/>
              <w:rPr>
                <w:b/>
                <w:color w:val="0D0D0D"/>
                <w:sz w:val="18"/>
                <w:szCs w:val="18"/>
              </w:rPr>
            </w:pPr>
            <w:r w:rsidRPr="00BB624D">
              <w:rPr>
                <w:b/>
                <w:color w:val="0D0D0D"/>
                <w:sz w:val="18"/>
                <w:szCs w:val="18"/>
              </w:rPr>
              <w:t xml:space="preserve">Признак возрастания </w:t>
            </w:r>
            <w:r w:rsidR="00BB624D" w:rsidRPr="00BB624D">
              <w:rPr>
                <w:b/>
                <w:color w:val="0D0D0D"/>
                <w:sz w:val="18"/>
                <w:szCs w:val="18"/>
              </w:rPr>
              <w:t>(</w:t>
            </w:r>
            <w:r w:rsidRPr="00BB624D">
              <w:rPr>
                <w:b/>
                <w:color w:val="0D0D0D"/>
                <w:sz w:val="18"/>
                <w:szCs w:val="18"/>
              </w:rPr>
              <w:t>убывания</w:t>
            </w:r>
            <w:r w:rsidR="00BB624D" w:rsidRPr="00BB624D">
              <w:rPr>
                <w:b/>
                <w:color w:val="0D0D0D"/>
                <w:sz w:val="18"/>
                <w:szCs w:val="18"/>
              </w:rPr>
              <w:t>, динамика)</w:t>
            </w:r>
            <w:r w:rsidRPr="00BB624D">
              <w:rPr>
                <w:b/>
                <w:color w:val="0D0D0D"/>
                <w:sz w:val="18"/>
                <w:szCs w:val="18"/>
              </w:rPr>
              <w:t xml:space="preserve"> значения показателя</w:t>
            </w:r>
          </w:p>
        </w:tc>
        <w:tc>
          <w:tcPr>
            <w:tcW w:w="992" w:type="dxa"/>
            <w:vMerge w:val="restart"/>
            <w:tcBorders>
              <w:bottom w:val="nil"/>
            </w:tcBorders>
            <w:vAlign w:val="center"/>
          </w:tcPr>
          <w:p w:rsidR="003765B6" w:rsidRPr="00BB624D" w:rsidRDefault="003765B6" w:rsidP="000B728B">
            <w:pPr>
              <w:suppressAutoHyphens/>
              <w:ind w:left="-108" w:right="-108"/>
              <w:jc w:val="center"/>
              <w:rPr>
                <w:b/>
                <w:color w:val="0D0D0D"/>
                <w:sz w:val="18"/>
                <w:szCs w:val="18"/>
              </w:rPr>
            </w:pPr>
            <w:r w:rsidRPr="00BB624D">
              <w:rPr>
                <w:b/>
                <w:color w:val="0D0D0D"/>
                <w:sz w:val="18"/>
                <w:szCs w:val="18"/>
              </w:rPr>
              <w:t xml:space="preserve">Единица измерения значения показателя </w:t>
            </w:r>
            <w:r w:rsidRPr="00BB624D">
              <w:rPr>
                <w:b/>
                <w:color w:val="0D0D0D"/>
                <w:sz w:val="18"/>
                <w:szCs w:val="18"/>
              </w:rPr>
              <w:br/>
              <w:t>(по ОКЕИ)</w:t>
            </w:r>
          </w:p>
        </w:tc>
        <w:tc>
          <w:tcPr>
            <w:tcW w:w="709" w:type="dxa"/>
            <w:vMerge w:val="restart"/>
            <w:vAlign w:val="center"/>
          </w:tcPr>
          <w:p w:rsidR="003765B6" w:rsidRPr="00BB624D" w:rsidRDefault="003765B6" w:rsidP="000B728B">
            <w:pPr>
              <w:suppressAutoHyphens/>
              <w:jc w:val="center"/>
              <w:rPr>
                <w:b/>
                <w:color w:val="0D0D0D"/>
                <w:sz w:val="18"/>
                <w:szCs w:val="18"/>
              </w:rPr>
            </w:pPr>
            <w:r w:rsidRPr="00BB624D">
              <w:rPr>
                <w:b/>
                <w:color w:val="0D0D0D"/>
                <w:sz w:val="18"/>
                <w:szCs w:val="18"/>
              </w:rPr>
              <w:t>Базовое значение</w:t>
            </w:r>
          </w:p>
          <w:p w:rsidR="003765B6" w:rsidRPr="00BB624D" w:rsidRDefault="003765B6" w:rsidP="000B728B">
            <w:pPr>
              <w:suppressAutoHyphens/>
              <w:jc w:val="center"/>
              <w:rPr>
                <w:b/>
                <w:color w:val="0D0D0D"/>
                <w:sz w:val="18"/>
                <w:szCs w:val="18"/>
              </w:rPr>
            </w:pPr>
            <w:r w:rsidRPr="00BB624D">
              <w:rPr>
                <w:b/>
                <w:color w:val="0D0D0D"/>
                <w:sz w:val="18"/>
                <w:szCs w:val="18"/>
              </w:rPr>
              <w:t>2023</w:t>
            </w:r>
          </w:p>
        </w:tc>
        <w:tc>
          <w:tcPr>
            <w:tcW w:w="4252" w:type="dxa"/>
            <w:gridSpan w:val="6"/>
          </w:tcPr>
          <w:p w:rsidR="003765B6" w:rsidRPr="00BB624D" w:rsidRDefault="003765B6" w:rsidP="000B728B">
            <w:pPr>
              <w:suppressAutoHyphens/>
              <w:jc w:val="center"/>
              <w:rPr>
                <w:b/>
                <w:color w:val="0D0D0D"/>
                <w:sz w:val="18"/>
                <w:szCs w:val="18"/>
              </w:rPr>
            </w:pPr>
            <w:r w:rsidRPr="00BB624D">
              <w:rPr>
                <w:b/>
                <w:color w:val="0D0D0D"/>
                <w:sz w:val="18"/>
                <w:szCs w:val="18"/>
              </w:rPr>
              <w:t xml:space="preserve">Значения показателя </w:t>
            </w:r>
          </w:p>
          <w:p w:rsidR="003765B6" w:rsidRPr="00BB624D" w:rsidRDefault="003765B6" w:rsidP="000B728B">
            <w:pPr>
              <w:suppressAutoHyphens/>
              <w:jc w:val="center"/>
              <w:rPr>
                <w:b/>
                <w:color w:val="0D0D0D"/>
                <w:sz w:val="18"/>
                <w:szCs w:val="18"/>
              </w:rPr>
            </w:pPr>
          </w:p>
        </w:tc>
        <w:tc>
          <w:tcPr>
            <w:tcW w:w="1843" w:type="dxa"/>
            <w:vMerge w:val="restart"/>
            <w:vAlign w:val="center"/>
          </w:tcPr>
          <w:p w:rsidR="003765B6" w:rsidRPr="00BB624D" w:rsidRDefault="003765B6" w:rsidP="00BB624D">
            <w:pPr>
              <w:jc w:val="center"/>
              <w:rPr>
                <w:b/>
                <w:color w:val="0D0D0D"/>
                <w:sz w:val="18"/>
                <w:szCs w:val="18"/>
              </w:rPr>
            </w:pPr>
            <w:proofErr w:type="gramStart"/>
            <w:r w:rsidRPr="00BB624D">
              <w:rPr>
                <w:b/>
                <w:color w:val="0D0D0D"/>
                <w:sz w:val="18"/>
                <w:szCs w:val="18"/>
              </w:rPr>
              <w:t>Ответственный</w:t>
            </w:r>
            <w:proofErr w:type="gramEnd"/>
            <w:r w:rsidRPr="00BB624D">
              <w:rPr>
                <w:b/>
                <w:color w:val="0D0D0D"/>
                <w:sz w:val="18"/>
                <w:szCs w:val="18"/>
              </w:rPr>
              <w:t xml:space="preserve"> за достижение показателя</w:t>
            </w:r>
          </w:p>
        </w:tc>
        <w:tc>
          <w:tcPr>
            <w:tcW w:w="2268" w:type="dxa"/>
            <w:vMerge w:val="restart"/>
            <w:vAlign w:val="center"/>
          </w:tcPr>
          <w:p w:rsidR="003765B6" w:rsidRPr="00BB624D" w:rsidRDefault="003765B6" w:rsidP="000B728B">
            <w:pPr>
              <w:jc w:val="center"/>
              <w:rPr>
                <w:b/>
                <w:sz w:val="18"/>
                <w:szCs w:val="18"/>
              </w:rPr>
            </w:pPr>
            <w:r w:rsidRPr="00BB624D">
              <w:rPr>
                <w:b/>
                <w:sz w:val="18"/>
                <w:szCs w:val="18"/>
              </w:rPr>
              <w:t xml:space="preserve">Связь с </w:t>
            </w:r>
            <w:r w:rsidRPr="00BB624D">
              <w:rPr>
                <w:b/>
                <w:sz w:val="18"/>
                <w:szCs w:val="18"/>
              </w:rPr>
              <w:br/>
              <w:t>показателями государственных программ Ульяновской области</w:t>
            </w:r>
          </w:p>
        </w:tc>
      </w:tr>
      <w:tr w:rsidR="003765B6" w:rsidRPr="00307D48" w:rsidTr="008D5175">
        <w:trPr>
          <w:cantSplit/>
          <w:trHeight w:val="1134"/>
        </w:trPr>
        <w:tc>
          <w:tcPr>
            <w:tcW w:w="426" w:type="dxa"/>
            <w:vMerge/>
            <w:tcBorders>
              <w:bottom w:val="nil"/>
            </w:tcBorders>
          </w:tcPr>
          <w:p w:rsidR="003765B6" w:rsidRPr="00307D48" w:rsidRDefault="003765B6" w:rsidP="000B728B">
            <w:pPr>
              <w:suppressAutoHyphens/>
              <w:rPr>
                <w:color w:val="0D0D0D"/>
                <w:sz w:val="18"/>
                <w:szCs w:val="18"/>
                <w:highlight w:val="yellow"/>
              </w:rPr>
            </w:pPr>
          </w:p>
        </w:tc>
        <w:tc>
          <w:tcPr>
            <w:tcW w:w="3260" w:type="dxa"/>
            <w:vMerge/>
            <w:tcBorders>
              <w:bottom w:val="nil"/>
            </w:tcBorders>
          </w:tcPr>
          <w:p w:rsidR="003765B6" w:rsidRPr="00307D48" w:rsidRDefault="003765B6" w:rsidP="000B728B">
            <w:pPr>
              <w:suppressAutoHyphens/>
              <w:rPr>
                <w:color w:val="0D0D0D"/>
                <w:sz w:val="18"/>
                <w:szCs w:val="18"/>
                <w:highlight w:val="yellow"/>
              </w:rPr>
            </w:pPr>
          </w:p>
        </w:tc>
        <w:tc>
          <w:tcPr>
            <w:tcW w:w="1276" w:type="dxa"/>
            <w:vMerge/>
            <w:tcBorders>
              <w:bottom w:val="nil"/>
            </w:tcBorders>
          </w:tcPr>
          <w:p w:rsidR="003765B6" w:rsidRPr="00307D48" w:rsidRDefault="003765B6" w:rsidP="000B728B">
            <w:pPr>
              <w:suppressAutoHyphens/>
              <w:rPr>
                <w:color w:val="0D0D0D"/>
                <w:sz w:val="18"/>
                <w:szCs w:val="18"/>
                <w:highlight w:val="yellow"/>
              </w:rPr>
            </w:pPr>
          </w:p>
        </w:tc>
        <w:tc>
          <w:tcPr>
            <w:tcW w:w="992" w:type="dxa"/>
            <w:vMerge/>
            <w:tcBorders>
              <w:bottom w:val="nil"/>
            </w:tcBorders>
          </w:tcPr>
          <w:p w:rsidR="003765B6" w:rsidRPr="00307D48" w:rsidRDefault="003765B6" w:rsidP="000B728B">
            <w:pPr>
              <w:suppressAutoHyphens/>
              <w:rPr>
                <w:color w:val="0D0D0D"/>
                <w:sz w:val="18"/>
                <w:szCs w:val="18"/>
                <w:highlight w:val="yellow"/>
              </w:rPr>
            </w:pPr>
          </w:p>
        </w:tc>
        <w:tc>
          <w:tcPr>
            <w:tcW w:w="709" w:type="dxa"/>
            <w:vMerge/>
            <w:tcBorders>
              <w:bottom w:val="nil"/>
            </w:tcBorders>
            <w:textDirection w:val="btLr"/>
            <w:vAlign w:val="center"/>
          </w:tcPr>
          <w:p w:rsidR="003765B6" w:rsidRPr="00307D48" w:rsidRDefault="003765B6" w:rsidP="000B728B">
            <w:pPr>
              <w:suppressAutoHyphens/>
              <w:ind w:left="113" w:right="113"/>
              <w:jc w:val="center"/>
              <w:rPr>
                <w:color w:val="0D0D0D"/>
                <w:sz w:val="18"/>
                <w:szCs w:val="18"/>
                <w:highlight w:val="yellow"/>
              </w:rPr>
            </w:pPr>
          </w:p>
        </w:tc>
        <w:tc>
          <w:tcPr>
            <w:tcW w:w="708" w:type="dxa"/>
            <w:tcBorders>
              <w:bottom w:val="nil"/>
            </w:tcBorders>
            <w:textDirection w:val="btLr"/>
            <w:vAlign w:val="center"/>
          </w:tcPr>
          <w:p w:rsidR="003765B6" w:rsidRPr="00307D48" w:rsidRDefault="003765B6" w:rsidP="000B728B">
            <w:pPr>
              <w:suppressAutoHyphens/>
              <w:ind w:left="113" w:right="113"/>
              <w:jc w:val="center"/>
              <w:rPr>
                <w:color w:val="0D0D0D"/>
                <w:sz w:val="18"/>
                <w:szCs w:val="18"/>
              </w:rPr>
            </w:pPr>
            <w:r w:rsidRPr="00307D48">
              <w:rPr>
                <w:color w:val="0D0D0D"/>
                <w:sz w:val="18"/>
                <w:szCs w:val="18"/>
              </w:rPr>
              <w:t>2025</w:t>
            </w:r>
          </w:p>
        </w:tc>
        <w:tc>
          <w:tcPr>
            <w:tcW w:w="709" w:type="dxa"/>
            <w:tcBorders>
              <w:bottom w:val="nil"/>
            </w:tcBorders>
            <w:textDirection w:val="btLr"/>
            <w:vAlign w:val="center"/>
          </w:tcPr>
          <w:p w:rsidR="003765B6" w:rsidRPr="00307D48" w:rsidRDefault="003765B6" w:rsidP="000B728B">
            <w:pPr>
              <w:suppressAutoHyphens/>
              <w:ind w:left="113" w:right="113"/>
              <w:jc w:val="center"/>
              <w:rPr>
                <w:color w:val="0D0D0D"/>
                <w:sz w:val="18"/>
                <w:szCs w:val="18"/>
              </w:rPr>
            </w:pPr>
            <w:r w:rsidRPr="00307D48">
              <w:rPr>
                <w:color w:val="0D0D0D"/>
                <w:sz w:val="18"/>
                <w:szCs w:val="18"/>
              </w:rPr>
              <w:t>2026</w:t>
            </w:r>
          </w:p>
        </w:tc>
        <w:tc>
          <w:tcPr>
            <w:tcW w:w="709" w:type="dxa"/>
            <w:tcBorders>
              <w:bottom w:val="nil"/>
            </w:tcBorders>
            <w:textDirection w:val="btLr"/>
            <w:vAlign w:val="center"/>
          </w:tcPr>
          <w:p w:rsidR="003765B6" w:rsidRPr="00307D48" w:rsidRDefault="003765B6" w:rsidP="000B728B">
            <w:pPr>
              <w:suppressAutoHyphens/>
              <w:ind w:left="113" w:right="113"/>
              <w:jc w:val="center"/>
              <w:rPr>
                <w:color w:val="0D0D0D"/>
                <w:sz w:val="18"/>
                <w:szCs w:val="18"/>
              </w:rPr>
            </w:pPr>
            <w:r w:rsidRPr="00307D48">
              <w:rPr>
                <w:color w:val="0D0D0D"/>
                <w:sz w:val="18"/>
                <w:szCs w:val="18"/>
              </w:rPr>
              <w:t>2027</w:t>
            </w:r>
          </w:p>
        </w:tc>
        <w:tc>
          <w:tcPr>
            <w:tcW w:w="708" w:type="dxa"/>
            <w:tcBorders>
              <w:bottom w:val="nil"/>
            </w:tcBorders>
            <w:textDirection w:val="btLr"/>
            <w:vAlign w:val="center"/>
          </w:tcPr>
          <w:p w:rsidR="003765B6" w:rsidRPr="00307D48" w:rsidRDefault="003765B6" w:rsidP="000B728B">
            <w:pPr>
              <w:suppressAutoHyphens/>
              <w:ind w:left="113" w:right="113"/>
              <w:jc w:val="center"/>
              <w:rPr>
                <w:color w:val="0D0D0D"/>
                <w:sz w:val="18"/>
                <w:szCs w:val="18"/>
              </w:rPr>
            </w:pPr>
            <w:r w:rsidRPr="00307D48">
              <w:rPr>
                <w:color w:val="0D0D0D"/>
                <w:sz w:val="18"/>
                <w:szCs w:val="18"/>
              </w:rPr>
              <w:t>2028</w:t>
            </w:r>
          </w:p>
        </w:tc>
        <w:tc>
          <w:tcPr>
            <w:tcW w:w="709" w:type="dxa"/>
            <w:tcBorders>
              <w:bottom w:val="nil"/>
            </w:tcBorders>
            <w:textDirection w:val="btLr"/>
            <w:vAlign w:val="center"/>
          </w:tcPr>
          <w:p w:rsidR="003765B6" w:rsidRPr="00307D48" w:rsidRDefault="003765B6" w:rsidP="000B728B">
            <w:pPr>
              <w:suppressAutoHyphens/>
              <w:ind w:left="113" w:right="113"/>
              <w:jc w:val="center"/>
              <w:rPr>
                <w:color w:val="0D0D0D"/>
                <w:sz w:val="18"/>
                <w:szCs w:val="18"/>
              </w:rPr>
            </w:pPr>
            <w:r w:rsidRPr="00307D48">
              <w:rPr>
                <w:color w:val="0D0D0D"/>
                <w:sz w:val="18"/>
                <w:szCs w:val="18"/>
              </w:rPr>
              <w:t>2029</w:t>
            </w:r>
          </w:p>
        </w:tc>
        <w:tc>
          <w:tcPr>
            <w:tcW w:w="709" w:type="dxa"/>
            <w:tcBorders>
              <w:bottom w:val="nil"/>
            </w:tcBorders>
            <w:textDirection w:val="btLr"/>
            <w:vAlign w:val="center"/>
          </w:tcPr>
          <w:p w:rsidR="003765B6" w:rsidRPr="00307D48" w:rsidRDefault="003765B6" w:rsidP="000B728B">
            <w:pPr>
              <w:suppressAutoHyphens/>
              <w:ind w:left="113" w:right="113"/>
              <w:jc w:val="center"/>
              <w:rPr>
                <w:color w:val="0D0D0D"/>
                <w:sz w:val="18"/>
                <w:szCs w:val="18"/>
              </w:rPr>
            </w:pPr>
            <w:r w:rsidRPr="00307D48">
              <w:rPr>
                <w:color w:val="0D0D0D"/>
                <w:sz w:val="18"/>
                <w:szCs w:val="18"/>
              </w:rPr>
              <w:t>2030</w:t>
            </w:r>
          </w:p>
        </w:tc>
        <w:tc>
          <w:tcPr>
            <w:tcW w:w="1843" w:type="dxa"/>
            <w:vMerge/>
            <w:tcBorders>
              <w:bottom w:val="nil"/>
            </w:tcBorders>
          </w:tcPr>
          <w:p w:rsidR="003765B6" w:rsidRPr="00307D48" w:rsidRDefault="003765B6" w:rsidP="000B728B">
            <w:pPr>
              <w:suppressAutoHyphens/>
              <w:rPr>
                <w:color w:val="0D0D0D"/>
                <w:sz w:val="18"/>
                <w:szCs w:val="18"/>
                <w:highlight w:val="yellow"/>
              </w:rPr>
            </w:pPr>
          </w:p>
        </w:tc>
        <w:tc>
          <w:tcPr>
            <w:tcW w:w="2268" w:type="dxa"/>
            <w:vMerge/>
            <w:tcBorders>
              <w:bottom w:val="nil"/>
            </w:tcBorders>
          </w:tcPr>
          <w:p w:rsidR="003765B6" w:rsidRPr="00307D48" w:rsidRDefault="003765B6" w:rsidP="000B728B">
            <w:pPr>
              <w:jc w:val="center"/>
              <w:rPr>
                <w:sz w:val="18"/>
                <w:szCs w:val="18"/>
                <w:highlight w:val="yellow"/>
              </w:rPr>
            </w:pPr>
          </w:p>
        </w:tc>
      </w:tr>
    </w:tbl>
    <w:p w:rsidR="003765B6" w:rsidRPr="00D93EF3" w:rsidRDefault="003765B6" w:rsidP="003765B6">
      <w:pPr>
        <w:suppressAutoHyphens/>
        <w:spacing w:line="14" w:lineRule="auto"/>
        <w:rPr>
          <w:color w:val="0D0D0D"/>
          <w:sz w:val="28"/>
          <w:szCs w:val="28"/>
          <w:highlight w:val="yellow"/>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260"/>
        <w:gridCol w:w="1276"/>
        <w:gridCol w:w="992"/>
        <w:gridCol w:w="709"/>
        <w:gridCol w:w="708"/>
        <w:gridCol w:w="709"/>
        <w:gridCol w:w="709"/>
        <w:gridCol w:w="708"/>
        <w:gridCol w:w="709"/>
        <w:gridCol w:w="709"/>
        <w:gridCol w:w="1843"/>
        <w:gridCol w:w="2268"/>
      </w:tblGrid>
      <w:tr w:rsidR="003765B6" w:rsidRPr="00307D48" w:rsidTr="00BB624D">
        <w:trPr>
          <w:trHeight w:val="60"/>
          <w:tblHeader/>
        </w:trPr>
        <w:tc>
          <w:tcPr>
            <w:tcW w:w="426" w:type="dxa"/>
            <w:vAlign w:val="center"/>
          </w:tcPr>
          <w:p w:rsidR="003765B6" w:rsidRPr="00307D48" w:rsidRDefault="003765B6" w:rsidP="000B728B">
            <w:pPr>
              <w:suppressAutoHyphens/>
              <w:jc w:val="center"/>
              <w:rPr>
                <w:color w:val="0D0D0D"/>
                <w:sz w:val="18"/>
                <w:szCs w:val="18"/>
              </w:rPr>
            </w:pPr>
            <w:r w:rsidRPr="00307D48">
              <w:rPr>
                <w:color w:val="0D0D0D"/>
                <w:sz w:val="18"/>
                <w:szCs w:val="18"/>
              </w:rPr>
              <w:t>1</w:t>
            </w:r>
          </w:p>
        </w:tc>
        <w:tc>
          <w:tcPr>
            <w:tcW w:w="3260" w:type="dxa"/>
            <w:vAlign w:val="center"/>
          </w:tcPr>
          <w:p w:rsidR="003765B6" w:rsidRPr="00307D48" w:rsidRDefault="003765B6" w:rsidP="000B728B">
            <w:pPr>
              <w:suppressAutoHyphens/>
              <w:jc w:val="center"/>
              <w:rPr>
                <w:color w:val="0D0D0D"/>
                <w:sz w:val="18"/>
                <w:szCs w:val="18"/>
              </w:rPr>
            </w:pPr>
            <w:r w:rsidRPr="00307D48">
              <w:rPr>
                <w:color w:val="0D0D0D"/>
                <w:sz w:val="18"/>
                <w:szCs w:val="18"/>
              </w:rPr>
              <w:t>2</w:t>
            </w:r>
          </w:p>
        </w:tc>
        <w:tc>
          <w:tcPr>
            <w:tcW w:w="1276" w:type="dxa"/>
            <w:vAlign w:val="center"/>
          </w:tcPr>
          <w:p w:rsidR="003765B6" w:rsidRPr="00307D48" w:rsidRDefault="003765B6" w:rsidP="000B728B">
            <w:pPr>
              <w:suppressAutoHyphens/>
              <w:jc w:val="center"/>
              <w:rPr>
                <w:color w:val="0D0D0D"/>
                <w:sz w:val="18"/>
                <w:szCs w:val="18"/>
              </w:rPr>
            </w:pPr>
            <w:r w:rsidRPr="00307D48">
              <w:rPr>
                <w:color w:val="0D0D0D"/>
                <w:sz w:val="18"/>
                <w:szCs w:val="18"/>
              </w:rPr>
              <w:t>3</w:t>
            </w:r>
          </w:p>
        </w:tc>
        <w:tc>
          <w:tcPr>
            <w:tcW w:w="992" w:type="dxa"/>
            <w:vAlign w:val="center"/>
          </w:tcPr>
          <w:p w:rsidR="003765B6" w:rsidRPr="00307D48" w:rsidRDefault="003765B6" w:rsidP="000B728B">
            <w:pPr>
              <w:suppressAutoHyphens/>
              <w:jc w:val="center"/>
              <w:rPr>
                <w:color w:val="0D0D0D"/>
                <w:sz w:val="18"/>
                <w:szCs w:val="18"/>
              </w:rPr>
            </w:pPr>
            <w:r w:rsidRPr="00307D48">
              <w:rPr>
                <w:color w:val="0D0D0D"/>
                <w:sz w:val="18"/>
                <w:szCs w:val="18"/>
              </w:rPr>
              <w:t>4</w:t>
            </w:r>
          </w:p>
        </w:tc>
        <w:tc>
          <w:tcPr>
            <w:tcW w:w="709" w:type="dxa"/>
            <w:vAlign w:val="center"/>
          </w:tcPr>
          <w:p w:rsidR="003765B6" w:rsidRPr="00307D48" w:rsidRDefault="003765B6" w:rsidP="000B728B">
            <w:pPr>
              <w:suppressAutoHyphens/>
              <w:jc w:val="center"/>
              <w:rPr>
                <w:color w:val="0D0D0D"/>
                <w:sz w:val="18"/>
                <w:szCs w:val="18"/>
              </w:rPr>
            </w:pPr>
            <w:r w:rsidRPr="00307D48">
              <w:rPr>
                <w:color w:val="0D0D0D"/>
                <w:sz w:val="18"/>
                <w:szCs w:val="18"/>
              </w:rPr>
              <w:t>5</w:t>
            </w:r>
          </w:p>
        </w:tc>
        <w:tc>
          <w:tcPr>
            <w:tcW w:w="708" w:type="dxa"/>
            <w:vAlign w:val="center"/>
          </w:tcPr>
          <w:p w:rsidR="003765B6" w:rsidRPr="00307D48" w:rsidRDefault="003765B6" w:rsidP="000B728B">
            <w:pPr>
              <w:suppressAutoHyphens/>
              <w:jc w:val="center"/>
              <w:rPr>
                <w:color w:val="0D0D0D"/>
                <w:sz w:val="18"/>
                <w:szCs w:val="18"/>
              </w:rPr>
            </w:pPr>
            <w:r w:rsidRPr="00307D48">
              <w:rPr>
                <w:color w:val="0D0D0D"/>
                <w:sz w:val="18"/>
                <w:szCs w:val="18"/>
              </w:rPr>
              <w:t>6</w:t>
            </w:r>
          </w:p>
        </w:tc>
        <w:tc>
          <w:tcPr>
            <w:tcW w:w="709" w:type="dxa"/>
            <w:vAlign w:val="center"/>
          </w:tcPr>
          <w:p w:rsidR="003765B6" w:rsidRPr="00307D48" w:rsidRDefault="003765B6" w:rsidP="000B728B">
            <w:pPr>
              <w:suppressAutoHyphens/>
              <w:jc w:val="center"/>
              <w:rPr>
                <w:color w:val="0D0D0D"/>
                <w:sz w:val="18"/>
                <w:szCs w:val="18"/>
              </w:rPr>
            </w:pPr>
            <w:r w:rsidRPr="00307D48">
              <w:rPr>
                <w:color w:val="0D0D0D"/>
                <w:sz w:val="18"/>
                <w:szCs w:val="18"/>
              </w:rPr>
              <w:t>7</w:t>
            </w:r>
          </w:p>
        </w:tc>
        <w:tc>
          <w:tcPr>
            <w:tcW w:w="709" w:type="dxa"/>
            <w:vAlign w:val="center"/>
          </w:tcPr>
          <w:p w:rsidR="003765B6" w:rsidRPr="00307D48" w:rsidRDefault="003765B6" w:rsidP="000B728B">
            <w:pPr>
              <w:suppressAutoHyphens/>
              <w:jc w:val="center"/>
              <w:rPr>
                <w:color w:val="0D0D0D"/>
                <w:sz w:val="18"/>
                <w:szCs w:val="18"/>
              </w:rPr>
            </w:pPr>
            <w:r w:rsidRPr="00307D48">
              <w:rPr>
                <w:color w:val="0D0D0D"/>
                <w:sz w:val="18"/>
                <w:szCs w:val="18"/>
              </w:rPr>
              <w:t>8</w:t>
            </w:r>
          </w:p>
        </w:tc>
        <w:tc>
          <w:tcPr>
            <w:tcW w:w="708" w:type="dxa"/>
            <w:vAlign w:val="center"/>
          </w:tcPr>
          <w:p w:rsidR="003765B6" w:rsidRPr="00307D48" w:rsidRDefault="003765B6" w:rsidP="000B728B">
            <w:pPr>
              <w:suppressAutoHyphens/>
              <w:jc w:val="center"/>
              <w:rPr>
                <w:color w:val="0D0D0D"/>
                <w:sz w:val="18"/>
                <w:szCs w:val="18"/>
              </w:rPr>
            </w:pPr>
            <w:r w:rsidRPr="00307D48">
              <w:rPr>
                <w:color w:val="0D0D0D"/>
                <w:sz w:val="18"/>
                <w:szCs w:val="18"/>
              </w:rPr>
              <w:t>9</w:t>
            </w:r>
          </w:p>
        </w:tc>
        <w:tc>
          <w:tcPr>
            <w:tcW w:w="709" w:type="dxa"/>
            <w:vAlign w:val="center"/>
          </w:tcPr>
          <w:p w:rsidR="003765B6" w:rsidRPr="00307D48" w:rsidRDefault="003765B6" w:rsidP="000B728B">
            <w:pPr>
              <w:suppressAutoHyphens/>
              <w:jc w:val="center"/>
              <w:rPr>
                <w:color w:val="0D0D0D"/>
                <w:sz w:val="18"/>
                <w:szCs w:val="18"/>
              </w:rPr>
            </w:pPr>
            <w:r w:rsidRPr="00307D48">
              <w:rPr>
                <w:color w:val="0D0D0D"/>
                <w:sz w:val="18"/>
                <w:szCs w:val="18"/>
              </w:rPr>
              <w:t>10</w:t>
            </w:r>
          </w:p>
        </w:tc>
        <w:tc>
          <w:tcPr>
            <w:tcW w:w="709" w:type="dxa"/>
            <w:vAlign w:val="center"/>
          </w:tcPr>
          <w:p w:rsidR="003765B6" w:rsidRPr="00307D48" w:rsidRDefault="003765B6" w:rsidP="000B728B">
            <w:pPr>
              <w:suppressAutoHyphens/>
              <w:jc w:val="center"/>
              <w:rPr>
                <w:color w:val="0D0D0D"/>
                <w:sz w:val="18"/>
                <w:szCs w:val="18"/>
              </w:rPr>
            </w:pPr>
            <w:r w:rsidRPr="00307D48">
              <w:rPr>
                <w:color w:val="0D0D0D"/>
                <w:sz w:val="18"/>
                <w:szCs w:val="18"/>
              </w:rPr>
              <w:t>11</w:t>
            </w:r>
          </w:p>
        </w:tc>
        <w:tc>
          <w:tcPr>
            <w:tcW w:w="1843" w:type="dxa"/>
          </w:tcPr>
          <w:p w:rsidR="003765B6" w:rsidRPr="00307D48" w:rsidRDefault="003765B6" w:rsidP="000B728B">
            <w:pPr>
              <w:suppressAutoHyphens/>
              <w:jc w:val="center"/>
              <w:rPr>
                <w:color w:val="0D0D0D"/>
                <w:sz w:val="18"/>
                <w:szCs w:val="18"/>
              </w:rPr>
            </w:pPr>
            <w:r w:rsidRPr="00307D48">
              <w:rPr>
                <w:color w:val="0D0D0D"/>
                <w:sz w:val="18"/>
                <w:szCs w:val="18"/>
              </w:rPr>
              <w:t>12</w:t>
            </w:r>
          </w:p>
        </w:tc>
        <w:tc>
          <w:tcPr>
            <w:tcW w:w="2268" w:type="dxa"/>
          </w:tcPr>
          <w:p w:rsidR="003765B6" w:rsidRPr="00307D48" w:rsidRDefault="003765B6" w:rsidP="000B728B">
            <w:pPr>
              <w:suppressAutoHyphens/>
              <w:jc w:val="center"/>
              <w:rPr>
                <w:color w:val="0D0D0D"/>
                <w:sz w:val="18"/>
                <w:szCs w:val="18"/>
              </w:rPr>
            </w:pPr>
            <w:r w:rsidRPr="00307D48">
              <w:rPr>
                <w:color w:val="0D0D0D"/>
                <w:sz w:val="18"/>
                <w:szCs w:val="18"/>
              </w:rPr>
              <w:t>13</w:t>
            </w:r>
          </w:p>
        </w:tc>
      </w:tr>
      <w:tr w:rsidR="003765B6" w:rsidRPr="00307D48" w:rsidTr="00BB624D">
        <w:trPr>
          <w:trHeight w:val="113"/>
        </w:trPr>
        <w:tc>
          <w:tcPr>
            <w:tcW w:w="426" w:type="dxa"/>
          </w:tcPr>
          <w:p w:rsidR="003765B6" w:rsidRPr="00737D48" w:rsidRDefault="003765B6" w:rsidP="000B728B">
            <w:pPr>
              <w:jc w:val="center"/>
              <w:rPr>
                <w:color w:val="0D0D0D"/>
                <w:sz w:val="18"/>
                <w:szCs w:val="18"/>
              </w:rPr>
            </w:pPr>
            <w:r w:rsidRPr="00737D48">
              <w:rPr>
                <w:color w:val="0D0D0D"/>
                <w:sz w:val="18"/>
                <w:szCs w:val="18"/>
              </w:rPr>
              <w:t>1.</w:t>
            </w:r>
          </w:p>
        </w:tc>
        <w:tc>
          <w:tcPr>
            <w:tcW w:w="3260" w:type="dxa"/>
          </w:tcPr>
          <w:p w:rsidR="003765B6" w:rsidRPr="00E97AF3" w:rsidRDefault="00E97AF3" w:rsidP="00AA7A01">
            <w:pPr>
              <w:rPr>
                <w:color w:val="0D0D0D"/>
                <w:sz w:val="20"/>
                <w:szCs w:val="20"/>
              </w:rPr>
            </w:pPr>
            <w:r w:rsidRPr="00E97AF3">
              <w:rPr>
                <w:sz w:val="20"/>
                <w:szCs w:val="20"/>
              </w:rPr>
              <w:t xml:space="preserve">Степень </w:t>
            </w:r>
            <w:proofErr w:type="gramStart"/>
            <w:r w:rsidRPr="00E97AF3">
              <w:rPr>
                <w:sz w:val="20"/>
                <w:szCs w:val="20"/>
              </w:rPr>
              <w:t>выполнени</w:t>
            </w:r>
            <w:r w:rsidR="00AA7A01">
              <w:rPr>
                <w:sz w:val="20"/>
                <w:szCs w:val="20"/>
              </w:rPr>
              <w:t>я</w:t>
            </w:r>
            <w:r w:rsidRPr="00E97AF3">
              <w:rPr>
                <w:sz w:val="20"/>
                <w:szCs w:val="20"/>
              </w:rPr>
              <w:t xml:space="preserve"> плана исполнения бюджета города Димитровграда Ульяновской области</w:t>
            </w:r>
            <w:proofErr w:type="gramEnd"/>
            <w:r w:rsidRPr="00E97AF3">
              <w:rPr>
                <w:sz w:val="20"/>
                <w:szCs w:val="20"/>
              </w:rPr>
              <w:t xml:space="preserve"> по доходам от использования муниципальной собственностью города Димитровграда Ульяновской области</w:t>
            </w:r>
          </w:p>
        </w:tc>
        <w:tc>
          <w:tcPr>
            <w:tcW w:w="1276" w:type="dxa"/>
          </w:tcPr>
          <w:p w:rsidR="003765B6" w:rsidRPr="00BB624D" w:rsidRDefault="00BB624D" w:rsidP="000B728B">
            <w:pPr>
              <w:jc w:val="center"/>
              <w:rPr>
                <w:color w:val="0D0D0D"/>
                <w:sz w:val="20"/>
                <w:szCs w:val="20"/>
              </w:rPr>
            </w:pPr>
            <w:r w:rsidRPr="00BB624D">
              <w:rPr>
                <w:color w:val="0D0D0D"/>
                <w:sz w:val="20"/>
                <w:szCs w:val="20"/>
              </w:rPr>
              <w:t>динамика</w:t>
            </w:r>
          </w:p>
        </w:tc>
        <w:tc>
          <w:tcPr>
            <w:tcW w:w="992" w:type="dxa"/>
          </w:tcPr>
          <w:p w:rsidR="003765B6" w:rsidRPr="00BB624D" w:rsidRDefault="00BB624D" w:rsidP="000B728B">
            <w:pPr>
              <w:jc w:val="center"/>
              <w:rPr>
                <w:color w:val="0D0D0D"/>
                <w:sz w:val="20"/>
                <w:szCs w:val="20"/>
              </w:rPr>
            </w:pPr>
            <w:r w:rsidRPr="00BB624D">
              <w:rPr>
                <w:color w:val="0D0D0D"/>
                <w:sz w:val="20"/>
                <w:szCs w:val="20"/>
              </w:rPr>
              <w:t>%</w:t>
            </w:r>
            <w:r w:rsidR="003765B6" w:rsidRPr="00BB624D">
              <w:rPr>
                <w:color w:val="0D0D0D"/>
                <w:sz w:val="20"/>
                <w:szCs w:val="20"/>
              </w:rPr>
              <w:t>.</w:t>
            </w:r>
          </w:p>
        </w:tc>
        <w:tc>
          <w:tcPr>
            <w:tcW w:w="709" w:type="dxa"/>
          </w:tcPr>
          <w:p w:rsidR="003765B6" w:rsidRPr="00BB624D" w:rsidRDefault="00BB624D" w:rsidP="000B728B">
            <w:pPr>
              <w:spacing w:line="235" w:lineRule="auto"/>
              <w:ind w:left="-108" w:right="-108"/>
              <w:jc w:val="center"/>
              <w:rPr>
                <w:color w:val="0D0D0D"/>
                <w:sz w:val="20"/>
                <w:szCs w:val="20"/>
              </w:rPr>
            </w:pPr>
            <w:r w:rsidRPr="00BB624D">
              <w:rPr>
                <w:color w:val="0D0D0D"/>
                <w:sz w:val="20"/>
                <w:szCs w:val="20"/>
              </w:rPr>
              <w:t>93,38</w:t>
            </w:r>
          </w:p>
        </w:tc>
        <w:tc>
          <w:tcPr>
            <w:tcW w:w="708" w:type="dxa"/>
          </w:tcPr>
          <w:p w:rsidR="003765B6" w:rsidRPr="00BB624D" w:rsidRDefault="00BB624D" w:rsidP="000B728B">
            <w:pPr>
              <w:spacing w:line="235" w:lineRule="auto"/>
              <w:ind w:left="-108" w:right="-108"/>
              <w:jc w:val="center"/>
              <w:rPr>
                <w:color w:val="0D0D0D"/>
                <w:sz w:val="20"/>
                <w:szCs w:val="20"/>
              </w:rPr>
            </w:pPr>
            <w:r w:rsidRPr="00BB624D">
              <w:rPr>
                <w:color w:val="0D0D0D"/>
                <w:sz w:val="20"/>
                <w:szCs w:val="20"/>
              </w:rPr>
              <w:t>95</w:t>
            </w:r>
          </w:p>
        </w:tc>
        <w:tc>
          <w:tcPr>
            <w:tcW w:w="709" w:type="dxa"/>
          </w:tcPr>
          <w:p w:rsidR="003765B6" w:rsidRPr="00BB624D" w:rsidRDefault="00BB624D" w:rsidP="000B728B">
            <w:pPr>
              <w:ind w:left="-108" w:right="-108"/>
              <w:jc w:val="center"/>
              <w:rPr>
                <w:color w:val="0D0D0D"/>
                <w:sz w:val="20"/>
                <w:szCs w:val="20"/>
              </w:rPr>
            </w:pPr>
            <w:r w:rsidRPr="00BB624D">
              <w:rPr>
                <w:color w:val="0D0D0D"/>
                <w:sz w:val="20"/>
                <w:szCs w:val="20"/>
              </w:rPr>
              <w:t>97</w:t>
            </w:r>
          </w:p>
        </w:tc>
        <w:tc>
          <w:tcPr>
            <w:tcW w:w="709" w:type="dxa"/>
          </w:tcPr>
          <w:p w:rsidR="003765B6" w:rsidRPr="00BB624D" w:rsidRDefault="00BB624D" w:rsidP="000B728B">
            <w:pPr>
              <w:ind w:left="-108" w:right="-108"/>
              <w:jc w:val="center"/>
              <w:rPr>
                <w:color w:val="0D0D0D"/>
                <w:sz w:val="20"/>
                <w:szCs w:val="20"/>
              </w:rPr>
            </w:pPr>
            <w:r w:rsidRPr="00BB624D">
              <w:rPr>
                <w:color w:val="0D0D0D"/>
                <w:sz w:val="20"/>
                <w:szCs w:val="20"/>
              </w:rPr>
              <w:t>99</w:t>
            </w:r>
          </w:p>
        </w:tc>
        <w:tc>
          <w:tcPr>
            <w:tcW w:w="708" w:type="dxa"/>
          </w:tcPr>
          <w:p w:rsidR="003765B6" w:rsidRPr="00BB624D" w:rsidRDefault="00BB624D" w:rsidP="000B728B">
            <w:pPr>
              <w:ind w:left="-108" w:right="-108"/>
              <w:jc w:val="center"/>
              <w:rPr>
                <w:color w:val="0D0D0D"/>
                <w:sz w:val="20"/>
                <w:szCs w:val="20"/>
              </w:rPr>
            </w:pPr>
            <w:r w:rsidRPr="00BB624D">
              <w:rPr>
                <w:color w:val="0D0D0D"/>
                <w:sz w:val="20"/>
                <w:szCs w:val="20"/>
              </w:rPr>
              <w:t>100</w:t>
            </w:r>
          </w:p>
        </w:tc>
        <w:tc>
          <w:tcPr>
            <w:tcW w:w="709" w:type="dxa"/>
          </w:tcPr>
          <w:p w:rsidR="003765B6" w:rsidRPr="00BB624D" w:rsidRDefault="00BB624D" w:rsidP="000B728B">
            <w:pPr>
              <w:ind w:left="-108" w:right="-108"/>
              <w:jc w:val="center"/>
              <w:rPr>
                <w:color w:val="0D0D0D"/>
                <w:sz w:val="20"/>
                <w:szCs w:val="20"/>
              </w:rPr>
            </w:pPr>
            <w:r w:rsidRPr="00BB624D">
              <w:rPr>
                <w:color w:val="0D0D0D"/>
                <w:sz w:val="20"/>
                <w:szCs w:val="20"/>
              </w:rPr>
              <w:t>100</w:t>
            </w:r>
          </w:p>
        </w:tc>
        <w:tc>
          <w:tcPr>
            <w:tcW w:w="709" w:type="dxa"/>
          </w:tcPr>
          <w:p w:rsidR="003765B6" w:rsidRPr="00BB624D" w:rsidRDefault="00BB624D" w:rsidP="000B728B">
            <w:pPr>
              <w:ind w:left="-108" w:right="-108"/>
              <w:jc w:val="center"/>
              <w:rPr>
                <w:color w:val="0D0D0D"/>
                <w:sz w:val="20"/>
                <w:szCs w:val="20"/>
              </w:rPr>
            </w:pPr>
            <w:r w:rsidRPr="00BB624D">
              <w:rPr>
                <w:color w:val="0D0D0D"/>
                <w:sz w:val="20"/>
                <w:szCs w:val="20"/>
              </w:rPr>
              <w:t>100</w:t>
            </w:r>
          </w:p>
        </w:tc>
        <w:tc>
          <w:tcPr>
            <w:tcW w:w="1843" w:type="dxa"/>
          </w:tcPr>
          <w:p w:rsidR="003765B6" w:rsidRPr="00BB624D" w:rsidRDefault="00BB624D" w:rsidP="0067700A">
            <w:pPr>
              <w:jc w:val="center"/>
              <w:rPr>
                <w:color w:val="0D0D0D"/>
                <w:sz w:val="20"/>
                <w:szCs w:val="20"/>
              </w:rPr>
            </w:pPr>
            <w:r w:rsidRPr="00BB624D">
              <w:rPr>
                <w:color w:val="0D0D0D"/>
                <w:sz w:val="20"/>
                <w:szCs w:val="20"/>
              </w:rPr>
              <w:t xml:space="preserve">Комитет </w:t>
            </w:r>
          </w:p>
        </w:tc>
        <w:tc>
          <w:tcPr>
            <w:tcW w:w="2268" w:type="dxa"/>
          </w:tcPr>
          <w:p w:rsidR="003765B6" w:rsidRPr="00BB624D" w:rsidRDefault="00E97AF3" w:rsidP="000B728B">
            <w:pPr>
              <w:jc w:val="center"/>
              <w:rPr>
                <w:color w:val="0D0D0D"/>
                <w:sz w:val="20"/>
                <w:szCs w:val="20"/>
              </w:rPr>
            </w:pPr>
            <w:r w:rsidRPr="00BB624D">
              <w:rPr>
                <w:sz w:val="20"/>
                <w:szCs w:val="20"/>
              </w:rPr>
              <w:t xml:space="preserve">Государственная </w:t>
            </w:r>
            <w:hyperlink r:id="rId17">
              <w:proofErr w:type="gramStart"/>
              <w:r w:rsidRPr="00BB624D">
                <w:rPr>
                  <w:sz w:val="20"/>
                  <w:szCs w:val="20"/>
                </w:rPr>
                <w:t>программ</w:t>
              </w:r>
              <w:proofErr w:type="gramEnd"/>
            </w:hyperlink>
            <w:r w:rsidRPr="00BB624D">
              <w:rPr>
                <w:sz w:val="20"/>
                <w:szCs w:val="20"/>
              </w:rPr>
              <w:t>а Ульяновской области «Развитие отдельных направлений градостроительной деятельности и управление государственной собственностью Ульяновской области»</w:t>
            </w:r>
          </w:p>
        </w:tc>
      </w:tr>
      <w:tr w:rsidR="003765B6" w:rsidRPr="00307D48" w:rsidTr="00BB624D">
        <w:trPr>
          <w:trHeight w:val="465"/>
        </w:trPr>
        <w:tc>
          <w:tcPr>
            <w:tcW w:w="426" w:type="dxa"/>
          </w:tcPr>
          <w:p w:rsidR="003765B6" w:rsidRPr="00307D48" w:rsidRDefault="003765B6" w:rsidP="000B728B">
            <w:pPr>
              <w:jc w:val="center"/>
              <w:rPr>
                <w:color w:val="0D0D0D"/>
                <w:sz w:val="18"/>
                <w:szCs w:val="18"/>
              </w:rPr>
            </w:pPr>
            <w:r w:rsidRPr="00307D48">
              <w:rPr>
                <w:color w:val="0D0D0D"/>
                <w:sz w:val="18"/>
                <w:szCs w:val="18"/>
              </w:rPr>
              <w:t>2.</w:t>
            </w:r>
          </w:p>
        </w:tc>
        <w:tc>
          <w:tcPr>
            <w:tcW w:w="3260" w:type="dxa"/>
          </w:tcPr>
          <w:p w:rsidR="003765B6" w:rsidRPr="00AE4F20" w:rsidRDefault="005671E6" w:rsidP="00E97AF3">
            <w:pPr>
              <w:rPr>
                <w:color w:val="0D0D0D"/>
                <w:sz w:val="20"/>
                <w:szCs w:val="20"/>
              </w:rPr>
            </w:pPr>
            <w:r>
              <w:rPr>
                <w:sz w:val="20"/>
                <w:szCs w:val="20"/>
              </w:rPr>
              <w:t>Доля</w:t>
            </w:r>
            <w:r w:rsidR="00E97AF3">
              <w:rPr>
                <w:sz w:val="20"/>
                <w:szCs w:val="20"/>
              </w:rPr>
              <w:t xml:space="preserve"> </w:t>
            </w:r>
            <w:r w:rsidR="00BB624D" w:rsidRPr="00AE4F20">
              <w:rPr>
                <w:sz w:val="20"/>
                <w:szCs w:val="20"/>
              </w:rPr>
              <w:t>запросов</w:t>
            </w:r>
            <w:r w:rsidR="00AA7A01">
              <w:rPr>
                <w:sz w:val="20"/>
                <w:szCs w:val="20"/>
              </w:rPr>
              <w:t>,</w:t>
            </w:r>
            <w:r w:rsidR="00BB624D" w:rsidRPr="00AE4F20">
              <w:rPr>
                <w:sz w:val="20"/>
                <w:szCs w:val="20"/>
              </w:rPr>
              <w:t xml:space="preserve"> направленных в отношении ранее учтенных объектов недвижимости в ЕГРН</w:t>
            </w:r>
            <w:r w:rsidR="00AA7A01">
              <w:rPr>
                <w:sz w:val="20"/>
                <w:szCs w:val="20"/>
              </w:rPr>
              <w:t>,</w:t>
            </w:r>
            <w:r w:rsidR="00BB624D" w:rsidRPr="00AE4F20">
              <w:rPr>
                <w:sz w:val="20"/>
                <w:szCs w:val="20"/>
              </w:rPr>
              <w:t xml:space="preserve"> о выявлении правообладателей данных объектов</w:t>
            </w:r>
          </w:p>
        </w:tc>
        <w:tc>
          <w:tcPr>
            <w:tcW w:w="1276" w:type="dxa"/>
          </w:tcPr>
          <w:p w:rsidR="003765B6" w:rsidRPr="00AE4F20" w:rsidRDefault="00BB624D" w:rsidP="000B728B">
            <w:pPr>
              <w:jc w:val="center"/>
              <w:rPr>
                <w:color w:val="0D0D0D"/>
                <w:sz w:val="20"/>
                <w:szCs w:val="20"/>
              </w:rPr>
            </w:pPr>
            <w:r w:rsidRPr="00AE4F20">
              <w:rPr>
                <w:color w:val="0D0D0D"/>
                <w:sz w:val="20"/>
                <w:szCs w:val="20"/>
              </w:rPr>
              <w:t>динамика</w:t>
            </w:r>
          </w:p>
        </w:tc>
        <w:tc>
          <w:tcPr>
            <w:tcW w:w="992" w:type="dxa"/>
          </w:tcPr>
          <w:p w:rsidR="003765B6" w:rsidRPr="00AE4F20" w:rsidRDefault="003765B6" w:rsidP="000B728B">
            <w:pPr>
              <w:jc w:val="center"/>
              <w:rPr>
                <w:color w:val="0D0D0D"/>
                <w:sz w:val="20"/>
                <w:szCs w:val="20"/>
              </w:rPr>
            </w:pPr>
            <w:r w:rsidRPr="00AE4F20">
              <w:rPr>
                <w:color w:val="0D0D0D"/>
                <w:sz w:val="20"/>
                <w:szCs w:val="20"/>
              </w:rPr>
              <w:t>%</w:t>
            </w:r>
          </w:p>
        </w:tc>
        <w:tc>
          <w:tcPr>
            <w:tcW w:w="709" w:type="dxa"/>
          </w:tcPr>
          <w:p w:rsidR="003765B6" w:rsidRPr="00AE4F20" w:rsidRDefault="00AE4F20" w:rsidP="000B728B">
            <w:pPr>
              <w:spacing w:line="235" w:lineRule="auto"/>
              <w:jc w:val="center"/>
              <w:rPr>
                <w:color w:val="0D0D0D"/>
                <w:sz w:val="20"/>
                <w:szCs w:val="20"/>
              </w:rPr>
            </w:pPr>
            <w:r>
              <w:rPr>
                <w:color w:val="0D0D0D"/>
                <w:sz w:val="20"/>
                <w:szCs w:val="20"/>
              </w:rPr>
              <w:t>33</w:t>
            </w:r>
          </w:p>
        </w:tc>
        <w:tc>
          <w:tcPr>
            <w:tcW w:w="708" w:type="dxa"/>
          </w:tcPr>
          <w:p w:rsidR="003765B6" w:rsidRPr="00AE4F20" w:rsidRDefault="005671E6" w:rsidP="000B728B">
            <w:pPr>
              <w:spacing w:line="235" w:lineRule="auto"/>
              <w:jc w:val="center"/>
              <w:rPr>
                <w:color w:val="0D0D0D"/>
                <w:sz w:val="20"/>
                <w:szCs w:val="20"/>
              </w:rPr>
            </w:pPr>
            <w:r>
              <w:rPr>
                <w:color w:val="0D0D0D"/>
                <w:sz w:val="20"/>
                <w:szCs w:val="20"/>
              </w:rPr>
              <w:t>100</w:t>
            </w:r>
          </w:p>
        </w:tc>
        <w:tc>
          <w:tcPr>
            <w:tcW w:w="709" w:type="dxa"/>
          </w:tcPr>
          <w:p w:rsidR="003765B6" w:rsidRPr="00AE4F20" w:rsidRDefault="005671E6" w:rsidP="000B728B">
            <w:pPr>
              <w:spacing w:line="235" w:lineRule="auto"/>
              <w:jc w:val="center"/>
              <w:rPr>
                <w:color w:val="0D0D0D"/>
                <w:sz w:val="20"/>
                <w:szCs w:val="20"/>
              </w:rPr>
            </w:pPr>
            <w:proofErr w:type="spellStart"/>
            <w:r>
              <w:rPr>
                <w:color w:val="0D0D0D"/>
                <w:sz w:val="20"/>
                <w:szCs w:val="20"/>
              </w:rPr>
              <w:t>х</w:t>
            </w:r>
            <w:proofErr w:type="spellEnd"/>
          </w:p>
        </w:tc>
        <w:tc>
          <w:tcPr>
            <w:tcW w:w="709" w:type="dxa"/>
          </w:tcPr>
          <w:p w:rsidR="003765B6" w:rsidRPr="00AE4F20" w:rsidRDefault="005671E6" w:rsidP="000B728B">
            <w:pPr>
              <w:spacing w:line="235" w:lineRule="auto"/>
              <w:jc w:val="center"/>
              <w:rPr>
                <w:color w:val="0D0D0D"/>
                <w:sz w:val="20"/>
                <w:szCs w:val="20"/>
              </w:rPr>
            </w:pPr>
            <w:proofErr w:type="spellStart"/>
            <w:r>
              <w:rPr>
                <w:color w:val="0D0D0D"/>
                <w:sz w:val="20"/>
                <w:szCs w:val="20"/>
              </w:rPr>
              <w:t>х</w:t>
            </w:r>
            <w:proofErr w:type="spellEnd"/>
          </w:p>
        </w:tc>
        <w:tc>
          <w:tcPr>
            <w:tcW w:w="708" w:type="dxa"/>
          </w:tcPr>
          <w:p w:rsidR="003765B6" w:rsidRPr="00BB624D" w:rsidRDefault="005671E6" w:rsidP="000B728B">
            <w:pPr>
              <w:spacing w:line="235" w:lineRule="auto"/>
              <w:jc w:val="center"/>
              <w:rPr>
                <w:color w:val="0D0D0D"/>
                <w:sz w:val="20"/>
                <w:szCs w:val="20"/>
              </w:rPr>
            </w:pPr>
            <w:proofErr w:type="spellStart"/>
            <w:r>
              <w:rPr>
                <w:color w:val="0D0D0D"/>
                <w:sz w:val="20"/>
                <w:szCs w:val="20"/>
              </w:rPr>
              <w:t>х</w:t>
            </w:r>
            <w:proofErr w:type="spellEnd"/>
          </w:p>
        </w:tc>
        <w:tc>
          <w:tcPr>
            <w:tcW w:w="709" w:type="dxa"/>
          </w:tcPr>
          <w:p w:rsidR="003765B6" w:rsidRPr="00BB624D" w:rsidRDefault="005671E6" w:rsidP="000B728B">
            <w:pPr>
              <w:spacing w:line="235" w:lineRule="auto"/>
              <w:jc w:val="center"/>
              <w:rPr>
                <w:color w:val="0D0D0D"/>
                <w:sz w:val="20"/>
                <w:szCs w:val="20"/>
              </w:rPr>
            </w:pPr>
            <w:proofErr w:type="spellStart"/>
            <w:r>
              <w:rPr>
                <w:color w:val="0D0D0D"/>
                <w:sz w:val="20"/>
                <w:szCs w:val="20"/>
              </w:rPr>
              <w:t>х</w:t>
            </w:r>
            <w:proofErr w:type="spellEnd"/>
          </w:p>
        </w:tc>
        <w:tc>
          <w:tcPr>
            <w:tcW w:w="709" w:type="dxa"/>
          </w:tcPr>
          <w:p w:rsidR="003765B6" w:rsidRPr="00BB624D" w:rsidRDefault="005671E6" w:rsidP="000B728B">
            <w:pPr>
              <w:spacing w:line="235" w:lineRule="auto"/>
              <w:jc w:val="center"/>
              <w:rPr>
                <w:color w:val="0D0D0D"/>
                <w:sz w:val="20"/>
                <w:szCs w:val="20"/>
              </w:rPr>
            </w:pPr>
            <w:proofErr w:type="spellStart"/>
            <w:r>
              <w:rPr>
                <w:color w:val="0D0D0D"/>
                <w:sz w:val="20"/>
                <w:szCs w:val="20"/>
              </w:rPr>
              <w:t>х</w:t>
            </w:r>
            <w:proofErr w:type="spellEnd"/>
          </w:p>
        </w:tc>
        <w:tc>
          <w:tcPr>
            <w:tcW w:w="1843" w:type="dxa"/>
          </w:tcPr>
          <w:p w:rsidR="003765B6" w:rsidRPr="00BB624D" w:rsidRDefault="0067700A" w:rsidP="000B728B">
            <w:pPr>
              <w:jc w:val="center"/>
              <w:rPr>
                <w:color w:val="0D0D0D"/>
                <w:sz w:val="20"/>
                <w:szCs w:val="20"/>
              </w:rPr>
            </w:pPr>
            <w:r w:rsidRPr="00BB624D">
              <w:rPr>
                <w:color w:val="0D0D0D"/>
                <w:sz w:val="20"/>
                <w:szCs w:val="20"/>
              </w:rPr>
              <w:t>Комитет</w:t>
            </w:r>
          </w:p>
        </w:tc>
        <w:tc>
          <w:tcPr>
            <w:tcW w:w="2268" w:type="dxa"/>
          </w:tcPr>
          <w:p w:rsidR="003765B6" w:rsidRPr="00BB624D" w:rsidRDefault="00E97AF3" w:rsidP="00BB624D">
            <w:pPr>
              <w:jc w:val="center"/>
              <w:rPr>
                <w:color w:val="0D0D0D"/>
                <w:sz w:val="20"/>
                <w:szCs w:val="20"/>
              </w:rPr>
            </w:pPr>
            <w:r>
              <w:rPr>
                <w:color w:val="0D0D0D"/>
                <w:sz w:val="20"/>
                <w:szCs w:val="20"/>
              </w:rPr>
              <w:t>Х</w:t>
            </w:r>
          </w:p>
        </w:tc>
      </w:tr>
    </w:tbl>
    <w:p w:rsidR="0067700A" w:rsidRDefault="0067700A" w:rsidP="00F57C6B">
      <w:pPr>
        <w:ind w:left="9912" w:firstLine="708"/>
        <w:rPr>
          <w:sz w:val="28"/>
          <w:szCs w:val="28"/>
        </w:rPr>
      </w:pPr>
    </w:p>
    <w:p w:rsidR="00E97AF3" w:rsidRDefault="00E97AF3" w:rsidP="00F57C6B">
      <w:pPr>
        <w:ind w:left="9912" w:firstLine="708"/>
        <w:rPr>
          <w:sz w:val="28"/>
          <w:szCs w:val="28"/>
        </w:rPr>
      </w:pPr>
    </w:p>
    <w:p w:rsidR="005671E6" w:rsidRDefault="005671E6" w:rsidP="00F57C6B">
      <w:pPr>
        <w:ind w:left="9912" w:firstLine="708"/>
        <w:rPr>
          <w:sz w:val="28"/>
          <w:szCs w:val="28"/>
        </w:rPr>
      </w:pPr>
    </w:p>
    <w:p w:rsidR="00F57C6B" w:rsidRDefault="00F57C6B" w:rsidP="00F57C6B">
      <w:pPr>
        <w:ind w:left="9912" w:firstLine="708"/>
        <w:rPr>
          <w:sz w:val="28"/>
          <w:szCs w:val="28"/>
        </w:rPr>
      </w:pPr>
      <w:r>
        <w:rPr>
          <w:sz w:val="28"/>
          <w:szCs w:val="28"/>
        </w:rPr>
        <w:lastRenderedPageBreak/>
        <w:t>Приложение № 2</w:t>
      </w:r>
    </w:p>
    <w:p w:rsidR="00F57C6B" w:rsidRDefault="00F57C6B" w:rsidP="00F57C6B">
      <w:pPr>
        <w:ind w:left="10620"/>
        <w:rPr>
          <w:sz w:val="28"/>
          <w:szCs w:val="28"/>
        </w:rPr>
      </w:pPr>
      <w:r>
        <w:rPr>
          <w:sz w:val="28"/>
          <w:szCs w:val="28"/>
        </w:rPr>
        <w:t>к муниципальной программе</w:t>
      </w:r>
    </w:p>
    <w:p w:rsidR="00F57C6B" w:rsidRDefault="00F57C6B" w:rsidP="00F57C6B">
      <w:pPr>
        <w:suppressAutoHyphens/>
        <w:ind w:left="9204"/>
        <w:jc w:val="center"/>
        <w:rPr>
          <w:sz w:val="28"/>
          <w:szCs w:val="28"/>
        </w:rPr>
      </w:pPr>
      <w:r>
        <w:rPr>
          <w:sz w:val="28"/>
          <w:szCs w:val="28"/>
        </w:rPr>
        <w:t xml:space="preserve">       «</w:t>
      </w:r>
      <w:r w:rsidRPr="008E6BEF">
        <w:rPr>
          <w:sz w:val="28"/>
          <w:szCs w:val="28"/>
        </w:rPr>
        <w:t>У</w:t>
      </w:r>
      <w:r>
        <w:rPr>
          <w:sz w:val="28"/>
          <w:szCs w:val="28"/>
        </w:rPr>
        <w:t xml:space="preserve">правление </w:t>
      </w:r>
      <w:proofErr w:type="gramStart"/>
      <w:r>
        <w:rPr>
          <w:sz w:val="28"/>
          <w:szCs w:val="28"/>
        </w:rPr>
        <w:t>муниципальным</w:t>
      </w:r>
      <w:proofErr w:type="gramEnd"/>
      <w:r>
        <w:rPr>
          <w:sz w:val="28"/>
          <w:szCs w:val="28"/>
        </w:rPr>
        <w:t xml:space="preserve"> </w:t>
      </w:r>
    </w:p>
    <w:p w:rsidR="00F57C6B" w:rsidRDefault="00F57C6B" w:rsidP="00F57C6B">
      <w:pPr>
        <w:suppressAutoHyphens/>
        <w:ind w:left="9204"/>
        <w:jc w:val="center"/>
        <w:rPr>
          <w:sz w:val="28"/>
          <w:szCs w:val="28"/>
        </w:rPr>
      </w:pPr>
      <w:r>
        <w:rPr>
          <w:sz w:val="28"/>
          <w:szCs w:val="28"/>
        </w:rPr>
        <w:t xml:space="preserve">    имуществом и </w:t>
      </w:r>
      <w:proofErr w:type="gramStart"/>
      <w:r>
        <w:rPr>
          <w:sz w:val="28"/>
          <w:szCs w:val="28"/>
        </w:rPr>
        <w:t>земельными</w:t>
      </w:r>
      <w:proofErr w:type="gramEnd"/>
      <w:r>
        <w:rPr>
          <w:sz w:val="28"/>
          <w:szCs w:val="28"/>
        </w:rPr>
        <w:t xml:space="preserve"> </w:t>
      </w:r>
    </w:p>
    <w:p w:rsidR="00F57C6B" w:rsidRDefault="00F57C6B" w:rsidP="00F57C6B">
      <w:pPr>
        <w:suppressAutoHyphens/>
        <w:ind w:left="9912"/>
        <w:jc w:val="center"/>
        <w:rPr>
          <w:sz w:val="28"/>
          <w:szCs w:val="28"/>
        </w:rPr>
      </w:pPr>
      <w:r>
        <w:rPr>
          <w:sz w:val="28"/>
          <w:szCs w:val="28"/>
        </w:rPr>
        <w:t xml:space="preserve">     ресурсами города Димитровграда </w:t>
      </w:r>
    </w:p>
    <w:p w:rsidR="00F57C6B" w:rsidRDefault="00F57C6B" w:rsidP="00F57C6B">
      <w:pPr>
        <w:suppressAutoHyphens/>
        <w:ind w:left="8496"/>
        <w:jc w:val="center"/>
        <w:rPr>
          <w:b/>
          <w:color w:val="0D0D0D"/>
          <w:sz w:val="28"/>
          <w:szCs w:val="28"/>
        </w:rPr>
      </w:pPr>
      <w:r>
        <w:rPr>
          <w:sz w:val="28"/>
          <w:szCs w:val="28"/>
        </w:rPr>
        <w:t xml:space="preserve">      Ульяновской области»</w:t>
      </w:r>
    </w:p>
    <w:p w:rsidR="00F57C6B" w:rsidRDefault="00F57C6B" w:rsidP="00F57C6B">
      <w:pPr>
        <w:suppressAutoHyphens/>
        <w:jc w:val="center"/>
        <w:rPr>
          <w:b/>
          <w:color w:val="0D0D0D"/>
          <w:sz w:val="28"/>
          <w:szCs w:val="28"/>
        </w:rPr>
      </w:pPr>
    </w:p>
    <w:p w:rsidR="00F57C6B" w:rsidRPr="00A404C4" w:rsidRDefault="00F57C6B" w:rsidP="00F57C6B">
      <w:pPr>
        <w:suppressAutoHyphens/>
        <w:jc w:val="center"/>
        <w:rPr>
          <w:b/>
          <w:color w:val="0D0D0D"/>
          <w:sz w:val="28"/>
          <w:szCs w:val="28"/>
        </w:rPr>
      </w:pPr>
      <w:r w:rsidRPr="00A404C4">
        <w:rPr>
          <w:b/>
          <w:color w:val="0D0D0D"/>
          <w:sz w:val="28"/>
          <w:szCs w:val="28"/>
        </w:rPr>
        <w:t xml:space="preserve">СИСТЕМА СТРУКТУРНЫХ ЭЛЕМЕНТОВ </w:t>
      </w:r>
      <w:r w:rsidRPr="00A404C4">
        <w:rPr>
          <w:b/>
          <w:color w:val="0D0D0D"/>
          <w:sz w:val="28"/>
          <w:szCs w:val="28"/>
        </w:rPr>
        <w:br/>
        <w:t xml:space="preserve">муниципальной программы </w:t>
      </w:r>
      <w:r w:rsidRPr="00A404C4">
        <w:rPr>
          <w:b/>
          <w:color w:val="0D0D0D"/>
          <w:sz w:val="28"/>
          <w:szCs w:val="28"/>
        </w:rPr>
        <w:br/>
      </w:r>
      <w:r w:rsidRPr="003765B6">
        <w:rPr>
          <w:b/>
          <w:sz w:val="28"/>
          <w:szCs w:val="28"/>
        </w:rPr>
        <w:t>«Управление муниципальным имуществом и земельными ресурсами города Димитровграда Ульяновской области»</w:t>
      </w:r>
    </w:p>
    <w:p w:rsidR="00F57C6B" w:rsidRPr="00D93EF3" w:rsidRDefault="00F57C6B" w:rsidP="00F57C6B">
      <w:pPr>
        <w:suppressAutoHyphens/>
        <w:jc w:val="center"/>
        <w:rPr>
          <w:color w:val="0D0D0D"/>
          <w:sz w:val="28"/>
          <w:szCs w:val="28"/>
          <w:highlight w:val="yellow"/>
        </w:rPr>
      </w:pPr>
    </w:p>
    <w:tbl>
      <w:tblPr>
        <w:tblW w:w="14884"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709"/>
        <w:gridCol w:w="4820"/>
        <w:gridCol w:w="5103"/>
        <w:gridCol w:w="4252"/>
      </w:tblGrid>
      <w:tr w:rsidR="00F57C6B" w:rsidRPr="00F10557" w:rsidTr="000B728B">
        <w:tc>
          <w:tcPr>
            <w:tcW w:w="709" w:type="dxa"/>
            <w:vAlign w:val="center"/>
          </w:tcPr>
          <w:p w:rsidR="00F57C6B" w:rsidRPr="00F10557" w:rsidRDefault="00F57C6B" w:rsidP="000B728B">
            <w:pPr>
              <w:suppressAutoHyphens/>
              <w:jc w:val="center"/>
              <w:rPr>
                <w:color w:val="0D0D0D"/>
                <w:sz w:val="20"/>
                <w:szCs w:val="20"/>
              </w:rPr>
            </w:pPr>
            <w:r w:rsidRPr="00F10557">
              <w:rPr>
                <w:color w:val="0D0D0D"/>
                <w:sz w:val="20"/>
                <w:szCs w:val="20"/>
              </w:rPr>
              <w:t xml:space="preserve">№ </w:t>
            </w:r>
            <w:proofErr w:type="spellStart"/>
            <w:proofErr w:type="gramStart"/>
            <w:r w:rsidRPr="00F10557">
              <w:rPr>
                <w:color w:val="0D0D0D"/>
                <w:sz w:val="20"/>
                <w:szCs w:val="20"/>
              </w:rPr>
              <w:t>п</w:t>
            </w:r>
            <w:proofErr w:type="spellEnd"/>
            <w:proofErr w:type="gramEnd"/>
            <w:r w:rsidRPr="00F10557">
              <w:rPr>
                <w:color w:val="0D0D0D"/>
                <w:sz w:val="20"/>
                <w:szCs w:val="20"/>
              </w:rPr>
              <w:t>/</w:t>
            </w:r>
            <w:proofErr w:type="spellStart"/>
            <w:r w:rsidRPr="00F10557">
              <w:rPr>
                <w:color w:val="0D0D0D"/>
                <w:sz w:val="20"/>
                <w:szCs w:val="20"/>
              </w:rPr>
              <w:t>п</w:t>
            </w:r>
            <w:proofErr w:type="spellEnd"/>
          </w:p>
        </w:tc>
        <w:tc>
          <w:tcPr>
            <w:tcW w:w="4820" w:type="dxa"/>
            <w:vAlign w:val="center"/>
          </w:tcPr>
          <w:p w:rsidR="00F57C6B" w:rsidRPr="00F10557" w:rsidRDefault="00F57C6B" w:rsidP="000B728B">
            <w:pPr>
              <w:suppressAutoHyphens/>
              <w:jc w:val="center"/>
              <w:rPr>
                <w:color w:val="0D0D0D"/>
                <w:sz w:val="20"/>
                <w:szCs w:val="20"/>
              </w:rPr>
            </w:pPr>
            <w:r w:rsidRPr="00F10557">
              <w:rPr>
                <w:color w:val="0D0D0D"/>
                <w:sz w:val="20"/>
                <w:szCs w:val="20"/>
              </w:rPr>
              <w:t xml:space="preserve">Задачи структурного элемента </w:t>
            </w:r>
            <w:r w:rsidRPr="00F10557">
              <w:rPr>
                <w:color w:val="0D0D0D"/>
                <w:sz w:val="20"/>
                <w:szCs w:val="20"/>
              </w:rPr>
              <w:br/>
              <w:t>муниципальной программы</w:t>
            </w:r>
          </w:p>
        </w:tc>
        <w:tc>
          <w:tcPr>
            <w:tcW w:w="5103" w:type="dxa"/>
            <w:vAlign w:val="center"/>
          </w:tcPr>
          <w:p w:rsidR="00F57C6B" w:rsidRPr="00F10557" w:rsidRDefault="00F57C6B" w:rsidP="000B728B">
            <w:pPr>
              <w:suppressAutoHyphens/>
              <w:jc w:val="center"/>
              <w:rPr>
                <w:color w:val="0D0D0D"/>
                <w:sz w:val="20"/>
                <w:szCs w:val="20"/>
              </w:rPr>
            </w:pPr>
            <w:r w:rsidRPr="00F10557">
              <w:rPr>
                <w:color w:val="0D0D0D"/>
                <w:sz w:val="20"/>
                <w:szCs w:val="20"/>
              </w:rPr>
              <w:t>Краткое описание ожидаемых эффектов от решения задачи структурного элемента муниципальной программы</w:t>
            </w:r>
            <w:r w:rsidRPr="00F10557">
              <w:rPr>
                <w:color w:val="0D0D0D"/>
                <w:sz w:val="20"/>
                <w:szCs w:val="20"/>
                <w:vertAlign w:val="superscript"/>
              </w:rPr>
              <w:t xml:space="preserve"> </w:t>
            </w:r>
          </w:p>
        </w:tc>
        <w:tc>
          <w:tcPr>
            <w:tcW w:w="4252" w:type="dxa"/>
            <w:vAlign w:val="center"/>
          </w:tcPr>
          <w:p w:rsidR="00F57C6B" w:rsidRPr="00F10557" w:rsidRDefault="00F57C6B" w:rsidP="000B728B">
            <w:pPr>
              <w:suppressAutoHyphens/>
              <w:jc w:val="center"/>
              <w:rPr>
                <w:color w:val="0D0D0D"/>
                <w:sz w:val="20"/>
                <w:szCs w:val="20"/>
              </w:rPr>
            </w:pPr>
            <w:r w:rsidRPr="00F10557">
              <w:rPr>
                <w:color w:val="0D0D0D"/>
                <w:sz w:val="20"/>
                <w:szCs w:val="20"/>
              </w:rPr>
              <w:t xml:space="preserve">Связь структурного элемента </w:t>
            </w:r>
            <w:r w:rsidRPr="00F10557">
              <w:rPr>
                <w:color w:val="0D0D0D"/>
                <w:sz w:val="20"/>
                <w:szCs w:val="20"/>
              </w:rPr>
              <w:br/>
              <w:t>с показателями</w:t>
            </w:r>
          </w:p>
          <w:p w:rsidR="00F57C6B" w:rsidRPr="00F10557" w:rsidRDefault="00F57C6B" w:rsidP="000B728B">
            <w:pPr>
              <w:suppressAutoHyphens/>
              <w:jc w:val="center"/>
              <w:rPr>
                <w:color w:val="0D0D0D"/>
                <w:sz w:val="20"/>
                <w:szCs w:val="20"/>
              </w:rPr>
            </w:pPr>
            <w:r w:rsidRPr="00F10557">
              <w:rPr>
                <w:color w:val="0D0D0D"/>
                <w:sz w:val="20"/>
                <w:szCs w:val="20"/>
              </w:rPr>
              <w:t>муниципальной программы</w:t>
            </w:r>
          </w:p>
        </w:tc>
      </w:tr>
    </w:tbl>
    <w:p w:rsidR="00F57C6B" w:rsidRPr="00F10557" w:rsidRDefault="00F57C6B" w:rsidP="00F57C6B">
      <w:pPr>
        <w:suppressAutoHyphens/>
        <w:spacing w:line="14" w:lineRule="auto"/>
        <w:rPr>
          <w:color w:val="0D0D0D"/>
          <w:sz w:val="20"/>
          <w:szCs w:val="2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4820"/>
        <w:gridCol w:w="5103"/>
        <w:gridCol w:w="4252"/>
      </w:tblGrid>
      <w:tr w:rsidR="00F57C6B" w:rsidRPr="00F10557" w:rsidTr="000B728B">
        <w:trPr>
          <w:trHeight w:val="235"/>
          <w:tblHeader/>
        </w:trPr>
        <w:tc>
          <w:tcPr>
            <w:tcW w:w="709" w:type="dxa"/>
          </w:tcPr>
          <w:p w:rsidR="00F57C6B" w:rsidRPr="00F10557" w:rsidRDefault="00F57C6B" w:rsidP="000B728B">
            <w:pPr>
              <w:suppressAutoHyphens/>
              <w:jc w:val="center"/>
              <w:rPr>
                <w:color w:val="0D0D0D"/>
                <w:sz w:val="20"/>
                <w:szCs w:val="20"/>
              </w:rPr>
            </w:pPr>
            <w:r w:rsidRPr="00F10557">
              <w:rPr>
                <w:color w:val="0D0D0D"/>
                <w:sz w:val="20"/>
                <w:szCs w:val="20"/>
              </w:rPr>
              <w:t>1</w:t>
            </w:r>
          </w:p>
        </w:tc>
        <w:tc>
          <w:tcPr>
            <w:tcW w:w="4820" w:type="dxa"/>
          </w:tcPr>
          <w:p w:rsidR="00F57C6B" w:rsidRPr="00F10557" w:rsidRDefault="00F57C6B" w:rsidP="000B728B">
            <w:pPr>
              <w:suppressAutoHyphens/>
              <w:jc w:val="center"/>
              <w:rPr>
                <w:color w:val="0D0D0D"/>
                <w:sz w:val="20"/>
                <w:szCs w:val="20"/>
              </w:rPr>
            </w:pPr>
            <w:r w:rsidRPr="00F10557">
              <w:rPr>
                <w:color w:val="0D0D0D"/>
                <w:sz w:val="20"/>
                <w:szCs w:val="20"/>
              </w:rPr>
              <w:t>2</w:t>
            </w:r>
          </w:p>
        </w:tc>
        <w:tc>
          <w:tcPr>
            <w:tcW w:w="5103" w:type="dxa"/>
          </w:tcPr>
          <w:p w:rsidR="00F57C6B" w:rsidRPr="00F10557" w:rsidRDefault="00F57C6B" w:rsidP="000B728B">
            <w:pPr>
              <w:suppressAutoHyphens/>
              <w:jc w:val="center"/>
              <w:rPr>
                <w:color w:val="0D0D0D"/>
                <w:sz w:val="20"/>
                <w:szCs w:val="20"/>
              </w:rPr>
            </w:pPr>
            <w:r w:rsidRPr="00F10557">
              <w:rPr>
                <w:color w:val="0D0D0D"/>
                <w:sz w:val="20"/>
                <w:szCs w:val="20"/>
              </w:rPr>
              <w:t>3</w:t>
            </w:r>
          </w:p>
        </w:tc>
        <w:tc>
          <w:tcPr>
            <w:tcW w:w="4252" w:type="dxa"/>
          </w:tcPr>
          <w:p w:rsidR="00F57C6B" w:rsidRPr="00F10557" w:rsidRDefault="00F57C6B" w:rsidP="000B728B">
            <w:pPr>
              <w:suppressAutoHyphens/>
              <w:jc w:val="center"/>
              <w:rPr>
                <w:color w:val="0D0D0D"/>
                <w:sz w:val="20"/>
                <w:szCs w:val="20"/>
              </w:rPr>
            </w:pPr>
            <w:r w:rsidRPr="00F10557">
              <w:rPr>
                <w:color w:val="0D0D0D"/>
                <w:sz w:val="20"/>
                <w:szCs w:val="20"/>
              </w:rPr>
              <w:t>4</w:t>
            </w:r>
          </w:p>
        </w:tc>
      </w:tr>
      <w:tr w:rsidR="00F57C6B" w:rsidRPr="00F10557" w:rsidTr="000B728B">
        <w:tc>
          <w:tcPr>
            <w:tcW w:w="14884" w:type="dxa"/>
            <w:gridSpan w:val="4"/>
          </w:tcPr>
          <w:p w:rsidR="00F57C6B" w:rsidRPr="00F10557" w:rsidRDefault="00F57C6B" w:rsidP="000B728B">
            <w:pPr>
              <w:suppressAutoHyphens/>
              <w:jc w:val="center"/>
              <w:rPr>
                <w:color w:val="0D0D0D"/>
                <w:sz w:val="20"/>
                <w:szCs w:val="20"/>
              </w:rPr>
            </w:pPr>
            <w:r w:rsidRPr="00F10557">
              <w:rPr>
                <w:color w:val="0D0D0D"/>
                <w:sz w:val="20"/>
                <w:szCs w:val="20"/>
              </w:rPr>
              <w:t>Структурные элементы, не входящие в направления (подпрограммы) муниципальной программы</w:t>
            </w:r>
          </w:p>
        </w:tc>
      </w:tr>
      <w:tr w:rsidR="00F57C6B" w:rsidRPr="00F10557" w:rsidTr="000B728B">
        <w:tc>
          <w:tcPr>
            <w:tcW w:w="709" w:type="dxa"/>
            <w:vMerge w:val="restart"/>
          </w:tcPr>
          <w:p w:rsidR="00F57C6B" w:rsidRPr="00F10557" w:rsidRDefault="00F57C6B" w:rsidP="000B728B">
            <w:pPr>
              <w:suppressAutoHyphens/>
              <w:jc w:val="center"/>
              <w:rPr>
                <w:color w:val="0D0D0D"/>
                <w:sz w:val="20"/>
                <w:szCs w:val="20"/>
              </w:rPr>
            </w:pPr>
            <w:r w:rsidRPr="00F10557">
              <w:rPr>
                <w:color w:val="0D0D0D"/>
                <w:sz w:val="20"/>
                <w:szCs w:val="20"/>
              </w:rPr>
              <w:t>1.</w:t>
            </w:r>
          </w:p>
        </w:tc>
        <w:tc>
          <w:tcPr>
            <w:tcW w:w="14175" w:type="dxa"/>
            <w:gridSpan w:val="3"/>
          </w:tcPr>
          <w:p w:rsidR="00F57C6B" w:rsidRPr="00F10557" w:rsidRDefault="00F57C6B" w:rsidP="00E666AB">
            <w:pPr>
              <w:suppressAutoHyphens/>
              <w:rPr>
                <w:color w:val="0D0D0D"/>
                <w:sz w:val="20"/>
                <w:szCs w:val="20"/>
              </w:rPr>
            </w:pPr>
            <w:r w:rsidRPr="00F10557">
              <w:rPr>
                <w:color w:val="0D0D0D"/>
                <w:sz w:val="20"/>
                <w:szCs w:val="20"/>
              </w:rPr>
              <w:t>Комплекс процессных мероприятий «</w:t>
            </w:r>
            <w:r w:rsidR="00E666AB" w:rsidRPr="00F10557">
              <w:rPr>
                <w:color w:val="0D0D0D"/>
                <w:sz w:val="20"/>
                <w:szCs w:val="20"/>
              </w:rPr>
              <w:t>По</w:t>
            </w:r>
            <w:r w:rsidR="00E97AF3">
              <w:rPr>
                <w:sz w:val="20"/>
                <w:szCs w:val="20"/>
              </w:rPr>
              <w:t>вышение</w:t>
            </w:r>
            <w:r w:rsidR="00E666AB" w:rsidRPr="00F10557">
              <w:rPr>
                <w:sz w:val="20"/>
                <w:szCs w:val="20"/>
              </w:rPr>
              <w:t xml:space="preserve">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r w:rsidRPr="00F10557">
              <w:rPr>
                <w:color w:val="0D0D0D"/>
                <w:sz w:val="20"/>
                <w:szCs w:val="20"/>
              </w:rPr>
              <w:t>»</w:t>
            </w:r>
          </w:p>
        </w:tc>
      </w:tr>
      <w:tr w:rsidR="00F57C6B" w:rsidRPr="00F10557" w:rsidTr="000B728B">
        <w:tc>
          <w:tcPr>
            <w:tcW w:w="709" w:type="dxa"/>
            <w:vMerge/>
          </w:tcPr>
          <w:p w:rsidR="00F57C6B" w:rsidRPr="00F10557" w:rsidRDefault="00F57C6B" w:rsidP="000B728B">
            <w:pPr>
              <w:suppressAutoHyphens/>
              <w:jc w:val="center"/>
              <w:rPr>
                <w:color w:val="0D0D0D"/>
                <w:sz w:val="20"/>
                <w:szCs w:val="20"/>
              </w:rPr>
            </w:pPr>
          </w:p>
        </w:tc>
        <w:tc>
          <w:tcPr>
            <w:tcW w:w="14175" w:type="dxa"/>
            <w:gridSpan w:val="3"/>
          </w:tcPr>
          <w:p w:rsidR="00F57C6B" w:rsidRPr="00F10557" w:rsidRDefault="00F57C6B" w:rsidP="0067700A">
            <w:pPr>
              <w:suppressAutoHyphens/>
              <w:rPr>
                <w:color w:val="0D0D0D"/>
                <w:sz w:val="20"/>
                <w:szCs w:val="20"/>
              </w:rPr>
            </w:pPr>
            <w:proofErr w:type="gramStart"/>
            <w:r w:rsidRPr="00F10557">
              <w:rPr>
                <w:color w:val="0D0D0D"/>
                <w:sz w:val="20"/>
                <w:szCs w:val="20"/>
              </w:rPr>
              <w:t>Ответственный</w:t>
            </w:r>
            <w:proofErr w:type="gramEnd"/>
            <w:r w:rsidRPr="00F10557">
              <w:rPr>
                <w:color w:val="0D0D0D"/>
                <w:sz w:val="20"/>
                <w:szCs w:val="20"/>
              </w:rPr>
              <w:t xml:space="preserve"> за реализацию: </w:t>
            </w:r>
            <w:r w:rsidR="0067700A" w:rsidRPr="00BB624D">
              <w:rPr>
                <w:color w:val="0D0D0D"/>
                <w:sz w:val="20"/>
                <w:szCs w:val="20"/>
              </w:rPr>
              <w:t>Комитет</w:t>
            </w:r>
          </w:p>
        </w:tc>
      </w:tr>
      <w:tr w:rsidR="00F57C6B" w:rsidRPr="00F10557" w:rsidTr="000B728B">
        <w:tc>
          <w:tcPr>
            <w:tcW w:w="709" w:type="dxa"/>
          </w:tcPr>
          <w:p w:rsidR="00F57C6B" w:rsidRPr="00F10557" w:rsidRDefault="00F57C6B" w:rsidP="000B728B">
            <w:pPr>
              <w:suppressAutoHyphens/>
              <w:jc w:val="center"/>
              <w:rPr>
                <w:color w:val="0D0D0D"/>
                <w:sz w:val="20"/>
                <w:szCs w:val="20"/>
              </w:rPr>
            </w:pPr>
            <w:r w:rsidRPr="00F10557">
              <w:rPr>
                <w:color w:val="0D0D0D"/>
                <w:sz w:val="20"/>
                <w:szCs w:val="20"/>
              </w:rPr>
              <w:t>1.1.</w:t>
            </w:r>
          </w:p>
        </w:tc>
        <w:tc>
          <w:tcPr>
            <w:tcW w:w="4820" w:type="dxa"/>
          </w:tcPr>
          <w:p w:rsidR="00F57C6B" w:rsidRPr="00F10557" w:rsidRDefault="00567F40" w:rsidP="00A5236D">
            <w:pPr>
              <w:suppressAutoHyphens/>
              <w:jc w:val="both"/>
              <w:rPr>
                <w:color w:val="0D0D0D"/>
                <w:sz w:val="20"/>
                <w:szCs w:val="20"/>
              </w:rPr>
            </w:pPr>
            <w:r w:rsidRPr="00F10557">
              <w:rPr>
                <w:sz w:val="20"/>
                <w:szCs w:val="20"/>
              </w:rPr>
              <w:t>Оптимизация состава и структуры муниципального имущества и земельных участков, необходимых для осуществления полномочий органов местного самоуправления города</w:t>
            </w:r>
          </w:p>
        </w:tc>
        <w:tc>
          <w:tcPr>
            <w:tcW w:w="5103" w:type="dxa"/>
          </w:tcPr>
          <w:p w:rsidR="00F57C6B" w:rsidRPr="00F10557" w:rsidRDefault="00A5236D" w:rsidP="00A5236D">
            <w:pPr>
              <w:jc w:val="both"/>
              <w:rPr>
                <w:color w:val="0D0D0D"/>
                <w:sz w:val="20"/>
                <w:szCs w:val="20"/>
              </w:rPr>
            </w:pPr>
            <w:r w:rsidRPr="00F10557">
              <w:rPr>
                <w:sz w:val="20"/>
                <w:szCs w:val="20"/>
              </w:rPr>
              <w:t>Обеспечено внесение полной информации об объектах муниципального имущества и земельных участков города Димитровграда в Реестр муниципального имущества</w:t>
            </w:r>
          </w:p>
        </w:tc>
        <w:tc>
          <w:tcPr>
            <w:tcW w:w="4252" w:type="dxa"/>
          </w:tcPr>
          <w:p w:rsidR="00F57C6B" w:rsidRPr="00F10557" w:rsidRDefault="00E97AF3" w:rsidP="00AA7A01">
            <w:pPr>
              <w:jc w:val="both"/>
              <w:rPr>
                <w:color w:val="0D0D0D"/>
                <w:sz w:val="20"/>
                <w:szCs w:val="20"/>
              </w:rPr>
            </w:pPr>
            <w:r w:rsidRPr="00E97AF3">
              <w:rPr>
                <w:sz w:val="20"/>
                <w:szCs w:val="20"/>
              </w:rPr>
              <w:t xml:space="preserve">Степень </w:t>
            </w:r>
            <w:proofErr w:type="gramStart"/>
            <w:r w:rsidRPr="00E97AF3">
              <w:rPr>
                <w:sz w:val="20"/>
                <w:szCs w:val="20"/>
              </w:rPr>
              <w:t>выполнени</w:t>
            </w:r>
            <w:r w:rsidR="00AA7A01">
              <w:rPr>
                <w:sz w:val="20"/>
                <w:szCs w:val="20"/>
              </w:rPr>
              <w:t>я</w:t>
            </w:r>
            <w:r w:rsidRPr="00E97AF3">
              <w:rPr>
                <w:sz w:val="20"/>
                <w:szCs w:val="20"/>
              </w:rPr>
              <w:t xml:space="preserve"> плана исполнения бюджета города Димитровграда Ульяновской области</w:t>
            </w:r>
            <w:proofErr w:type="gramEnd"/>
            <w:r w:rsidRPr="00E97AF3">
              <w:rPr>
                <w:sz w:val="20"/>
                <w:szCs w:val="20"/>
              </w:rPr>
              <w:t xml:space="preserve"> по доходам от использования муниципальной собственностью города Димитровграда Ульяновской области</w:t>
            </w:r>
          </w:p>
        </w:tc>
      </w:tr>
      <w:tr w:rsidR="00A5236D" w:rsidRPr="00F10557" w:rsidTr="000B728B">
        <w:tc>
          <w:tcPr>
            <w:tcW w:w="709" w:type="dxa"/>
          </w:tcPr>
          <w:p w:rsidR="00A5236D" w:rsidRPr="00F10557" w:rsidRDefault="00A5236D" w:rsidP="000B728B">
            <w:pPr>
              <w:suppressAutoHyphens/>
              <w:jc w:val="center"/>
              <w:rPr>
                <w:color w:val="0D0D0D"/>
                <w:sz w:val="20"/>
                <w:szCs w:val="20"/>
              </w:rPr>
            </w:pPr>
            <w:r w:rsidRPr="00F10557">
              <w:rPr>
                <w:color w:val="0D0D0D"/>
                <w:sz w:val="20"/>
                <w:szCs w:val="20"/>
              </w:rPr>
              <w:t>1.2.</w:t>
            </w:r>
          </w:p>
        </w:tc>
        <w:tc>
          <w:tcPr>
            <w:tcW w:w="4820" w:type="dxa"/>
          </w:tcPr>
          <w:p w:rsidR="00A5236D" w:rsidRPr="00F10557" w:rsidRDefault="00A5236D" w:rsidP="000B728B">
            <w:pPr>
              <w:suppressAutoHyphens/>
              <w:jc w:val="both"/>
              <w:rPr>
                <w:sz w:val="20"/>
                <w:szCs w:val="20"/>
              </w:rPr>
            </w:pPr>
            <w:r w:rsidRPr="00F10557">
              <w:rPr>
                <w:sz w:val="20"/>
                <w:szCs w:val="20"/>
              </w:rPr>
              <w:t>Активизация деятельности, связанной с вовлечением муниципального имущества</w:t>
            </w:r>
            <w:r w:rsidR="000B728B" w:rsidRPr="00F10557">
              <w:rPr>
                <w:sz w:val="20"/>
                <w:szCs w:val="20"/>
              </w:rPr>
              <w:t xml:space="preserve"> и земельных участков</w:t>
            </w:r>
            <w:r w:rsidRPr="00F10557">
              <w:rPr>
                <w:sz w:val="20"/>
                <w:szCs w:val="20"/>
              </w:rPr>
              <w:t xml:space="preserve"> в </w:t>
            </w:r>
            <w:r w:rsidR="000B728B" w:rsidRPr="00F10557">
              <w:rPr>
                <w:sz w:val="20"/>
                <w:szCs w:val="20"/>
              </w:rPr>
              <w:t>коммерческий</w:t>
            </w:r>
            <w:r w:rsidRPr="00F10557">
              <w:rPr>
                <w:sz w:val="20"/>
                <w:szCs w:val="20"/>
              </w:rPr>
              <w:t xml:space="preserve"> оборот</w:t>
            </w:r>
            <w:r w:rsidR="000B728B" w:rsidRPr="00F10557">
              <w:rPr>
                <w:sz w:val="20"/>
                <w:szCs w:val="20"/>
              </w:rPr>
              <w:t xml:space="preserve"> и их приватизацией, обеспечение надлежащего контроля в указанной сфере</w:t>
            </w:r>
          </w:p>
        </w:tc>
        <w:tc>
          <w:tcPr>
            <w:tcW w:w="5103" w:type="dxa"/>
          </w:tcPr>
          <w:p w:rsidR="00A5236D" w:rsidRPr="00F10557" w:rsidRDefault="000B728B" w:rsidP="000B728B">
            <w:pPr>
              <w:jc w:val="both"/>
              <w:rPr>
                <w:sz w:val="20"/>
                <w:szCs w:val="20"/>
              </w:rPr>
            </w:pPr>
            <w:r w:rsidRPr="00F10557">
              <w:rPr>
                <w:sz w:val="20"/>
                <w:szCs w:val="20"/>
              </w:rPr>
              <w:t>Увеличены доходы от использования имущества, находящегося в муниципальной собственности города Димитровграда Ульяновской области, продажи и предоставления в аренду</w:t>
            </w:r>
          </w:p>
        </w:tc>
        <w:tc>
          <w:tcPr>
            <w:tcW w:w="4252" w:type="dxa"/>
          </w:tcPr>
          <w:p w:rsidR="00A5236D" w:rsidRPr="00F10557" w:rsidRDefault="00E97AF3" w:rsidP="00AA7A01">
            <w:pPr>
              <w:jc w:val="both"/>
              <w:rPr>
                <w:color w:val="0D0D0D"/>
                <w:sz w:val="20"/>
                <w:szCs w:val="20"/>
              </w:rPr>
            </w:pPr>
            <w:r w:rsidRPr="00E97AF3">
              <w:rPr>
                <w:sz w:val="20"/>
                <w:szCs w:val="20"/>
              </w:rPr>
              <w:t xml:space="preserve">Степень </w:t>
            </w:r>
            <w:proofErr w:type="gramStart"/>
            <w:r w:rsidRPr="00E97AF3">
              <w:rPr>
                <w:sz w:val="20"/>
                <w:szCs w:val="20"/>
              </w:rPr>
              <w:t>выполнени</w:t>
            </w:r>
            <w:r w:rsidR="00AA7A01">
              <w:rPr>
                <w:sz w:val="20"/>
                <w:szCs w:val="20"/>
              </w:rPr>
              <w:t>я</w:t>
            </w:r>
            <w:r w:rsidRPr="00E97AF3">
              <w:rPr>
                <w:sz w:val="20"/>
                <w:szCs w:val="20"/>
              </w:rPr>
              <w:t xml:space="preserve"> плана исполнения бюджета города Димитровграда Ульяновской области</w:t>
            </w:r>
            <w:proofErr w:type="gramEnd"/>
            <w:r w:rsidRPr="00E97AF3">
              <w:rPr>
                <w:sz w:val="20"/>
                <w:szCs w:val="20"/>
              </w:rPr>
              <w:t xml:space="preserve"> по доходам от использования муниципальной собственностью города Димитровграда Ульяновской области</w:t>
            </w:r>
          </w:p>
        </w:tc>
      </w:tr>
      <w:tr w:rsidR="00F57C6B" w:rsidRPr="00F10557" w:rsidTr="000B728B">
        <w:tc>
          <w:tcPr>
            <w:tcW w:w="709" w:type="dxa"/>
            <w:vMerge w:val="restart"/>
          </w:tcPr>
          <w:p w:rsidR="00F57C6B" w:rsidRPr="00F10557" w:rsidRDefault="000B728B" w:rsidP="000B728B">
            <w:pPr>
              <w:suppressAutoHyphens/>
              <w:jc w:val="center"/>
              <w:rPr>
                <w:color w:val="0D0D0D"/>
                <w:sz w:val="20"/>
                <w:szCs w:val="20"/>
              </w:rPr>
            </w:pPr>
            <w:r w:rsidRPr="00F10557">
              <w:rPr>
                <w:color w:val="0D0D0D"/>
                <w:sz w:val="20"/>
                <w:szCs w:val="20"/>
              </w:rPr>
              <w:t>2</w:t>
            </w:r>
            <w:r w:rsidR="00F57C6B" w:rsidRPr="00F10557">
              <w:rPr>
                <w:color w:val="0D0D0D"/>
                <w:sz w:val="20"/>
                <w:szCs w:val="20"/>
              </w:rPr>
              <w:t>.</w:t>
            </w:r>
          </w:p>
        </w:tc>
        <w:tc>
          <w:tcPr>
            <w:tcW w:w="14175" w:type="dxa"/>
            <w:gridSpan w:val="3"/>
          </w:tcPr>
          <w:p w:rsidR="00F57C6B" w:rsidRPr="00F10557" w:rsidRDefault="00F57C6B" w:rsidP="000B728B">
            <w:pPr>
              <w:autoSpaceDE w:val="0"/>
              <w:autoSpaceDN w:val="0"/>
              <w:adjustRightInd w:val="0"/>
              <w:rPr>
                <w:color w:val="0D0D0D"/>
                <w:sz w:val="20"/>
                <w:szCs w:val="20"/>
              </w:rPr>
            </w:pPr>
            <w:r w:rsidRPr="00F10557">
              <w:rPr>
                <w:color w:val="0D0D0D"/>
                <w:sz w:val="20"/>
                <w:szCs w:val="20"/>
              </w:rPr>
              <w:t xml:space="preserve">Комплекс процессных мероприятий «Обеспечение </w:t>
            </w:r>
            <w:proofErr w:type="gramStart"/>
            <w:r w:rsidRPr="00F10557">
              <w:rPr>
                <w:color w:val="0D0D0D"/>
                <w:sz w:val="20"/>
                <w:szCs w:val="20"/>
              </w:rPr>
              <w:t>реализации муниципальной программы города Димитровграда Ульяновской области</w:t>
            </w:r>
            <w:proofErr w:type="gramEnd"/>
            <w:r w:rsidRPr="00F10557">
              <w:rPr>
                <w:color w:val="0D0D0D"/>
                <w:sz w:val="20"/>
                <w:szCs w:val="20"/>
              </w:rPr>
              <w:t>»</w:t>
            </w:r>
          </w:p>
        </w:tc>
      </w:tr>
      <w:tr w:rsidR="00F57C6B" w:rsidRPr="00F10557" w:rsidTr="000B728B">
        <w:tc>
          <w:tcPr>
            <w:tcW w:w="709" w:type="dxa"/>
            <w:vMerge/>
          </w:tcPr>
          <w:p w:rsidR="00F57C6B" w:rsidRPr="00F10557" w:rsidRDefault="00F57C6B" w:rsidP="000B728B">
            <w:pPr>
              <w:suppressAutoHyphens/>
              <w:jc w:val="center"/>
              <w:rPr>
                <w:color w:val="0D0D0D"/>
                <w:sz w:val="20"/>
                <w:szCs w:val="20"/>
              </w:rPr>
            </w:pPr>
          </w:p>
        </w:tc>
        <w:tc>
          <w:tcPr>
            <w:tcW w:w="14175" w:type="dxa"/>
            <w:gridSpan w:val="3"/>
          </w:tcPr>
          <w:p w:rsidR="00F57C6B" w:rsidRPr="00F10557" w:rsidRDefault="00F57C6B" w:rsidP="0067700A">
            <w:pPr>
              <w:autoSpaceDE w:val="0"/>
              <w:autoSpaceDN w:val="0"/>
              <w:adjustRightInd w:val="0"/>
              <w:rPr>
                <w:color w:val="0D0D0D"/>
                <w:sz w:val="20"/>
                <w:szCs w:val="20"/>
              </w:rPr>
            </w:pPr>
            <w:proofErr w:type="gramStart"/>
            <w:r w:rsidRPr="00F10557">
              <w:rPr>
                <w:bCs/>
                <w:iCs/>
                <w:color w:val="0D0D0D"/>
                <w:sz w:val="20"/>
                <w:szCs w:val="20"/>
              </w:rPr>
              <w:t>Ответственный</w:t>
            </w:r>
            <w:proofErr w:type="gramEnd"/>
            <w:r w:rsidRPr="00F10557">
              <w:rPr>
                <w:bCs/>
                <w:iCs/>
                <w:color w:val="0D0D0D"/>
                <w:sz w:val="20"/>
                <w:szCs w:val="20"/>
              </w:rPr>
              <w:t xml:space="preserve"> за реализацию: </w:t>
            </w:r>
            <w:r w:rsidR="0067700A" w:rsidRPr="00BB624D">
              <w:rPr>
                <w:color w:val="0D0D0D"/>
                <w:sz w:val="20"/>
                <w:szCs w:val="20"/>
              </w:rPr>
              <w:t>Комитет</w:t>
            </w:r>
          </w:p>
        </w:tc>
      </w:tr>
      <w:tr w:rsidR="00F57C6B" w:rsidRPr="00F10557" w:rsidTr="000B728B">
        <w:tc>
          <w:tcPr>
            <w:tcW w:w="709" w:type="dxa"/>
          </w:tcPr>
          <w:p w:rsidR="00F57C6B" w:rsidRPr="00F10557" w:rsidRDefault="000B728B" w:rsidP="000B728B">
            <w:pPr>
              <w:suppressAutoHyphens/>
              <w:jc w:val="center"/>
              <w:rPr>
                <w:color w:val="0D0D0D"/>
                <w:sz w:val="20"/>
                <w:szCs w:val="20"/>
              </w:rPr>
            </w:pPr>
            <w:r w:rsidRPr="00F10557">
              <w:rPr>
                <w:color w:val="0D0D0D"/>
                <w:sz w:val="20"/>
                <w:szCs w:val="20"/>
              </w:rPr>
              <w:t>2</w:t>
            </w:r>
            <w:r w:rsidR="00F57C6B" w:rsidRPr="00F10557">
              <w:rPr>
                <w:color w:val="0D0D0D"/>
                <w:sz w:val="20"/>
                <w:szCs w:val="20"/>
              </w:rPr>
              <w:t>.1.</w:t>
            </w:r>
          </w:p>
        </w:tc>
        <w:tc>
          <w:tcPr>
            <w:tcW w:w="4820" w:type="dxa"/>
          </w:tcPr>
          <w:p w:rsidR="00F57C6B" w:rsidRPr="00F10557" w:rsidRDefault="00F57C6B" w:rsidP="00031A5F">
            <w:pPr>
              <w:jc w:val="both"/>
              <w:rPr>
                <w:bCs/>
                <w:iCs/>
                <w:color w:val="0D0D0D"/>
                <w:sz w:val="20"/>
                <w:szCs w:val="20"/>
              </w:rPr>
            </w:pPr>
            <w:r w:rsidRPr="00F10557">
              <w:rPr>
                <w:bCs/>
                <w:iCs/>
                <w:color w:val="0D0D0D"/>
                <w:sz w:val="20"/>
                <w:szCs w:val="20"/>
              </w:rPr>
              <w:t xml:space="preserve">Повышение эффективности реализации на территории </w:t>
            </w:r>
            <w:r w:rsidR="00031A5F" w:rsidRPr="00F10557">
              <w:rPr>
                <w:bCs/>
                <w:iCs/>
                <w:color w:val="0D0D0D"/>
                <w:sz w:val="20"/>
                <w:szCs w:val="20"/>
              </w:rPr>
              <w:t xml:space="preserve">города Димитровграда </w:t>
            </w:r>
            <w:r w:rsidRPr="00F10557">
              <w:rPr>
                <w:bCs/>
                <w:iCs/>
                <w:color w:val="0D0D0D"/>
                <w:sz w:val="20"/>
                <w:szCs w:val="20"/>
              </w:rPr>
              <w:t xml:space="preserve">Ульяновской области муниципальной политики в сфере </w:t>
            </w:r>
            <w:r w:rsidR="00031A5F" w:rsidRPr="00F10557">
              <w:rPr>
                <w:bCs/>
                <w:iCs/>
                <w:color w:val="0D0D0D"/>
                <w:sz w:val="20"/>
                <w:szCs w:val="20"/>
              </w:rPr>
              <w:t>у</w:t>
            </w:r>
            <w:r w:rsidR="00031A5F" w:rsidRPr="00F10557">
              <w:rPr>
                <w:sz w:val="20"/>
                <w:szCs w:val="20"/>
              </w:rPr>
              <w:t>правления муниципальным имуществом и земельными ресурсами города Димитровграда Ульяновской области</w:t>
            </w:r>
          </w:p>
        </w:tc>
        <w:tc>
          <w:tcPr>
            <w:tcW w:w="5103" w:type="dxa"/>
          </w:tcPr>
          <w:p w:rsidR="00F57C6B" w:rsidRPr="00F10557" w:rsidRDefault="00E97AF3" w:rsidP="00981AF2">
            <w:pPr>
              <w:jc w:val="both"/>
              <w:rPr>
                <w:color w:val="0D0D0D"/>
                <w:sz w:val="20"/>
                <w:szCs w:val="20"/>
              </w:rPr>
            </w:pPr>
            <w:r>
              <w:rPr>
                <w:color w:val="0D0D0D"/>
                <w:sz w:val="20"/>
                <w:szCs w:val="20"/>
              </w:rPr>
              <w:t>Обеспечено устойчивое развитие территории города Димитровграда Ульяновской области</w:t>
            </w:r>
          </w:p>
        </w:tc>
        <w:tc>
          <w:tcPr>
            <w:tcW w:w="4252" w:type="dxa"/>
          </w:tcPr>
          <w:p w:rsidR="00F57C6B" w:rsidRPr="00F10557" w:rsidRDefault="005671E6" w:rsidP="00F10557">
            <w:pPr>
              <w:rPr>
                <w:sz w:val="20"/>
                <w:szCs w:val="20"/>
              </w:rPr>
            </w:pPr>
            <w:r>
              <w:rPr>
                <w:sz w:val="20"/>
                <w:szCs w:val="20"/>
              </w:rPr>
              <w:t>Доля</w:t>
            </w:r>
            <w:r w:rsidR="00E97AF3">
              <w:rPr>
                <w:sz w:val="20"/>
                <w:szCs w:val="20"/>
              </w:rPr>
              <w:t xml:space="preserve"> </w:t>
            </w:r>
            <w:r w:rsidR="00E97AF3" w:rsidRPr="00AE4F20">
              <w:rPr>
                <w:sz w:val="20"/>
                <w:szCs w:val="20"/>
              </w:rPr>
              <w:t>запросов</w:t>
            </w:r>
            <w:r w:rsidR="00AA7A01">
              <w:rPr>
                <w:sz w:val="20"/>
                <w:szCs w:val="20"/>
              </w:rPr>
              <w:t>,</w:t>
            </w:r>
            <w:r w:rsidR="00E97AF3" w:rsidRPr="00AE4F20">
              <w:rPr>
                <w:sz w:val="20"/>
                <w:szCs w:val="20"/>
              </w:rPr>
              <w:t xml:space="preserve"> направленных в отношении ранее учтенных объектов недвижимости в ЕГРН</w:t>
            </w:r>
            <w:r w:rsidR="00AA7A01">
              <w:rPr>
                <w:sz w:val="20"/>
                <w:szCs w:val="20"/>
              </w:rPr>
              <w:t>,</w:t>
            </w:r>
            <w:r w:rsidR="00E97AF3" w:rsidRPr="00AE4F20">
              <w:rPr>
                <w:sz w:val="20"/>
                <w:szCs w:val="20"/>
              </w:rPr>
              <w:t xml:space="preserve"> о выявлении правообладателей данных объектов</w:t>
            </w:r>
            <w:r w:rsidR="00F10557" w:rsidRPr="00F10557">
              <w:rPr>
                <w:sz w:val="20"/>
                <w:szCs w:val="20"/>
              </w:rPr>
              <w:t>;</w:t>
            </w:r>
          </w:p>
          <w:p w:rsidR="00F10557" w:rsidRPr="00F10557" w:rsidRDefault="00E97AF3" w:rsidP="00AA7A01">
            <w:pPr>
              <w:rPr>
                <w:color w:val="0D0D0D"/>
                <w:sz w:val="20"/>
                <w:szCs w:val="20"/>
              </w:rPr>
            </w:pPr>
            <w:r w:rsidRPr="00E97AF3">
              <w:rPr>
                <w:sz w:val="20"/>
                <w:szCs w:val="20"/>
              </w:rPr>
              <w:t xml:space="preserve">Степень </w:t>
            </w:r>
            <w:proofErr w:type="gramStart"/>
            <w:r w:rsidRPr="00E97AF3">
              <w:rPr>
                <w:sz w:val="20"/>
                <w:szCs w:val="20"/>
              </w:rPr>
              <w:t>выполнени</w:t>
            </w:r>
            <w:r w:rsidR="00AA7A01">
              <w:rPr>
                <w:sz w:val="20"/>
                <w:szCs w:val="20"/>
              </w:rPr>
              <w:t>я</w:t>
            </w:r>
            <w:r w:rsidRPr="00E97AF3">
              <w:rPr>
                <w:sz w:val="20"/>
                <w:szCs w:val="20"/>
              </w:rPr>
              <w:t xml:space="preserve"> плана исполнения бюджета города Димитровграда Ульяновской </w:t>
            </w:r>
            <w:r w:rsidRPr="00E97AF3">
              <w:rPr>
                <w:sz w:val="20"/>
                <w:szCs w:val="20"/>
              </w:rPr>
              <w:lastRenderedPageBreak/>
              <w:t>области</w:t>
            </w:r>
            <w:proofErr w:type="gramEnd"/>
            <w:r w:rsidRPr="00E97AF3">
              <w:rPr>
                <w:sz w:val="20"/>
                <w:szCs w:val="20"/>
              </w:rPr>
              <w:t xml:space="preserve"> по доходам от использования муниципальной собственностью города Димитровграда Ульяновской области</w:t>
            </w:r>
          </w:p>
        </w:tc>
      </w:tr>
    </w:tbl>
    <w:p w:rsidR="003765B6" w:rsidRPr="003765B6" w:rsidRDefault="003765B6" w:rsidP="003765B6">
      <w:pPr>
        <w:rPr>
          <w:b/>
          <w:sz w:val="28"/>
          <w:szCs w:val="28"/>
        </w:rPr>
      </w:pPr>
    </w:p>
    <w:p w:rsidR="00ED3BBF" w:rsidRPr="00ED3BBF" w:rsidRDefault="00ED3BBF" w:rsidP="004802A6">
      <w:pPr>
        <w:jc w:val="center"/>
        <w:rPr>
          <w:b/>
          <w:sz w:val="28"/>
          <w:szCs w:val="28"/>
        </w:rPr>
      </w:pPr>
    </w:p>
    <w:p w:rsidR="00F911C0" w:rsidRDefault="00F911C0" w:rsidP="00BE3BDA">
      <w:pPr>
        <w:jc w:val="both"/>
      </w:pPr>
    </w:p>
    <w:p w:rsidR="00861BDE" w:rsidRDefault="00861BDE" w:rsidP="00BE3BDA">
      <w:pPr>
        <w:jc w:val="both"/>
      </w:pPr>
    </w:p>
    <w:p w:rsidR="00861BDE" w:rsidRDefault="00861BDE" w:rsidP="00BE3BDA">
      <w:pPr>
        <w:jc w:val="both"/>
      </w:pPr>
    </w:p>
    <w:p w:rsidR="00861BDE" w:rsidRDefault="00861BDE" w:rsidP="00BE3BDA">
      <w:pPr>
        <w:jc w:val="both"/>
      </w:pPr>
    </w:p>
    <w:p w:rsidR="00861BDE" w:rsidRDefault="00861BDE" w:rsidP="00BE3BDA">
      <w:pPr>
        <w:jc w:val="both"/>
      </w:pPr>
    </w:p>
    <w:p w:rsidR="00861BDE" w:rsidRDefault="00861BDE" w:rsidP="00BE3BDA">
      <w:pPr>
        <w:jc w:val="both"/>
      </w:pPr>
    </w:p>
    <w:p w:rsidR="00861BDE" w:rsidRDefault="00861BDE" w:rsidP="00BE3BDA">
      <w:pPr>
        <w:jc w:val="both"/>
      </w:pPr>
    </w:p>
    <w:p w:rsidR="00861BDE" w:rsidRDefault="00861BDE" w:rsidP="00BE3BDA">
      <w:pPr>
        <w:jc w:val="both"/>
      </w:pPr>
    </w:p>
    <w:p w:rsidR="00861BDE" w:rsidRDefault="00861BDE" w:rsidP="00BE3BDA">
      <w:pPr>
        <w:jc w:val="both"/>
      </w:pPr>
    </w:p>
    <w:p w:rsidR="00861BDE" w:rsidRDefault="00861BDE" w:rsidP="00BE3BDA">
      <w:pPr>
        <w:jc w:val="both"/>
      </w:pPr>
    </w:p>
    <w:p w:rsidR="00861BDE" w:rsidRDefault="00861BDE" w:rsidP="00BE3BDA">
      <w:pPr>
        <w:jc w:val="both"/>
      </w:pPr>
    </w:p>
    <w:p w:rsidR="00861BDE" w:rsidRDefault="00861BDE" w:rsidP="00BE3BDA">
      <w:pPr>
        <w:jc w:val="both"/>
      </w:pPr>
    </w:p>
    <w:p w:rsidR="00861BDE" w:rsidRDefault="00861BDE" w:rsidP="00BE3BDA">
      <w:pPr>
        <w:jc w:val="both"/>
      </w:pPr>
    </w:p>
    <w:p w:rsidR="00861BDE" w:rsidRDefault="00861BDE" w:rsidP="00BE3BDA">
      <w:pPr>
        <w:jc w:val="both"/>
      </w:pPr>
    </w:p>
    <w:p w:rsidR="00861BDE" w:rsidRDefault="00861BDE" w:rsidP="00BE3BDA">
      <w:pPr>
        <w:jc w:val="both"/>
      </w:pPr>
    </w:p>
    <w:p w:rsidR="00861BDE" w:rsidRDefault="00861BDE" w:rsidP="00BE3BDA">
      <w:pPr>
        <w:jc w:val="both"/>
      </w:pPr>
    </w:p>
    <w:p w:rsidR="00861BDE" w:rsidRDefault="00861BDE" w:rsidP="00BE3BDA">
      <w:pPr>
        <w:jc w:val="both"/>
      </w:pPr>
    </w:p>
    <w:p w:rsidR="00861BDE" w:rsidRDefault="00861BDE" w:rsidP="00BE3BDA">
      <w:pPr>
        <w:jc w:val="both"/>
      </w:pPr>
    </w:p>
    <w:p w:rsidR="00861BDE" w:rsidRDefault="00861BDE" w:rsidP="00BE3BDA">
      <w:pPr>
        <w:jc w:val="both"/>
      </w:pPr>
    </w:p>
    <w:p w:rsidR="00861BDE" w:rsidRDefault="00861BDE" w:rsidP="00BE3BDA">
      <w:pPr>
        <w:jc w:val="both"/>
      </w:pPr>
    </w:p>
    <w:p w:rsidR="00861BDE" w:rsidRDefault="00861BDE" w:rsidP="00BE3BDA">
      <w:pPr>
        <w:jc w:val="both"/>
      </w:pPr>
    </w:p>
    <w:p w:rsidR="00861BDE" w:rsidRDefault="00861BDE" w:rsidP="00BE3BDA">
      <w:pPr>
        <w:jc w:val="both"/>
      </w:pPr>
    </w:p>
    <w:p w:rsidR="00861BDE" w:rsidRDefault="00861BDE" w:rsidP="00BE3BDA">
      <w:pPr>
        <w:jc w:val="both"/>
      </w:pPr>
    </w:p>
    <w:p w:rsidR="00861BDE" w:rsidRDefault="00861BDE" w:rsidP="00BE3BDA">
      <w:pPr>
        <w:jc w:val="both"/>
      </w:pPr>
    </w:p>
    <w:p w:rsidR="00861BDE" w:rsidRDefault="00861BDE" w:rsidP="00BE3BDA">
      <w:pPr>
        <w:jc w:val="both"/>
      </w:pPr>
    </w:p>
    <w:p w:rsidR="005671E6" w:rsidRDefault="005671E6" w:rsidP="00861BDE">
      <w:pPr>
        <w:ind w:left="9912" w:firstLine="708"/>
        <w:rPr>
          <w:sz w:val="28"/>
          <w:szCs w:val="28"/>
        </w:rPr>
      </w:pPr>
    </w:p>
    <w:p w:rsidR="00AA7A01" w:rsidRDefault="00AA7A01" w:rsidP="00861BDE">
      <w:pPr>
        <w:ind w:left="9912" w:firstLine="708"/>
        <w:rPr>
          <w:sz w:val="28"/>
          <w:szCs w:val="28"/>
        </w:rPr>
      </w:pPr>
    </w:p>
    <w:p w:rsidR="00AA7A01" w:rsidRDefault="00AA7A01" w:rsidP="00861BDE">
      <w:pPr>
        <w:ind w:left="9912" w:firstLine="708"/>
        <w:rPr>
          <w:sz w:val="28"/>
          <w:szCs w:val="28"/>
        </w:rPr>
      </w:pPr>
    </w:p>
    <w:p w:rsidR="00861BDE" w:rsidRDefault="00861BDE" w:rsidP="00861BDE">
      <w:pPr>
        <w:ind w:left="9912" w:firstLine="708"/>
        <w:rPr>
          <w:sz w:val="28"/>
          <w:szCs w:val="28"/>
        </w:rPr>
      </w:pPr>
      <w:r>
        <w:rPr>
          <w:sz w:val="28"/>
          <w:szCs w:val="28"/>
        </w:rPr>
        <w:lastRenderedPageBreak/>
        <w:t>Приложение № 3</w:t>
      </w:r>
    </w:p>
    <w:p w:rsidR="00861BDE" w:rsidRDefault="00861BDE" w:rsidP="00861BDE">
      <w:pPr>
        <w:ind w:left="10620"/>
        <w:rPr>
          <w:sz w:val="28"/>
          <w:szCs w:val="28"/>
        </w:rPr>
      </w:pPr>
      <w:r>
        <w:rPr>
          <w:sz w:val="28"/>
          <w:szCs w:val="28"/>
        </w:rPr>
        <w:t>к муниципальной программе</w:t>
      </w:r>
    </w:p>
    <w:p w:rsidR="00861BDE" w:rsidRDefault="00861BDE" w:rsidP="00861BDE">
      <w:pPr>
        <w:suppressAutoHyphens/>
        <w:ind w:left="9204"/>
        <w:jc w:val="center"/>
        <w:rPr>
          <w:sz w:val="28"/>
          <w:szCs w:val="28"/>
        </w:rPr>
      </w:pPr>
      <w:r>
        <w:rPr>
          <w:sz w:val="28"/>
          <w:szCs w:val="28"/>
        </w:rPr>
        <w:t xml:space="preserve">       «</w:t>
      </w:r>
      <w:r w:rsidRPr="008E6BEF">
        <w:rPr>
          <w:sz w:val="28"/>
          <w:szCs w:val="28"/>
        </w:rPr>
        <w:t>У</w:t>
      </w:r>
      <w:r>
        <w:rPr>
          <w:sz w:val="28"/>
          <w:szCs w:val="28"/>
        </w:rPr>
        <w:t xml:space="preserve">правление </w:t>
      </w:r>
      <w:proofErr w:type="gramStart"/>
      <w:r>
        <w:rPr>
          <w:sz w:val="28"/>
          <w:szCs w:val="28"/>
        </w:rPr>
        <w:t>муниципальным</w:t>
      </w:r>
      <w:proofErr w:type="gramEnd"/>
      <w:r>
        <w:rPr>
          <w:sz w:val="28"/>
          <w:szCs w:val="28"/>
        </w:rPr>
        <w:t xml:space="preserve"> </w:t>
      </w:r>
    </w:p>
    <w:p w:rsidR="00861BDE" w:rsidRDefault="00861BDE" w:rsidP="00861BDE">
      <w:pPr>
        <w:suppressAutoHyphens/>
        <w:ind w:left="9204"/>
        <w:jc w:val="center"/>
        <w:rPr>
          <w:sz w:val="28"/>
          <w:szCs w:val="28"/>
        </w:rPr>
      </w:pPr>
      <w:r>
        <w:rPr>
          <w:sz w:val="28"/>
          <w:szCs w:val="28"/>
        </w:rPr>
        <w:t xml:space="preserve">    имуществом и </w:t>
      </w:r>
      <w:proofErr w:type="gramStart"/>
      <w:r>
        <w:rPr>
          <w:sz w:val="28"/>
          <w:szCs w:val="28"/>
        </w:rPr>
        <w:t>земельными</w:t>
      </w:r>
      <w:proofErr w:type="gramEnd"/>
      <w:r>
        <w:rPr>
          <w:sz w:val="28"/>
          <w:szCs w:val="28"/>
        </w:rPr>
        <w:t xml:space="preserve"> </w:t>
      </w:r>
    </w:p>
    <w:p w:rsidR="00861BDE" w:rsidRDefault="00861BDE" w:rsidP="00861BDE">
      <w:pPr>
        <w:suppressAutoHyphens/>
        <w:ind w:left="9912"/>
        <w:jc w:val="center"/>
        <w:rPr>
          <w:sz w:val="28"/>
          <w:szCs w:val="28"/>
        </w:rPr>
      </w:pPr>
      <w:r>
        <w:rPr>
          <w:sz w:val="28"/>
          <w:szCs w:val="28"/>
        </w:rPr>
        <w:t xml:space="preserve">     ресурсами города Димитровграда </w:t>
      </w:r>
    </w:p>
    <w:p w:rsidR="00861BDE" w:rsidRDefault="00861BDE" w:rsidP="00861BDE">
      <w:pPr>
        <w:suppressAutoHyphens/>
        <w:ind w:left="8496"/>
        <w:jc w:val="center"/>
        <w:rPr>
          <w:b/>
          <w:color w:val="0D0D0D"/>
          <w:sz w:val="28"/>
          <w:szCs w:val="28"/>
        </w:rPr>
      </w:pPr>
      <w:r>
        <w:rPr>
          <w:sz w:val="28"/>
          <w:szCs w:val="28"/>
        </w:rPr>
        <w:t xml:space="preserve">      Ульяновской области»</w:t>
      </w:r>
    </w:p>
    <w:p w:rsidR="00861BDE" w:rsidRDefault="00861BDE" w:rsidP="00861BDE">
      <w:pPr>
        <w:suppressAutoHyphens/>
        <w:jc w:val="center"/>
        <w:rPr>
          <w:b/>
          <w:color w:val="0D0D0D"/>
          <w:sz w:val="28"/>
          <w:szCs w:val="28"/>
        </w:rPr>
      </w:pPr>
    </w:p>
    <w:p w:rsidR="00861BDE" w:rsidRPr="00D825A8" w:rsidRDefault="00861BDE" w:rsidP="00861BDE">
      <w:pPr>
        <w:suppressAutoHyphens/>
        <w:jc w:val="center"/>
        <w:rPr>
          <w:b/>
          <w:color w:val="0D0D0D"/>
          <w:sz w:val="28"/>
          <w:szCs w:val="28"/>
        </w:rPr>
      </w:pPr>
      <w:r w:rsidRPr="00D825A8">
        <w:rPr>
          <w:b/>
          <w:color w:val="0D0D0D"/>
          <w:sz w:val="28"/>
          <w:szCs w:val="28"/>
        </w:rPr>
        <w:t>ФИНАНСОВОЕ ОБЕСПЕЧЕНИЕ</w:t>
      </w:r>
    </w:p>
    <w:p w:rsidR="00861BDE" w:rsidRPr="00D825A8" w:rsidRDefault="00861BDE" w:rsidP="00861BDE">
      <w:pPr>
        <w:suppressAutoHyphens/>
        <w:jc w:val="center"/>
        <w:rPr>
          <w:b/>
          <w:color w:val="0D0D0D"/>
          <w:sz w:val="28"/>
          <w:szCs w:val="28"/>
        </w:rPr>
      </w:pPr>
      <w:r w:rsidRPr="00D825A8">
        <w:rPr>
          <w:b/>
          <w:color w:val="0D0D0D"/>
          <w:sz w:val="28"/>
          <w:szCs w:val="28"/>
        </w:rPr>
        <w:t>муниципальной программы</w:t>
      </w:r>
    </w:p>
    <w:p w:rsidR="00861BDE" w:rsidRPr="00D825A8" w:rsidRDefault="00861BDE" w:rsidP="00861BDE">
      <w:pPr>
        <w:suppressAutoHyphens/>
        <w:jc w:val="center"/>
        <w:rPr>
          <w:b/>
          <w:color w:val="0D0D0D"/>
          <w:sz w:val="28"/>
          <w:szCs w:val="28"/>
        </w:rPr>
      </w:pPr>
      <w:r w:rsidRPr="003765B6">
        <w:rPr>
          <w:b/>
          <w:sz w:val="28"/>
          <w:szCs w:val="28"/>
        </w:rPr>
        <w:t>«Управление муниципальным имуществом и земельными ресурсами города Димитровграда Ульяновской области»</w:t>
      </w:r>
    </w:p>
    <w:p w:rsidR="00861BDE" w:rsidRPr="00D93EF3" w:rsidRDefault="00861BDE" w:rsidP="00861BDE">
      <w:pPr>
        <w:suppressAutoHyphens/>
        <w:rPr>
          <w:color w:val="0D0D0D"/>
          <w:sz w:val="28"/>
          <w:szCs w:val="28"/>
          <w:highlight w:val="yellow"/>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126"/>
        <w:gridCol w:w="1417"/>
        <w:gridCol w:w="1560"/>
        <w:gridCol w:w="1275"/>
        <w:gridCol w:w="1276"/>
        <w:gridCol w:w="1276"/>
        <w:gridCol w:w="1276"/>
        <w:gridCol w:w="1134"/>
        <w:gridCol w:w="1134"/>
        <w:gridCol w:w="1134"/>
        <w:gridCol w:w="1134"/>
      </w:tblGrid>
      <w:tr w:rsidR="00861BDE" w:rsidRPr="009D3E14" w:rsidTr="00435321">
        <w:trPr>
          <w:trHeight w:val="241"/>
        </w:trPr>
        <w:tc>
          <w:tcPr>
            <w:tcW w:w="426" w:type="dxa"/>
            <w:vMerge w:val="restart"/>
            <w:tcBorders>
              <w:bottom w:val="nil"/>
            </w:tcBorders>
            <w:vAlign w:val="center"/>
          </w:tcPr>
          <w:p w:rsidR="00861BDE" w:rsidRPr="009D3E14" w:rsidRDefault="00861BDE" w:rsidP="00435321">
            <w:pPr>
              <w:suppressAutoHyphens/>
              <w:ind w:left="-108" w:right="-75"/>
              <w:jc w:val="center"/>
              <w:rPr>
                <w:color w:val="0D0D0D"/>
                <w:sz w:val="18"/>
                <w:szCs w:val="18"/>
              </w:rPr>
            </w:pPr>
            <w:r w:rsidRPr="009D3E14">
              <w:rPr>
                <w:color w:val="0D0D0D"/>
                <w:sz w:val="18"/>
                <w:szCs w:val="18"/>
              </w:rPr>
              <w:t xml:space="preserve">№ </w:t>
            </w:r>
            <w:r w:rsidRPr="009D3E14">
              <w:rPr>
                <w:color w:val="0D0D0D"/>
                <w:sz w:val="18"/>
                <w:szCs w:val="18"/>
              </w:rPr>
              <w:br/>
            </w:r>
            <w:proofErr w:type="spellStart"/>
            <w:proofErr w:type="gramStart"/>
            <w:r w:rsidRPr="009D3E14">
              <w:rPr>
                <w:color w:val="0D0D0D"/>
                <w:sz w:val="18"/>
                <w:szCs w:val="18"/>
              </w:rPr>
              <w:t>п</w:t>
            </w:r>
            <w:proofErr w:type="spellEnd"/>
            <w:proofErr w:type="gramEnd"/>
            <w:r w:rsidRPr="009D3E14">
              <w:rPr>
                <w:color w:val="0D0D0D"/>
                <w:sz w:val="18"/>
                <w:szCs w:val="18"/>
              </w:rPr>
              <w:t>/</w:t>
            </w:r>
            <w:proofErr w:type="spellStart"/>
            <w:r w:rsidRPr="009D3E14">
              <w:rPr>
                <w:color w:val="0D0D0D"/>
                <w:sz w:val="18"/>
                <w:szCs w:val="18"/>
              </w:rPr>
              <w:t>п</w:t>
            </w:r>
            <w:proofErr w:type="spellEnd"/>
          </w:p>
        </w:tc>
        <w:tc>
          <w:tcPr>
            <w:tcW w:w="2126" w:type="dxa"/>
            <w:vMerge w:val="restart"/>
            <w:tcBorders>
              <w:bottom w:val="nil"/>
            </w:tcBorders>
            <w:vAlign w:val="center"/>
          </w:tcPr>
          <w:p w:rsidR="00861BDE" w:rsidRPr="009D3E14" w:rsidRDefault="00861BDE" w:rsidP="00861BDE">
            <w:pPr>
              <w:suppressAutoHyphens/>
              <w:jc w:val="center"/>
              <w:rPr>
                <w:color w:val="0D0D0D"/>
                <w:sz w:val="18"/>
                <w:szCs w:val="18"/>
              </w:rPr>
            </w:pPr>
            <w:r w:rsidRPr="009D3E14">
              <w:rPr>
                <w:color w:val="0D0D0D"/>
                <w:sz w:val="18"/>
                <w:szCs w:val="18"/>
              </w:rPr>
              <w:t xml:space="preserve">Наименования </w:t>
            </w:r>
            <w:r>
              <w:rPr>
                <w:color w:val="0D0D0D"/>
                <w:sz w:val="18"/>
                <w:szCs w:val="18"/>
              </w:rPr>
              <w:t>муниципальной</w:t>
            </w:r>
            <w:r w:rsidRPr="009D3E14">
              <w:rPr>
                <w:color w:val="0D0D0D"/>
                <w:sz w:val="18"/>
                <w:szCs w:val="18"/>
              </w:rPr>
              <w:t xml:space="preserve"> программы, структурного элемента, мероприятия</w:t>
            </w:r>
          </w:p>
        </w:tc>
        <w:tc>
          <w:tcPr>
            <w:tcW w:w="1417" w:type="dxa"/>
            <w:vMerge w:val="restart"/>
            <w:tcBorders>
              <w:bottom w:val="nil"/>
            </w:tcBorders>
            <w:vAlign w:val="center"/>
          </w:tcPr>
          <w:p w:rsidR="00861BDE" w:rsidRPr="009D3E14" w:rsidRDefault="00861BDE" w:rsidP="00435321">
            <w:pPr>
              <w:suppressAutoHyphens/>
              <w:ind w:left="-84" w:right="-108"/>
              <w:jc w:val="center"/>
              <w:rPr>
                <w:color w:val="0D0D0D"/>
                <w:sz w:val="18"/>
                <w:szCs w:val="18"/>
              </w:rPr>
            </w:pPr>
            <w:r w:rsidRPr="009D3E14">
              <w:rPr>
                <w:color w:val="0D0D0D"/>
                <w:sz w:val="18"/>
                <w:szCs w:val="18"/>
              </w:rPr>
              <w:t>Ответственные исполнители мероприятия</w:t>
            </w:r>
          </w:p>
        </w:tc>
        <w:tc>
          <w:tcPr>
            <w:tcW w:w="1560" w:type="dxa"/>
            <w:vMerge w:val="restart"/>
            <w:tcBorders>
              <w:bottom w:val="nil"/>
            </w:tcBorders>
            <w:vAlign w:val="center"/>
          </w:tcPr>
          <w:p w:rsidR="00861BDE" w:rsidRPr="009D3E14" w:rsidRDefault="00861BDE" w:rsidP="00435321">
            <w:pPr>
              <w:suppressAutoHyphens/>
              <w:ind w:left="-108" w:right="-108"/>
              <w:jc w:val="center"/>
              <w:rPr>
                <w:color w:val="0D0D0D"/>
                <w:sz w:val="18"/>
                <w:szCs w:val="18"/>
              </w:rPr>
            </w:pPr>
            <w:r w:rsidRPr="009D3E14">
              <w:rPr>
                <w:color w:val="0D0D0D"/>
                <w:sz w:val="18"/>
                <w:szCs w:val="18"/>
              </w:rPr>
              <w:t>Источник</w:t>
            </w:r>
          </w:p>
          <w:p w:rsidR="00861BDE" w:rsidRPr="009D3E14" w:rsidRDefault="00861BDE" w:rsidP="00861BDE">
            <w:pPr>
              <w:suppressAutoHyphens/>
              <w:ind w:left="-108" w:right="-108"/>
              <w:jc w:val="center"/>
              <w:rPr>
                <w:color w:val="0D0D0D"/>
                <w:sz w:val="18"/>
                <w:szCs w:val="18"/>
              </w:rPr>
            </w:pPr>
            <w:r w:rsidRPr="009D3E14">
              <w:rPr>
                <w:color w:val="0D0D0D"/>
                <w:sz w:val="18"/>
                <w:szCs w:val="18"/>
              </w:rPr>
              <w:t xml:space="preserve">финансового обеспечения реализации </w:t>
            </w:r>
            <w:r>
              <w:rPr>
                <w:color w:val="0D0D0D"/>
                <w:sz w:val="18"/>
                <w:szCs w:val="18"/>
              </w:rPr>
              <w:t>муниципальной</w:t>
            </w:r>
            <w:r w:rsidRPr="009D3E14">
              <w:rPr>
                <w:color w:val="0D0D0D"/>
                <w:sz w:val="18"/>
                <w:szCs w:val="18"/>
              </w:rPr>
              <w:t xml:space="preserve"> программы, структурного элемента, мероприятия</w:t>
            </w:r>
          </w:p>
        </w:tc>
        <w:tc>
          <w:tcPr>
            <w:tcW w:w="1275" w:type="dxa"/>
            <w:vMerge w:val="restart"/>
            <w:tcBorders>
              <w:bottom w:val="nil"/>
            </w:tcBorders>
            <w:vAlign w:val="center"/>
          </w:tcPr>
          <w:p w:rsidR="00861BDE" w:rsidRPr="009D3E14" w:rsidRDefault="00861BDE" w:rsidP="00435321">
            <w:pPr>
              <w:suppressAutoHyphens/>
              <w:jc w:val="center"/>
              <w:rPr>
                <w:color w:val="0D0D0D"/>
                <w:sz w:val="18"/>
                <w:szCs w:val="18"/>
              </w:rPr>
            </w:pPr>
            <w:r w:rsidRPr="009D3E14">
              <w:rPr>
                <w:color w:val="0D0D0D"/>
                <w:sz w:val="18"/>
                <w:szCs w:val="18"/>
              </w:rPr>
              <w:t>Код целевой статьи расходов</w:t>
            </w:r>
          </w:p>
        </w:tc>
        <w:tc>
          <w:tcPr>
            <w:tcW w:w="8364" w:type="dxa"/>
            <w:gridSpan w:val="7"/>
          </w:tcPr>
          <w:p w:rsidR="00861BDE" w:rsidRPr="009D3E14" w:rsidRDefault="00861BDE" w:rsidP="00435321">
            <w:pPr>
              <w:suppressAutoHyphens/>
              <w:jc w:val="center"/>
              <w:rPr>
                <w:color w:val="0D0D0D"/>
                <w:sz w:val="18"/>
                <w:szCs w:val="18"/>
              </w:rPr>
            </w:pPr>
            <w:r w:rsidRPr="009D3E14">
              <w:rPr>
                <w:color w:val="0D0D0D"/>
                <w:sz w:val="18"/>
                <w:szCs w:val="18"/>
              </w:rPr>
              <w:t xml:space="preserve">Объём финансового обеспечения реализации муниципальной программы, </w:t>
            </w:r>
            <w:r w:rsidRPr="009D3E14">
              <w:rPr>
                <w:color w:val="0D0D0D"/>
                <w:sz w:val="18"/>
                <w:szCs w:val="18"/>
              </w:rPr>
              <w:br/>
              <w:t>структурного элемента, мероприятия по годам реализации, тыс. руб.</w:t>
            </w:r>
          </w:p>
        </w:tc>
      </w:tr>
      <w:tr w:rsidR="00861BDE" w:rsidRPr="009D3E14" w:rsidTr="00435321">
        <w:trPr>
          <w:trHeight w:val="241"/>
        </w:trPr>
        <w:tc>
          <w:tcPr>
            <w:tcW w:w="426" w:type="dxa"/>
            <w:vMerge/>
            <w:tcBorders>
              <w:bottom w:val="nil"/>
            </w:tcBorders>
            <w:vAlign w:val="center"/>
          </w:tcPr>
          <w:p w:rsidR="00861BDE" w:rsidRPr="009D3E14" w:rsidRDefault="00861BDE" w:rsidP="00435321">
            <w:pPr>
              <w:suppressAutoHyphens/>
              <w:jc w:val="center"/>
              <w:rPr>
                <w:color w:val="0D0D0D"/>
                <w:sz w:val="18"/>
                <w:szCs w:val="18"/>
                <w:highlight w:val="yellow"/>
              </w:rPr>
            </w:pPr>
          </w:p>
        </w:tc>
        <w:tc>
          <w:tcPr>
            <w:tcW w:w="2126" w:type="dxa"/>
            <w:vMerge/>
            <w:tcBorders>
              <w:bottom w:val="nil"/>
            </w:tcBorders>
            <w:vAlign w:val="center"/>
          </w:tcPr>
          <w:p w:rsidR="00861BDE" w:rsidRPr="009D3E14" w:rsidRDefault="00861BDE" w:rsidP="00435321">
            <w:pPr>
              <w:suppressAutoHyphens/>
              <w:jc w:val="center"/>
              <w:rPr>
                <w:color w:val="0D0D0D"/>
                <w:sz w:val="18"/>
                <w:szCs w:val="18"/>
                <w:highlight w:val="yellow"/>
              </w:rPr>
            </w:pPr>
          </w:p>
        </w:tc>
        <w:tc>
          <w:tcPr>
            <w:tcW w:w="1417" w:type="dxa"/>
            <w:vMerge/>
            <w:tcBorders>
              <w:bottom w:val="nil"/>
            </w:tcBorders>
            <w:vAlign w:val="center"/>
          </w:tcPr>
          <w:p w:rsidR="00861BDE" w:rsidRPr="009D3E14" w:rsidRDefault="00861BDE" w:rsidP="00435321">
            <w:pPr>
              <w:suppressAutoHyphens/>
              <w:jc w:val="center"/>
              <w:rPr>
                <w:color w:val="0D0D0D"/>
                <w:sz w:val="18"/>
                <w:szCs w:val="18"/>
                <w:highlight w:val="yellow"/>
              </w:rPr>
            </w:pPr>
          </w:p>
        </w:tc>
        <w:tc>
          <w:tcPr>
            <w:tcW w:w="1560" w:type="dxa"/>
            <w:vMerge/>
            <w:tcBorders>
              <w:bottom w:val="nil"/>
            </w:tcBorders>
            <w:vAlign w:val="center"/>
          </w:tcPr>
          <w:p w:rsidR="00861BDE" w:rsidRPr="009D3E14" w:rsidRDefault="00861BDE" w:rsidP="00435321">
            <w:pPr>
              <w:suppressAutoHyphens/>
              <w:jc w:val="center"/>
              <w:rPr>
                <w:color w:val="0D0D0D"/>
                <w:sz w:val="18"/>
                <w:szCs w:val="18"/>
                <w:highlight w:val="yellow"/>
              </w:rPr>
            </w:pPr>
          </w:p>
        </w:tc>
        <w:tc>
          <w:tcPr>
            <w:tcW w:w="1275" w:type="dxa"/>
            <w:vMerge/>
            <w:tcBorders>
              <w:bottom w:val="nil"/>
            </w:tcBorders>
            <w:vAlign w:val="center"/>
          </w:tcPr>
          <w:p w:rsidR="00861BDE" w:rsidRPr="009D3E14" w:rsidRDefault="00861BDE" w:rsidP="00435321">
            <w:pPr>
              <w:suppressAutoHyphens/>
              <w:jc w:val="center"/>
              <w:rPr>
                <w:color w:val="0D0D0D"/>
                <w:sz w:val="18"/>
                <w:szCs w:val="18"/>
                <w:highlight w:val="yellow"/>
              </w:rPr>
            </w:pPr>
          </w:p>
        </w:tc>
        <w:tc>
          <w:tcPr>
            <w:tcW w:w="1276" w:type="dxa"/>
            <w:tcBorders>
              <w:bottom w:val="nil"/>
            </w:tcBorders>
            <w:vAlign w:val="center"/>
          </w:tcPr>
          <w:p w:rsidR="00861BDE" w:rsidRPr="009D3E14" w:rsidRDefault="00861BDE" w:rsidP="00435321">
            <w:pPr>
              <w:suppressAutoHyphens/>
              <w:jc w:val="center"/>
              <w:rPr>
                <w:color w:val="0D0D0D"/>
                <w:sz w:val="18"/>
                <w:szCs w:val="18"/>
              </w:rPr>
            </w:pPr>
            <w:r w:rsidRPr="009D3E14">
              <w:rPr>
                <w:color w:val="0D0D0D"/>
                <w:sz w:val="18"/>
                <w:szCs w:val="18"/>
              </w:rPr>
              <w:t>всего</w:t>
            </w:r>
          </w:p>
        </w:tc>
        <w:tc>
          <w:tcPr>
            <w:tcW w:w="1276" w:type="dxa"/>
            <w:tcBorders>
              <w:bottom w:val="nil"/>
            </w:tcBorders>
            <w:vAlign w:val="center"/>
          </w:tcPr>
          <w:p w:rsidR="00861BDE" w:rsidRPr="009D3E14" w:rsidRDefault="00861BDE" w:rsidP="00435321">
            <w:pPr>
              <w:suppressAutoHyphens/>
              <w:jc w:val="center"/>
              <w:rPr>
                <w:color w:val="0D0D0D"/>
                <w:sz w:val="18"/>
                <w:szCs w:val="18"/>
              </w:rPr>
            </w:pPr>
            <w:r w:rsidRPr="009D3E14">
              <w:rPr>
                <w:color w:val="0D0D0D"/>
                <w:sz w:val="18"/>
                <w:szCs w:val="18"/>
              </w:rPr>
              <w:t>2025</w:t>
            </w:r>
          </w:p>
          <w:p w:rsidR="00861BDE" w:rsidRPr="009D3E14" w:rsidRDefault="00861BDE" w:rsidP="00435321">
            <w:pPr>
              <w:suppressAutoHyphens/>
              <w:jc w:val="center"/>
              <w:rPr>
                <w:color w:val="0D0D0D"/>
                <w:sz w:val="18"/>
                <w:szCs w:val="18"/>
              </w:rPr>
            </w:pPr>
            <w:r w:rsidRPr="009D3E14">
              <w:rPr>
                <w:color w:val="0D0D0D"/>
                <w:sz w:val="18"/>
                <w:szCs w:val="18"/>
              </w:rPr>
              <w:t>год</w:t>
            </w:r>
          </w:p>
        </w:tc>
        <w:tc>
          <w:tcPr>
            <w:tcW w:w="1276" w:type="dxa"/>
            <w:tcBorders>
              <w:bottom w:val="nil"/>
            </w:tcBorders>
            <w:vAlign w:val="center"/>
          </w:tcPr>
          <w:p w:rsidR="00861BDE" w:rsidRPr="009D3E14" w:rsidRDefault="00861BDE" w:rsidP="00435321">
            <w:pPr>
              <w:suppressAutoHyphens/>
              <w:jc w:val="center"/>
              <w:rPr>
                <w:color w:val="0D0D0D"/>
                <w:sz w:val="18"/>
                <w:szCs w:val="18"/>
              </w:rPr>
            </w:pPr>
            <w:r w:rsidRPr="009D3E14">
              <w:rPr>
                <w:color w:val="0D0D0D"/>
                <w:sz w:val="18"/>
                <w:szCs w:val="18"/>
              </w:rPr>
              <w:t>2026</w:t>
            </w:r>
          </w:p>
          <w:p w:rsidR="00861BDE" w:rsidRPr="009D3E14" w:rsidRDefault="00861BDE" w:rsidP="00435321">
            <w:pPr>
              <w:suppressAutoHyphens/>
              <w:jc w:val="center"/>
              <w:rPr>
                <w:color w:val="0D0D0D"/>
                <w:sz w:val="18"/>
                <w:szCs w:val="18"/>
              </w:rPr>
            </w:pPr>
            <w:r w:rsidRPr="009D3E14">
              <w:rPr>
                <w:color w:val="0D0D0D"/>
                <w:sz w:val="18"/>
                <w:szCs w:val="18"/>
              </w:rPr>
              <w:t>год</w:t>
            </w:r>
          </w:p>
        </w:tc>
        <w:tc>
          <w:tcPr>
            <w:tcW w:w="1134" w:type="dxa"/>
            <w:tcBorders>
              <w:bottom w:val="nil"/>
            </w:tcBorders>
            <w:vAlign w:val="center"/>
          </w:tcPr>
          <w:p w:rsidR="00861BDE" w:rsidRPr="009D3E14" w:rsidRDefault="00861BDE" w:rsidP="00435321">
            <w:pPr>
              <w:suppressAutoHyphens/>
              <w:jc w:val="center"/>
              <w:rPr>
                <w:color w:val="0D0D0D"/>
                <w:sz w:val="18"/>
                <w:szCs w:val="18"/>
              </w:rPr>
            </w:pPr>
            <w:r w:rsidRPr="009D3E14">
              <w:rPr>
                <w:color w:val="0D0D0D"/>
                <w:sz w:val="18"/>
                <w:szCs w:val="18"/>
              </w:rPr>
              <w:t>2027</w:t>
            </w:r>
          </w:p>
          <w:p w:rsidR="00861BDE" w:rsidRPr="009D3E14" w:rsidRDefault="00861BDE" w:rsidP="00435321">
            <w:pPr>
              <w:suppressAutoHyphens/>
              <w:jc w:val="center"/>
              <w:rPr>
                <w:color w:val="0D0D0D"/>
                <w:sz w:val="18"/>
                <w:szCs w:val="18"/>
              </w:rPr>
            </w:pPr>
            <w:r w:rsidRPr="009D3E14">
              <w:rPr>
                <w:color w:val="0D0D0D"/>
                <w:sz w:val="18"/>
                <w:szCs w:val="18"/>
              </w:rPr>
              <w:t>год</w:t>
            </w:r>
          </w:p>
        </w:tc>
        <w:tc>
          <w:tcPr>
            <w:tcW w:w="1134" w:type="dxa"/>
            <w:tcBorders>
              <w:bottom w:val="nil"/>
            </w:tcBorders>
            <w:vAlign w:val="center"/>
          </w:tcPr>
          <w:p w:rsidR="00861BDE" w:rsidRPr="009D3E14" w:rsidRDefault="00861BDE" w:rsidP="00435321">
            <w:pPr>
              <w:suppressAutoHyphens/>
              <w:jc w:val="center"/>
              <w:rPr>
                <w:color w:val="0D0D0D"/>
                <w:sz w:val="18"/>
                <w:szCs w:val="18"/>
              </w:rPr>
            </w:pPr>
            <w:r w:rsidRPr="009D3E14">
              <w:rPr>
                <w:color w:val="0D0D0D"/>
                <w:sz w:val="18"/>
                <w:szCs w:val="18"/>
              </w:rPr>
              <w:t>2028</w:t>
            </w:r>
          </w:p>
          <w:p w:rsidR="00861BDE" w:rsidRPr="009D3E14" w:rsidRDefault="00861BDE" w:rsidP="00435321">
            <w:pPr>
              <w:suppressAutoHyphens/>
              <w:jc w:val="center"/>
              <w:rPr>
                <w:color w:val="0D0D0D"/>
                <w:sz w:val="18"/>
                <w:szCs w:val="18"/>
              </w:rPr>
            </w:pPr>
            <w:r w:rsidRPr="009D3E14">
              <w:rPr>
                <w:color w:val="0D0D0D"/>
                <w:sz w:val="18"/>
                <w:szCs w:val="18"/>
              </w:rPr>
              <w:t>год</w:t>
            </w:r>
          </w:p>
        </w:tc>
        <w:tc>
          <w:tcPr>
            <w:tcW w:w="1134" w:type="dxa"/>
            <w:tcBorders>
              <w:bottom w:val="nil"/>
            </w:tcBorders>
            <w:vAlign w:val="center"/>
          </w:tcPr>
          <w:p w:rsidR="00861BDE" w:rsidRPr="009D3E14" w:rsidRDefault="00861BDE" w:rsidP="00435321">
            <w:pPr>
              <w:suppressAutoHyphens/>
              <w:jc w:val="center"/>
              <w:rPr>
                <w:color w:val="0D0D0D"/>
                <w:sz w:val="18"/>
                <w:szCs w:val="18"/>
              </w:rPr>
            </w:pPr>
            <w:r w:rsidRPr="009D3E14">
              <w:rPr>
                <w:color w:val="0D0D0D"/>
                <w:sz w:val="18"/>
                <w:szCs w:val="18"/>
              </w:rPr>
              <w:t>2029</w:t>
            </w:r>
          </w:p>
          <w:p w:rsidR="00861BDE" w:rsidRPr="009D3E14" w:rsidRDefault="00861BDE" w:rsidP="00435321">
            <w:pPr>
              <w:suppressAutoHyphens/>
              <w:jc w:val="center"/>
              <w:rPr>
                <w:color w:val="0D0D0D"/>
                <w:sz w:val="18"/>
                <w:szCs w:val="18"/>
              </w:rPr>
            </w:pPr>
            <w:r w:rsidRPr="009D3E14">
              <w:rPr>
                <w:color w:val="0D0D0D"/>
                <w:sz w:val="18"/>
                <w:szCs w:val="18"/>
              </w:rPr>
              <w:t>год</w:t>
            </w:r>
          </w:p>
        </w:tc>
        <w:tc>
          <w:tcPr>
            <w:tcW w:w="1134" w:type="dxa"/>
            <w:tcBorders>
              <w:bottom w:val="nil"/>
            </w:tcBorders>
            <w:vAlign w:val="center"/>
          </w:tcPr>
          <w:p w:rsidR="00861BDE" w:rsidRPr="009D3E14" w:rsidRDefault="00861BDE" w:rsidP="00435321">
            <w:pPr>
              <w:suppressAutoHyphens/>
              <w:jc w:val="center"/>
              <w:rPr>
                <w:color w:val="0D0D0D"/>
                <w:sz w:val="18"/>
                <w:szCs w:val="18"/>
              </w:rPr>
            </w:pPr>
            <w:r w:rsidRPr="009D3E14">
              <w:rPr>
                <w:color w:val="0D0D0D"/>
                <w:sz w:val="18"/>
                <w:szCs w:val="18"/>
              </w:rPr>
              <w:t>2030</w:t>
            </w:r>
          </w:p>
          <w:p w:rsidR="00861BDE" w:rsidRPr="009D3E14" w:rsidRDefault="00861BDE" w:rsidP="00435321">
            <w:pPr>
              <w:suppressAutoHyphens/>
              <w:jc w:val="center"/>
              <w:rPr>
                <w:color w:val="0D0D0D"/>
                <w:sz w:val="18"/>
                <w:szCs w:val="18"/>
              </w:rPr>
            </w:pPr>
            <w:r w:rsidRPr="009D3E14">
              <w:rPr>
                <w:color w:val="0D0D0D"/>
                <w:sz w:val="18"/>
                <w:szCs w:val="18"/>
              </w:rPr>
              <w:t>год</w:t>
            </w:r>
          </w:p>
        </w:tc>
      </w:tr>
    </w:tbl>
    <w:p w:rsidR="00861BDE" w:rsidRPr="00D93EF3" w:rsidRDefault="00861BDE" w:rsidP="00861BDE">
      <w:pPr>
        <w:suppressAutoHyphens/>
        <w:spacing w:line="14" w:lineRule="auto"/>
        <w:rPr>
          <w:color w:val="0D0D0D"/>
          <w:sz w:val="28"/>
          <w:szCs w:val="28"/>
          <w:highlight w:val="yellow"/>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126"/>
        <w:gridCol w:w="1417"/>
        <w:gridCol w:w="1560"/>
        <w:gridCol w:w="1275"/>
        <w:gridCol w:w="1276"/>
        <w:gridCol w:w="1276"/>
        <w:gridCol w:w="1276"/>
        <w:gridCol w:w="1134"/>
        <w:gridCol w:w="1134"/>
        <w:gridCol w:w="1134"/>
        <w:gridCol w:w="1134"/>
      </w:tblGrid>
      <w:tr w:rsidR="00861BDE" w:rsidRPr="009D3E14" w:rsidTr="00435321">
        <w:trPr>
          <w:trHeight w:val="143"/>
          <w:tblHeader/>
        </w:trPr>
        <w:tc>
          <w:tcPr>
            <w:tcW w:w="426" w:type="dxa"/>
          </w:tcPr>
          <w:p w:rsidR="00861BDE" w:rsidRPr="009D3E14" w:rsidRDefault="00861BDE" w:rsidP="00435321">
            <w:pPr>
              <w:suppressAutoHyphens/>
              <w:jc w:val="center"/>
              <w:rPr>
                <w:color w:val="0D0D0D"/>
                <w:sz w:val="18"/>
                <w:szCs w:val="18"/>
              </w:rPr>
            </w:pPr>
            <w:r w:rsidRPr="009D3E14">
              <w:rPr>
                <w:color w:val="0D0D0D"/>
                <w:sz w:val="18"/>
                <w:szCs w:val="18"/>
              </w:rPr>
              <w:t>1</w:t>
            </w:r>
          </w:p>
        </w:tc>
        <w:tc>
          <w:tcPr>
            <w:tcW w:w="2126" w:type="dxa"/>
          </w:tcPr>
          <w:p w:rsidR="00861BDE" w:rsidRPr="009D3E14" w:rsidRDefault="00861BDE" w:rsidP="00435321">
            <w:pPr>
              <w:suppressAutoHyphens/>
              <w:jc w:val="center"/>
              <w:rPr>
                <w:color w:val="0D0D0D"/>
                <w:sz w:val="18"/>
                <w:szCs w:val="18"/>
              </w:rPr>
            </w:pPr>
            <w:r w:rsidRPr="009D3E14">
              <w:rPr>
                <w:color w:val="0D0D0D"/>
                <w:sz w:val="18"/>
                <w:szCs w:val="18"/>
              </w:rPr>
              <w:t>2</w:t>
            </w:r>
          </w:p>
        </w:tc>
        <w:tc>
          <w:tcPr>
            <w:tcW w:w="1417" w:type="dxa"/>
          </w:tcPr>
          <w:p w:rsidR="00861BDE" w:rsidRPr="009D3E14" w:rsidRDefault="00861BDE" w:rsidP="00435321">
            <w:pPr>
              <w:suppressAutoHyphens/>
              <w:jc w:val="center"/>
              <w:rPr>
                <w:color w:val="0D0D0D"/>
                <w:sz w:val="18"/>
                <w:szCs w:val="18"/>
              </w:rPr>
            </w:pPr>
            <w:r w:rsidRPr="009D3E14">
              <w:rPr>
                <w:color w:val="0D0D0D"/>
                <w:sz w:val="18"/>
                <w:szCs w:val="18"/>
              </w:rPr>
              <w:t>3</w:t>
            </w:r>
          </w:p>
        </w:tc>
        <w:tc>
          <w:tcPr>
            <w:tcW w:w="1560" w:type="dxa"/>
          </w:tcPr>
          <w:p w:rsidR="00861BDE" w:rsidRPr="009D3E14" w:rsidRDefault="00861BDE" w:rsidP="00435321">
            <w:pPr>
              <w:suppressAutoHyphens/>
              <w:jc w:val="center"/>
              <w:rPr>
                <w:color w:val="0D0D0D"/>
                <w:sz w:val="18"/>
                <w:szCs w:val="18"/>
              </w:rPr>
            </w:pPr>
            <w:r w:rsidRPr="009D3E14">
              <w:rPr>
                <w:color w:val="0D0D0D"/>
                <w:sz w:val="18"/>
                <w:szCs w:val="18"/>
              </w:rPr>
              <w:t>4</w:t>
            </w:r>
          </w:p>
        </w:tc>
        <w:tc>
          <w:tcPr>
            <w:tcW w:w="1275" w:type="dxa"/>
          </w:tcPr>
          <w:p w:rsidR="00861BDE" w:rsidRPr="009D3E14" w:rsidRDefault="00861BDE" w:rsidP="00435321">
            <w:pPr>
              <w:suppressAutoHyphens/>
              <w:jc w:val="center"/>
              <w:rPr>
                <w:color w:val="0D0D0D"/>
                <w:sz w:val="18"/>
                <w:szCs w:val="18"/>
              </w:rPr>
            </w:pPr>
            <w:r w:rsidRPr="009D3E14">
              <w:rPr>
                <w:color w:val="0D0D0D"/>
                <w:sz w:val="18"/>
                <w:szCs w:val="18"/>
              </w:rPr>
              <w:t>5</w:t>
            </w:r>
          </w:p>
        </w:tc>
        <w:tc>
          <w:tcPr>
            <w:tcW w:w="1276" w:type="dxa"/>
          </w:tcPr>
          <w:p w:rsidR="00861BDE" w:rsidRPr="009D3E14" w:rsidRDefault="00861BDE" w:rsidP="00435321">
            <w:pPr>
              <w:suppressAutoHyphens/>
              <w:jc w:val="center"/>
              <w:rPr>
                <w:color w:val="0D0D0D"/>
                <w:sz w:val="18"/>
                <w:szCs w:val="18"/>
              </w:rPr>
            </w:pPr>
            <w:r w:rsidRPr="009D3E14">
              <w:rPr>
                <w:color w:val="0D0D0D"/>
                <w:sz w:val="18"/>
                <w:szCs w:val="18"/>
              </w:rPr>
              <w:t>6</w:t>
            </w:r>
          </w:p>
        </w:tc>
        <w:tc>
          <w:tcPr>
            <w:tcW w:w="1276" w:type="dxa"/>
          </w:tcPr>
          <w:p w:rsidR="00861BDE" w:rsidRPr="009D3E14" w:rsidRDefault="00861BDE" w:rsidP="00435321">
            <w:pPr>
              <w:suppressAutoHyphens/>
              <w:jc w:val="center"/>
              <w:rPr>
                <w:color w:val="0D0D0D"/>
                <w:sz w:val="18"/>
                <w:szCs w:val="18"/>
              </w:rPr>
            </w:pPr>
            <w:r w:rsidRPr="009D3E14">
              <w:rPr>
                <w:color w:val="0D0D0D"/>
                <w:sz w:val="18"/>
                <w:szCs w:val="18"/>
              </w:rPr>
              <w:t>7</w:t>
            </w:r>
          </w:p>
        </w:tc>
        <w:tc>
          <w:tcPr>
            <w:tcW w:w="1276" w:type="dxa"/>
          </w:tcPr>
          <w:p w:rsidR="00861BDE" w:rsidRPr="009D3E14" w:rsidRDefault="00861BDE" w:rsidP="00435321">
            <w:pPr>
              <w:suppressAutoHyphens/>
              <w:jc w:val="center"/>
              <w:rPr>
                <w:color w:val="0D0D0D"/>
                <w:sz w:val="18"/>
                <w:szCs w:val="18"/>
              </w:rPr>
            </w:pPr>
            <w:r w:rsidRPr="009D3E14">
              <w:rPr>
                <w:color w:val="0D0D0D"/>
                <w:sz w:val="18"/>
                <w:szCs w:val="18"/>
              </w:rPr>
              <w:t>8</w:t>
            </w:r>
          </w:p>
        </w:tc>
        <w:tc>
          <w:tcPr>
            <w:tcW w:w="1134" w:type="dxa"/>
          </w:tcPr>
          <w:p w:rsidR="00861BDE" w:rsidRPr="009D3E14" w:rsidRDefault="00861BDE" w:rsidP="00435321">
            <w:pPr>
              <w:suppressAutoHyphens/>
              <w:jc w:val="center"/>
              <w:rPr>
                <w:color w:val="0D0D0D"/>
                <w:sz w:val="18"/>
                <w:szCs w:val="18"/>
              </w:rPr>
            </w:pPr>
            <w:r w:rsidRPr="009D3E14">
              <w:rPr>
                <w:color w:val="0D0D0D"/>
                <w:sz w:val="18"/>
                <w:szCs w:val="18"/>
              </w:rPr>
              <w:t>9</w:t>
            </w:r>
          </w:p>
        </w:tc>
        <w:tc>
          <w:tcPr>
            <w:tcW w:w="1134" w:type="dxa"/>
          </w:tcPr>
          <w:p w:rsidR="00861BDE" w:rsidRPr="009D3E14" w:rsidRDefault="00861BDE" w:rsidP="00435321">
            <w:pPr>
              <w:suppressAutoHyphens/>
              <w:jc w:val="center"/>
              <w:rPr>
                <w:color w:val="0D0D0D"/>
                <w:sz w:val="18"/>
                <w:szCs w:val="18"/>
              </w:rPr>
            </w:pPr>
            <w:r w:rsidRPr="009D3E14">
              <w:rPr>
                <w:color w:val="0D0D0D"/>
                <w:sz w:val="18"/>
                <w:szCs w:val="18"/>
              </w:rPr>
              <w:t>10</w:t>
            </w:r>
          </w:p>
        </w:tc>
        <w:tc>
          <w:tcPr>
            <w:tcW w:w="1134" w:type="dxa"/>
          </w:tcPr>
          <w:p w:rsidR="00861BDE" w:rsidRPr="009D3E14" w:rsidRDefault="00861BDE" w:rsidP="00435321">
            <w:pPr>
              <w:suppressAutoHyphens/>
              <w:jc w:val="center"/>
              <w:rPr>
                <w:color w:val="0D0D0D"/>
                <w:sz w:val="18"/>
                <w:szCs w:val="18"/>
              </w:rPr>
            </w:pPr>
            <w:r w:rsidRPr="009D3E14">
              <w:rPr>
                <w:color w:val="0D0D0D"/>
                <w:sz w:val="18"/>
                <w:szCs w:val="18"/>
              </w:rPr>
              <w:t>11</w:t>
            </w:r>
          </w:p>
        </w:tc>
        <w:tc>
          <w:tcPr>
            <w:tcW w:w="1134" w:type="dxa"/>
          </w:tcPr>
          <w:p w:rsidR="00861BDE" w:rsidRPr="009D3E14" w:rsidRDefault="00861BDE" w:rsidP="00435321">
            <w:pPr>
              <w:suppressAutoHyphens/>
              <w:jc w:val="center"/>
              <w:rPr>
                <w:color w:val="0D0D0D"/>
                <w:sz w:val="18"/>
                <w:szCs w:val="18"/>
              </w:rPr>
            </w:pPr>
            <w:r w:rsidRPr="009D3E14">
              <w:rPr>
                <w:color w:val="0D0D0D"/>
                <w:sz w:val="18"/>
                <w:szCs w:val="18"/>
              </w:rPr>
              <w:t>12</w:t>
            </w:r>
          </w:p>
        </w:tc>
      </w:tr>
      <w:tr w:rsidR="0041645E" w:rsidRPr="009D3E14" w:rsidTr="00435321">
        <w:trPr>
          <w:trHeight w:val="1380"/>
        </w:trPr>
        <w:tc>
          <w:tcPr>
            <w:tcW w:w="2552" w:type="dxa"/>
            <w:gridSpan w:val="2"/>
          </w:tcPr>
          <w:p w:rsidR="0041645E" w:rsidRPr="009D3E14" w:rsidRDefault="0041645E" w:rsidP="006652DE">
            <w:pPr>
              <w:rPr>
                <w:color w:val="0D0D0D"/>
                <w:sz w:val="18"/>
                <w:szCs w:val="18"/>
              </w:rPr>
            </w:pPr>
            <w:r w:rsidRPr="009D3E14">
              <w:rPr>
                <w:color w:val="0D0D0D"/>
                <w:sz w:val="18"/>
                <w:szCs w:val="18"/>
              </w:rPr>
              <w:t xml:space="preserve">Муниципальная программа </w:t>
            </w:r>
            <w:r w:rsidRPr="00861BDE">
              <w:rPr>
                <w:color w:val="0D0D0D"/>
                <w:sz w:val="18"/>
                <w:szCs w:val="18"/>
              </w:rPr>
              <w:t>«</w:t>
            </w:r>
            <w:r w:rsidRPr="00861BDE">
              <w:rPr>
                <w:sz w:val="18"/>
                <w:szCs w:val="18"/>
              </w:rPr>
              <w:t>Управление муниципальным имуществом и земельными ресурсами города Димитровграда Ульяновской области</w:t>
            </w:r>
            <w:r w:rsidRPr="009D3E14">
              <w:rPr>
                <w:color w:val="0D0D0D"/>
                <w:sz w:val="18"/>
                <w:szCs w:val="18"/>
              </w:rPr>
              <w:t xml:space="preserve">» </w:t>
            </w:r>
          </w:p>
        </w:tc>
        <w:tc>
          <w:tcPr>
            <w:tcW w:w="1417" w:type="dxa"/>
          </w:tcPr>
          <w:p w:rsidR="0041645E" w:rsidRPr="00EF00ED" w:rsidRDefault="0067700A" w:rsidP="00435321">
            <w:pPr>
              <w:suppressAutoHyphens/>
              <w:ind w:left="-108" w:right="-108"/>
              <w:jc w:val="center"/>
              <w:rPr>
                <w:color w:val="0D0D0D"/>
                <w:sz w:val="18"/>
                <w:szCs w:val="18"/>
              </w:rPr>
            </w:pPr>
            <w:r w:rsidRPr="00EF00ED">
              <w:rPr>
                <w:color w:val="0D0D0D"/>
                <w:sz w:val="18"/>
                <w:szCs w:val="18"/>
              </w:rPr>
              <w:t>Комитет</w:t>
            </w:r>
            <w:r w:rsidR="0041645E" w:rsidRPr="00EF00ED">
              <w:rPr>
                <w:color w:val="0D0D0D"/>
                <w:sz w:val="18"/>
                <w:szCs w:val="18"/>
              </w:rPr>
              <w:br/>
            </w:r>
          </w:p>
        </w:tc>
        <w:tc>
          <w:tcPr>
            <w:tcW w:w="1560" w:type="dxa"/>
          </w:tcPr>
          <w:p w:rsidR="0041645E" w:rsidRPr="009D3E14" w:rsidRDefault="0041645E" w:rsidP="00435321">
            <w:pPr>
              <w:suppressAutoHyphens/>
              <w:jc w:val="center"/>
              <w:rPr>
                <w:color w:val="0D0D0D"/>
                <w:sz w:val="18"/>
                <w:szCs w:val="18"/>
              </w:rPr>
            </w:pPr>
            <w:r w:rsidRPr="009D3E14">
              <w:rPr>
                <w:color w:val="0D0D0D"/>
                <w:sz w:val="18"/>
                <w:szCs w:val="18"/>
              </w:rPr>
              <w:t>Бюджетные ассигнования бюджета города</w:t>
            </w:r>
            <w:r>
              <w:rPr>
                <w:color w:val="0D0D0D"/>
                <w:sz w:val="18"/>
                <w:szCs w:val="18"/>
              </w:rPr>
              <w:t xml:space="preserve"> Димитровграда Ульяновской области (далее – бюджет города)</w:t>
            </w:r>
          </w:p>
        </w:tc>
        <w:tc>
          <w:tcPr>
            <w:tcW w:w="1275" w:type="dxa"/>
          </w:tcPr>
          <w:p w:rsidR="0041645E" w:rsidRPr="009D3E14" w:rsidRDefault="00542C5A" w:rsidP="004F0A46">
            <w:pPr>
              <w:suppressAutoHyphens/>
              <w:ind w:left="-108" w:right="-108"/>
              <w:jc w:val="center"/>
              <w:rPr>
                <w:color w:val="0D0D0D"/>
                <w:sz w:val="18"/>
                <w:szCs w:val="18"/>
              </w:rPr>
            </w:pPr>
            <w:r w:rsidRPr="00542C5A">
              <w:rPr>
                <w:bCs/>
                <w:color w:val="0D0D0D"/>
                <w:sz w:val="18"/>
                <w:szCs w:val="18"/>
              </w:rPr>
              <w:t>64</w:t>
            </w:r>
            <w:r w:rsidR="0041645E" w:rsidRPr="00542C5A">
              <w:rPr>
                <w:bCs/>
                <w:color w:val="0D0D0D"/>
                <w:sz w:val="18"/>
                <w:szCs w:val="18"/>
              </w:rPr>
              <w:t xml:space="preserve"> </w:t>
            </w:r>
            <w:r w:rsidR="004F0A46" w:rsidRPr="00542C5A">
              <w:rPr>
                <w:bCs/>
                <w:color w:val="0D0D0D"/>
                <w:sz w:val="18"/>
                <w:szCs w:val="18"/>
              </w:rPr>
              <w:t>0</w:t>
            </w:r>
            <w:r w:rsidR="0041645E" w:rsidRPr="00542C5A">
              <w:rPr>
                <w:bCs/>
                <w:color w:val="0D0D0D"/>
                <w:sz w:val="18"/>
                <w:szCs w:val="18"/>
              </w:rPr>
              <w:t xml:space="preserve"> 0</w:t>
            </w:r>
            <w:r w:rsidR="00E80ECF" w:rsidRPr="00542C5A">
              <w:rPr>
                <w:bCs/>
                <w:color w:val="0D0D0D"/>
                <w:sz w:val="18"/>
                <w:szCs w:val="18"/>
              </w:rPr>
              <w:t>0</w:t>
            </w:r>
            <w:r w:rsidR="0041645E" w:rsidRPr="00542C5A">
              <w:rPr>
                <w:bCs/>
                <w:color w:val="0D0D0D"/>
                <w:sz w:val="18"/>
                <w:szCs w:val="18"/>
              </w:rPr>
              <w:t xml:space="preserve"> 00</w:t>
            </w:r>
            <w:r w:rsidR="00E80ECF" w:rsidRPr="00542C5A">
              <w:rPr>
                <w:bCs/>
                <w:color w:val="0D0D0D"/>
                <w:sz w:val="18"/>
                <w:szCs w:val="18"/>
              </w:rPr>
              <w:t>000</w:t>
            </w:r>
          </w:p>
        </w:tc>
        <w:tc>
          <w:tcPr>
            <w:tcW w:w="1276" w:type="dxa"/>
            <w:shd w:val="clear" w:color="auto" w:fill="FFFFFF"/>
            <w:tcMar>
              <w:left w:w="28" w:type="dxa"/>
              <w:right w:w="28" w:type="dxa"/>
            </w:tcMar>
          </w:tcPr>
          <w:p w:rsidR="0041645E" w:rsidRDefault="0041645E" w:rsidP="0041645E">
            <w:pPr>
              <w:jc w:val="center"/>
              <w:rPr>
                <w:color w:val="000000"/>
                <w:sz w:val="18"/>
                <w:szCs w:val="18"/>
              </w:rPr>
            </w:pPr>
            <w:r>
              <w:rPr>
                <w:color w:val="000000"/>
                <w:sz w:val="18"/>
                <w:szCs w:val="18"/>
              </w:rPr>
              <w:t>188 236,258</w:t>
            </w:r>
            <w:r w:rsidR="007709DF">
              <w:rPr>
                <w:color w:val="000000"/>
                <w:sz w:val="18"/>
                <w:szCs w:val="18"/>
              </w:rPr>
              <w:t>00</w:t>
            </w:r>
          </w:p>
        </w:tc>
        <w:tc>
          <w:tcPr>
            <w:tcW w:w="1276" w:type="dxa"/>
            <w:tcBorders>
              <w:left w:val="nil"/>
            </w:tcBorders>
            <w:shd w:val="clear" w:color="auto" w:fill="FFFFFF"/>
            <w:tcMar>
              <w:left w:w="28" w:type="dxa"/>
              <w:right w:w="28" w:type="dxa"/>
            </w:tcMar>
          </w:tcPr>
          <w:p w:rsidR="0041645E" w:rsidRDefault="0041645E" w:rsidP="0041645E">
            <w:pPr>
              <w:jc w:val="center"/>
              <w:rPr>
                <w:color w:val="000000"/>
                <w:sz w:val="18"/>
                <w:szCs w:val="18"/>
              </w:rPr>
            </w:pPr>
            <w:r>
              <w:rPr>
                <w:color w:val="000000"/>
                <w:sz w:val="18"/>
                <w:szCs w:val="18"/>
              </w:rPr>
              <w:t>38 380,283</w:t>
            </w:r>
            <w:r w:rsidR="007709DF">
              <w:rPr>
                <w:color w:val="000000"/>
                <w:sz w:val="18"/>
                <w:szCs w:val="18"/>
              </w:rPr>
              <w:t>00</w:t>
            </w:r>
          </w:p>
        </w:tc>
        <w:tc>
          <w:tcPr>
            <w:tcW w:w="1276" w:type="dxa"/>
            <w:tcBorders>
              <w:left w:val="nil"/>
            </w:tcBorders>
            <w:shd w:val="clear" w:color="auto" w:fill="FFFFFF"/>
            <w:tcMar>
              <w:left w:w="28" w:type="dxa"/>
              <w:right w:w="28" w:type="dxa"/>
            </w:tcMar>
          </w:tcPr>
          <w:p w:rsidR="0041645E" w:rsidRDefault="0041645E" w:rsidP="0041645E">
            <w:pPr>
              <w:jc w:val="center"/>
              <w:rPr>
                <w:color w:val="000000"/>
                <w:sz w:val="18"/>
                <w:szCs w:val="18"/>
              </w:rPr>
            </w:pPr>
            <w:r>
              <w:rPr>
                <w:color w:val="000000"/>
                <w:sz w:val="18"/>
                <w:szCs w:val="18"/>
              </w:rPr>
              <w:t>29 149,995</w:t>
            </w:r>
            <w:r w:rsidR="007709DF">
              <w:rPr>
                <w:color w:val="000000"/>
                <w:sz w:val="18"/>
                <w:szCs w:val="18"/>
              </w:rPr>
              <w:t>00</w:t>
            </w:r>
          </w:p>
        </w:tc>
        <w:tc>
          <w:tcPr>
            <w:tcW w:w="1134" w:type="dxa"/>
            <w:tcBorders>
              <w:left w:val="nil"/>
            </w:tcBorders>
            <w:shd w:val="clear" w:color="auto" w:fill="FFFFFF"/>
            <w:tcMar>
              <w:left w:w="28" w:type="dxa"/>
              <w:right w:w="28" w:type="dxa"/>
            </w:tcMar>
          </w:tcPr>
          <w:p w:rsidR="0041645E" w:rsidRDefault="0041645E" w:rsidP="0041645E">
            <w:pPr>
              <w:jc w:val="center"/>
              <w:rPr>
                <w:color w:val="000000"/>
                <w:sz w:val="18"/>
                <w:szCs w:val="18"/>
              </w:rPr>
            </w:pPr>
            <w:r>
              <w:rPr>
                <w:color w:val="000000"/>
                <w:sz w:val="18"/>
                <w:szCs w:val="18"/>
              </w:rPr>
              <w:t>30 176,495</w:t>
            </w:r>
            <w:r w:rsidR="007709DF">
              <w:rPr>
                <w:color w:val="000000"/>
                <w:sz w:val="18"/>
                <w:szCs w:val="18"/>
              </w:rPr>
              <w:t>00</w:t>
            </w:r>
          </w:p>
        </w:tc>
        <w:tc>
          <w:tcPr>
            <w:tcW w:w="1134" w:type="dxa"/>
            <w:tcBorders>
              <w:left w:val="nil"/>
            </w:tcBorders>
            <w:shd w:val="clear" w:color="auto" w:fill="FFFFFF"/>
            <w:tcMar>
              <w:left w:w="28" w:type="dxa"/>
              <w:right w:w="28" w:type="dxa"/>
            </w:tcMar>
          </w:tcPr>
          <w:p w:rsidR="0041645E" w:rsidRDefault="0041645E" w:rsidP="0041645E">
            <w:pPr>
              <w:jc w:val="center"/>
            </w:pPr>
            <w:r w:rsidRPr="00182C19">
              <w:rPr>
                <w:color w:val="000000"/>
                <w:sz w:val="18"/>
                <w:szCs w:val="18"/>
              </w:rPr>
              <w:t>30 176,495</w:t>
            </w:r>
            <w:r w:rsidR="007709DF">
              <w:rPr>
                <w:color w:val="000000"/>
                <w:sz w:val="18"/>
                <w:szCs w:val="18"/>
              </w:rPr>
              <w:t>00</w:t>
            </w:r>
          </w:p>
        </w:tc>
        <w:tc>
          <w:tcPr>
            <w:tcW w:w="1134" w:type="dxa"/>
            <w:tcBorders>
              <w:left w:val="nil"/>
            </w:tcBorders>
            <w:shd w:val="clear" w:color="auto" w:fill="FFFFFF"/>
            <w:tcMar>
              <w:left w:w="28" w:type="dxa"/>
              <w:right w:w="28" w:type="dxa"/>
            </w:tcMar>
          </w:tcPr>
          <w:p w:rsidR="0041645E" w:rsidRDefault="0041645E" w:rsidP="0041645E">
            <w:pPr>
              <w:jc w:val="center"/>
            </w:pPr>
            <w:r w:rsidRPr="00182C19">
              <w:rPr>
                <w:color w:val="000000"/>
                <w:sz w:val="18"/>
                <w:szCs w:val="18"/>
              </w:rPr>
              <w:t>30 176,495</w:t>
            </w:r>
            <w:r w:rsidR="007709DF">
              <w:rPr>
                <w:color w:val="000000"/>
                <w:sz w:val="18"/>
                <w:szCs w:val="18"/>
              </w:rPr>
              <w:t>00</w:t>
            </w:r>
          </w:p>
        </w:tc>
        <w:tc>
          <w:tcPr>
            <w:tcW w:w="1134" w:type="dxa"/>
            <w:tcBorders>
              <w:left w:val="nil"/>
            </w:tcBorders>
            <w:shd w:val="clear" w:color="auto" w:fill="FFFFFF"/>
            <w:tcMar>
              <w:left w:w="28" w:type="dxa"/>
              <w:right w:w="28" w:type="dxa"/>
            </w:tcMar>
          </w:tcPr>
          <w:p w:rsidR="0041645E" w:rsidRDefault="0041645E" w:rsidP="0041645E">
            <w:pPr>
              <w:jc w:val="center"/>
            </w:pPr>
            <w:r w:rsidRPr="00182C19">
              <w:rPr>
                <w:color w:val="000000"/>
                <w:sz w:val="18"/>
                <w:szCs w:val="18"/>
              </w:rPr>
              <w:t>30 176,495</w:t>
            </w:r>
            <w:r w:rsidR="007709DF">
              <w:rPr>
                <w:color w:val="000000"/>
                <w:sz w:val="18"/>
                <w:szCs w:val="18"/>
              </w:rPr>
              <w:t>00</w:t>
            </w:r>
          </w:p>
        </w:tc>
      </w:tr>
      <w:tr w:rsidR="00861BDE" w:rsidRPr="009D3E14" w:rsidTr="00435321">
        <w:trPr>
          <w:trHeight w:val="60"/>
        </w:trPr>
        <w:tc>
          <w:tcPr>
            <w:tcW w:w="15168" w:type="dxa"/>
            <w:gridSpan w:val="12"/>
          </w:tcPr>
          <w:p w:rsidR="00861BDE" w:rsidRPr="009D3E14" w:rsidRDefault="00861BDE" w:rsidP="00435321">
            <w:pPr>
              <w:suppressAutoHyphens/>
              <w:spacing w:line="235" w:lineRule="auto"/>
              <w:ind w:left="-108" w:right="-108" w:firstLine="108"/>
              <w:jc w:val="center"/>
              <w:rPr>
                <w:color w:val="0D0D0D"/>
                <w:sz w:val="18"/>
                <w:szCs w:val="18"/>
              </w:rPr>
            </w:pPr>
            <w:r w:rsidRPr="009D3E14">
              <w:rPr>
                <w:color w:val="0D0D0D"/>
                <w:sz w:val="18"/>
                <w:szCs w:val="18"/>
              </w:rPr>
              <w:t>Структурные элементы, не входящие в направления (подпрограммы)</w:t>
            </w:r>
          </w:p>
        </w:tc>
      </w:tr>
      <w:tr w:rsidR="00861BDE" w:rsidRPr="009D3E14" w:rsidTr="00C71851">
        <w:trPr>
          <w:trHeight w:val="475"/>
        </w:trPr>
        <w:tc>
          <w:tcPr>
            <w:tcW w:w="426" w:type="dxa"/>
          </w:tcPr>
          <w:p w:rsidR="00861BDE" w:rsidRPr="009D3E14" w:rsidRDefault="00861BDE" w:rsidP="00435321">
            <w:pPr>
              <w:suppressAutoHyphens/>
              <w:spacing w:line="233" w:lineRule="auto"/>
              <w:jc w:val="center"/>
              <w:rPr>
                <w:color w:val="0D0D0D"/>
                <w:sz w:val="18"/>
                <w:szCs w:val="18"/>
              </w:rPr>
            </w:pPr>
            <w:r w:rsidRPr="009D3E14">
              <w:rPr>
                <w:color w:val="0D0D0D"/>
                <w:sz w:val="18"/>
                <w:szCs w:val="18"/>
              </w:rPr>
              <w:t>1.</w:t>
            </w:r>
          </w:p>
        </w:tc>
        <w:tc>
          <w:tcPr>
            <w:tcW w:w="2126" w:type="dxa"/>
          </w:tcPr>
          <w:p w:rsidR="00861BDE" w:rsidRPr="001273DF" w:rsidRDefault="001273DF" w:rsidP="00EF00ED">
            <w:pPr>
              <w:spacing w:line="233" w:lineRule="auto"/>
              <w:rPr>
                <w:color w:val="0D0D0D"/>
                <w:sz w:val="18"/>
                <w:szCs w:val="18"/>
              </w:rPr>
            </w:pPr>
            <w:r w:rsidRPr="001273DF">
              <w:rPr>
                <w:color w:val="0D0D0D"/>
                <w:sz w:val="18"/>
                <w:szCs w:val="18"/>
              </w:rPr>
              <w:t>Комплекс процессных мероприятий «По</w:t>
            </w:r>
            <w:r w:rsidRPr="001273DF">
              <w:rPr>
                <w:sz w:val="18"/>
                <w:szCs w:val="18"/>
              </w:rPr>
              <w:t>вышени</w:t>
            </w:r>
            <w:r w:rsidR="00EF00ED">
              <w:rPr>
                <w:sz w:val="18"/>
                <w:szCs w:val="18"/>
              </w:rPr>
              <w:t>е</w:t>
            </w:r>
            <w:r w:rsidRPr="001273DF">
              <w:rPr>
                <w:sz w:val="18"/>
                <w:szCs w:val="18"/>
              </w:rPr>
              <w:t xml:space="preserve"> эффективности и уровня прозрачности управления муниципальным имуществом и земельными участками на территории города Димитровграда </w:t>
            </w:r>
            <w:r w:rsidRPr="001273DF">
              <w:rPr>
                <w:sz w:val="18"/>
                <w:szCs w:val="18"/>
              </w:rPr>
              <w:lastRenderedPageBreak/>
              <w:t>Ульяновской области</w:t>
            </w:r>
            <w:r w:rsidRPr="001273DF">
              <w:rPr>
                <w:color w:val="0D0D0D"/>
                <w:sz w:val="18"/>
                <w:szCs w:val="18"/>
              </w:rPr>
              <w:t>»</w:t>
            </w:r>
          </w:p>
        </w:tc>
        <w:tc>
          <w:tcPr>
            <w:tcW w:w="1417" w:type="dxa"/>
          </w:tcPr>
          <w:p w:rsidR="00861BDE" w:rsidRPr="00EF00ED" w:rsidRDefault="0067700A" w:rsidP="00435321">
            <w:pPr>
              <w:suppressAutoHyphens/>
              <w:spacing w:line="233" w:lineRule="auto"/>
              <w:ind w:left="-108" w:right="-108"/>
              <w:jc w:val="center"/>
              <w:rPr>
                <w:color w:val="0D0D0D"/>
                <w:sz w:val="18"/>
                <w:szCs w:val="18"/>
                <w:highlight w:val="yellow"/>
              </w:rPr>
            </w:pPr>
            <w:r w:rsidRPr="00EF00ED">
              <w:rPr>
                <w:color w:val="0D0D0D"/>
                <w:sz w:val="18"/>
                <w:szCs w:val="18"/>
              </w:rPr>
              <w:lastRenderedPageBreak/>
              <w:t>Комитет</w:t>
            </w:r>
            <w:r w:rsidR="001273DF" w:rsidRPr="00EF00ED">
              <w:rPr>
                <w:color w:val="0D0D0D"/>
                <w:sz w:val="18"/>
                <w:szCs w:val="18"/>
              </w:rPr>
              <w:t xml:space="preserve"> </w:t>
            </w:r>
            <w:r w:rsidR="001273DF" w:rsidRPr="00EF00ED">
              <w:rPr>
                <w:color w:val="0D0D0D"/>
                <w:sz w:val="18"/>
                <w:szCs w:val="18"/>
              </w:rPr>
              <w:br/>
            </w:r>
          </w:p>
        </w:tc>
        <w:tc>
          <w:tcPr>
            <w:tcW w:w="1560" w:type="dxa"/>
          </w:tcPr>
          <w:p w:rsidR="00861BDE" w:rsidRPr="009D3E14" w:rsidRDefault="00861BDE" w:rsidP="00011246">
            <w:pPr>
              <w:suppressAutoHyphens/>
              <w:spacing w:line="233" w:lineRule="auto"/>
              <w:jc w:val="center"/>
              <w:rPr>
                <w:color w:val="0D0D0D"/>
                <w:sz w:val="18"/>
                <w:szCs w:val="18"/>
                <w:highlight w:val="yellow"/>
              </w:rPr>
            </w:pPr>
            <w:r w:rsidRPr="009D3E14">
              <w:rPr>
                <w:color w:val="0D0D0D"/>
                <w:sz w:val="18"/>
                <w:szCs w:val="18"/>
              </w:rPr>
              <w:t>бюджет города</w:t>
            </w:r>
          </w:p>
        </w:tc>
        <w:tc>
          <w:tcPr>
            <w:tcW w:w="1275" w:type="dxa"/>
          </w:tcPr>
          <w:p w:rsidR="00861BDE" w:rsidRPr="009D3E14" w:rsidRDefault="00542C5A" w:rsidP="00435321">
            <w:pPr>
              <w:tabs>
                <w:tab w:val="left" w:pos="709"/>
              </w:tabs>
              <w:spacing w:line="233" w:lineRule="auto"/>
              <w:ind w:left="-108" w:right="-108"/>
              <w:jc w:val="center"/>
              <w:rPr>
                <w:bCs/>
                <w:color w:val="0D0D0D"/>
                <w:sz w:val="18"/>
                <w:szCs w:val="18"/>
              </w:rPr>
            </w:pPr>
            <w:r w:rsidRPr="00542C5A">
              <w:rPr>
                <w:bCs/>
                <w:color w:val="0D0D0D"/>
                <w:sz w:val="18"/>
                <w:szCs w:val="18"/>
              </w:rPr>
              <w:t>64</w:t>
            </w:r>
            <w:r w:rsidR="00861BDE" w:rsidRPr="00542C5A">
              <w:rPr>
                <w:bCs/>
                <w:color w:val="0D0D0D"/>
                <w:sz w:val="18"/>
                <w:szCs w:val="18"/>
              </w:rPr>
              <w:t xml:space="preserve"> </w:t>
            </w:r>
            <w:r w:rsidRPr="00542C5A">
              <w:rPr>
                <w:bCs/>
                <w:color w:val="0D0D0D"/>
                <w:sz w:val="18"/>
                <w:szCs w:val="18"/>
              </w:rPr>
              <w:t>4</w:t>
            </w:r>
            <w:r w:rsidR="00861BDE" w:rsidRPr="00542C5A">
              <w:rPr>
                <w:bCs/>
                <w:color w:val="0D0D0D"/>
                <w:sz w:val="18"/>
                <w:szCs w:val="18"/>
              </w:rPr>
              <w:t xml:space="preserve"> 01 00</w:t>
            </w:r>
            <w:r w:rsidR="004F0A46" w:rsidRPr="00542C5A">
              <w:rPr>
                <w:bCs/>
                <w:color w:val="0D0D0D"/>
                <w:sz w:val="18"/>
                <w:szCs w:val="18"/>
              </w:rPr>
              <w:t>0</w:t>
            </w:r>
            <w:r w:rsidR="00AD3D10" w:rsidRPr="00542C5A">
              <w:rPr>
                <w:bCs/>
                <w:color w:val="0D0D0D"/>
                <w:sz w:val="18"/>
                <w:szCs w:val="18"/>
              </w:rPr>
              <w:t>00</w:t>
            </w:r>
          </w:p>
          <w:p w:rsidR="00861BDE" w:rsidRPr="009D3E14" w:rsidRDefault="00861BDE" w:rsidP="00435321">
            <w:pPr>
              <w:tabs>
                <w:tab w:val="left" w:pos="709"/>
              </w:tabs>
              <w:spacing w:line="233" w:lineRule="auto"/>
              <w:ind w:left="-108" w:right="-108"/>
              <w:jc w:val="center"/>
              <w:rPr>
                <w:bCs/>
                <w:color w:val="0D0D0D"/>
                <w:sz w:val="18"/>
                <w:szCs w:val="18"/>
              </w:rPr>
            </w:pPr>
          </w:p>
        </w:tc>
        <w:tc>
          <w:tcPr>
            <w:tcW w:w="1276" w:type="dxa"/>
            <w:tcMar>
              <w:left w:w="28" w:type="dxa"/>
              <w:right w:w="28" w:type="dxa"/>
            </w:tcMar>
          </w:tcPr>
          <w:p w:rsidR="00861BDE" w:rsidRDefault="005A1118" w:rsidP="00C71851">
            <w:pPr>
              <w:jc w:val="center"/>
              <w:rPr>
                <w:color w:val="0D0D0D"/>
                <w:sz w:val="18"/>
                <w:szCs w:val="18"/>
              </w:rPr>
            </w:pPr>
            <w:r>
              <w:rPr>
                <w:color w:val="0D0D0D"/>
                <w:sz w:val="18"/>
                <w:szCs w:val="18"/>
              </w:rPr>
              <w:t>34 387,059</w:t>
            </w:r>
            <w:r w:rsidR="007709DF">
              <w:rPr>
                <w:color w:val="0D0D0D"/>
                <w:sz w:val="18"/>
                <w:szCs w:val="18"/>
              </w:rPr>
              <w:t>00</w:t>
            </w:r>
          </w:p>
        </w:tc>
        <w:tc>
          <w:tcPr>
            <w:tcW w:w="1276" w:type="dxa"/>
            <w:tcMar>
              <w:left w:w="28" w:type="dxa"/>
              <w:right w:w="28" w:type="dxa"/>
            </w:tcMar>
          </w:tcPr>
          <w:p w:rsidR="00861BDE" w:rsidRDefault="00C71851" w:rsidP="00435321">
            <w:pPr>
              <w:jc w:val="center"/>
              <w:rPr>
                <w:color w:val="0D0D0D"/>
                <w:sz w:val="18"/>
                <w:szCs w:val="18"/>
              </w:rPr>
            </w:pPr>
            <w:r>
              <w:rPr>
                <w:color w:val="0D0D0D"/>
                <w:sz w:val="18"/>
                <w:szCs w:val="18"/>
              </w:rPr>
              <w:t>13 356,162</w:t>
            </w:r>
            <w:r w:rsidR="007709DF">
              <w:rPr>
                <w:color w:val="0D0D0D"/>
                <w:sz w:val="18"/>
                <w:szCs w:val="18"/>
              </w:rPr>
              <w:t>00</w:t>
            </w:r>
          </w:p>
        </w:tc>
        <w:tc>
          <w:tcPr>
            <w:tcW w:w="1276" w:type="dxa"/>
            <w:tcMar>
              <w:left w:w="28" w:type="dxa"/>
              <w:right w:w="28" w:type="dxa"/>
            </w:tcMar>
          </w:tcPr>
          <w:p w:rsidR="00861BDE" w:rsidRDefault="00C71851" w:rsidP="00C71851">
            <w:pPr>
              <w:jc w:val="center"/>
              <w:rPr>
                <w:color w:val="0D0D0D"/>
                <w:sz w:val="18"/>
                <w:szCs w:val="18"/>
              </w:rPr>
            </w:pPr>
            <w:r>
              <w:rPr>
                <w:color w:val="0D0D0D"/>
                <w:sz w:val="18"/>
                <w:szCs w:val="18"/>
              </w:rPr>
              <w:t>4 091</w:t>
            </w:r>
            <w:r w:rsidR="00861BDE">
              <w:rPr>
                <w:color w:val="0D0D0D"/>
                <w:sz w:val="18"/>
                <w:szCs w:val="18"/>
              </w:rPr>
              <w:t>,</w:t>
            </w:r>
            <w:r>
              <w:rPr>
                <w:color w:val="0D0D0D"/>
                <w:sz w:val="18"/>
                <w:szCs w:val="18"/>
              </w:rPr>
              <w:t>997</w:t>
            </w:r>
            <w:r w:rsidR="007709DF">
              <w:rPr>
                <w:color w:val="0D0D0D"/>
                <w:sz w:val="18"/>
                <w:szCs w:val="18"/>
              </w:rPr>
              <w:t>00</w:t>
            </w:r>
          </w:p>
        </w:tc>
        <w:tc>
          <w:tcPr>
            <w:tcW w:w="1134" w:type="dxa"/>
            <w:tcMar>
              <w:left w:w="28" w:type="dxa"/>
              <w:right w:w="28" w:type="dxa"/>
            </w:tcMar>
          </w:tcPr>
          <w:p w:rsidR="00861BDE" w:rsidRDefault="00C71851" w:rsidP="00D83619">
            <w:pPr>
              <w:jc w:val="center"/>
              <w:rPr>
                <w:color w:val="0D0D0D"/>
                <w:sz w:val="18"/>
                <w:szCs w:val="18"/>
              </w:rPr>
            </w:pPr>
            <w:r>
              <w:rPr>
                <w:color w:val="0D0D0D"/>
                <w:sz w:val="18"/>
                <w:szCs w:val="18"/>
              </w:rPr>
              <w:t>4 234</w:t>
            </w:r>
            <w:r w:rsidR="00861BDE">
              <w:rPr>
                <w:color w:val="0D0D0D"/>
                <w:sz w:val="18"/>
                <w:szCs w:val="18"/>
              </w:rPr>
              <w:t>,</w:t>
            </w:r>
            <w:r>
              <w:rPr>
                <w:color w:val="0D0D0D"/>
                <w:sz w:val="18"/>
                <w:szCs w:val="18"/>
              </w:rPr>
              <w:t>72</w:t>
            </w:r>
            <w:r w:rsidR="00D83619">
              <w:rPr>
                <w:color w:val="0D0D0D"/>
                <w:sz w:val="18"/>
                <w:szCs w:val="18"/>
              </w:rPr>
              <w:t>5</w:t>
            </w:r>
            <w:r w:rsidR="007709DF">
              <w:rPr>
                <w:color w:val="0D0D0D"/>
                <w:sz w:val="18"/>
                <w:szCs w:val="18"/>
              </w:rPr>
              <w:t>00</w:t>
            </w:r>
          </w:p>
        </w:tc>
        <w:tc>
          <w:tcPr>
            <w:tcW w:w="1134" w:type="dxa"/>
            <w:tcMar>
              <w:left w:w="28" w:type="dxa"/>
              <w:right w:w="28" w:type="dxa"/>
            </w:tcMar>
          </w:tcPr>
          <w:p w:rsidR="00861BDE" w:rsidRDefault="00C71851" w:rsidP="00D83619">
            <w:pPr>
              <w:jc w:val="center"/>
              <w:rPr>
                <w:color w:val="0D0D0D"/>
                <w:sz w:val="18"/>
                <w:szCs w:val="18"/>
              </w:rPr>
            </w:pPr>
            <w:r>
              <w:rPr>
                <w:color w:val="0D0D0D"/>
                <w:sz w:val="18"/>
                <w:szCs w:val="18"/>
              </w:rPr>
              <w:t>4 234</w:t>
            </w:r>
            <w:r w:rsidR="00861BDE">
              <w:rPr>
                <w:color w:val="0D0D0D"/>
                <w:sz w:val="18"/>
                <w:szCs w:val="18"/>
              </w:rPr>
              <w:t>,</w:t>
            </w:r>
            <w:r>
              <w:rPr>
                <w:color w:val="0D0D0D"/>
                <w:sz w:val="18"/>
                <w:szCs w:val="18"/>
              </w:rPr>
              <w:t>72</w:t>
            </w:r>
            <w:r w:rsidR="00D83619">
              <w:rPr>
                <w:color w:val="0D0D0D"/>
                <w:sz w:val="18"/>
                <w:szCs w:val="18"/>
              </w:rPr>
              <w:t>5</w:t>
            </w:r>
            <w:r w:rsidR="007709DF">
              <w:rPr>
                <w:color w:val="0D0D0D"/>
                <w:sz w:val="18"/>
                <w:szCs w:val="18"/>
              </w:rPr>
              <w:t>00</w:t>
            </w:r>
          </w:p>
        </w:tc>
        <w:tc>
          <w:tcPr>
            <w:tcW w:w="1134" w:type="dxa"/>
            <w:tcMar>
              <w:left w:w="28" w:type="dxa"/>
              <w:right w:w="28" w:type="dxa"/>
            </w:tcMar>
          </w:tcPr>
          <w:p w:rsidR="00861BDE" w:rsidRDefault="00C71851" w:rsidP="00D83619">
            <w:pPr>
              <w:jc w:val="center"/>
              <w:rPr>
                <w:color w:val="0D0D0D"/>
                <w:sz w:val="18"/>
                <w:szCs w:val="18"/>
              </w:rPr>
            </w:pPr>
            <w:r>
              <w:rPr>
                <w:color w:val="0D0D0D"/>
                <w:sz w:val="18"/>
                <w:szCs w:val="18"/>
              </w:rPr>
              <w:t>4 234</w:t>
            </w:r>
            <w:r w:rsidR="00861BDE">
              <w:rPr>
                <w:color w:val="0D0D0D"/>
                <w:sz w:val="18"/>
                <w:szCs w:val="18"/>
              </w:rPr>
              <w:t>,</w:t>
            </w:r>
            <w:r>
              <w:rPr>
                <w:color w:val="0D0D0D"/>
                <w:sz w:val="18"/>
                <w:szCs w:val="18"/>
              </w:rPr>
              <w:t>72</w:t>
            </w:r>
            <w:r w:rsidR="00D83619">
              <w:rPr>
                <w:color w:val="0D0D0D"/>
                <w:sz w:val="18"/>
                <w:szCs w:val="18"/>
              </w:rPr>
              <w:t>5</w:t>
            </w:r>
            <w:r w:rsidR="007709DF">
              <w:rPr>
                <w:color w:val="0D0D0D"/>
                <w:sz w:val="18"/>
                <w:szCs w:val="18"/>
              </w:rPr>
              <w:t>00</w:t>
            </w:r>
          </w:p>
        </w:tc>
        <w:tc>
          <w:tcPr>
            <w:tcW w:w="1134" w:type="dxa"/>
            <w:tcMar>
              <w:left w:w="28" w:type="dxa"/>
              <w:right w:w="28" w:type="dxa"/>
            </w:tcMar>
          </w:tcPr>
          <w:p w:rsidR="00861BDE" w:rsidRDefault="00C71851" w:rsidP="00D83619">
            <w:pPr>
              <w:jc w:val="center"/>
              <w:rPr>
                <w:color w:val="0D0D0D"/>
                <w:sz w:val="18"/>
                <w:szCs w:val="18"/>
              </w:rPr>
            </w:pPr>
            <w:r>
              <w:rPr>
                <w:color w:val="0D0D0D"/>
                <w:sz w:val="18"/>
                <w:szCs w:val="18"/>
              </w:rPr>
              <w:t>4 234</w:t>
            </w:r>
            <w:r w:rsidR="00861BDE">
              <w:rPr>
                <w:color w:val="0D0D0D"/>
                <w:sz w:val="18"/>
                <w:szCs w:val="18"/>
              </w:rPr>
              <w:t>,</w:t>
            </w:r>
            <w:r>
              <w:rPr>
                <w:color w:val="0D0D0D"/>
                <w:sz w:val="18"/>
                <w:szCs w:val="18"/>
              </w:rPr>
              <w:t>72</w:t>
            </w:r>
            <w:r w:rsidR="00D83619">
              <w:rPr>
                <w:color w:val="0D0D0D"/>
                <w:sz w:val="18"/>
                <w:szCs w:val="18"/>
              </w:rPr>
              <w:t>5</w:t>
            </w:r>
            <w:r w:rsidR="007709DF">
              <w:rPr>
                <w:color w:val="0D0D0D"/>
                <w:sz w:val="18"/>
                <w:szCs w:val="18"/>
              </w:rPr>
              <w:t>00</w:t>
            </w:r>
          </w:p>
        </w:tc>
      </w:tr>
      <w:tr w:rsidR="005347D2" w:rsidRPr="009D3E14" w:rsidTr="00435321">
        <w:trPr>
          <w:trHeight w:val="131"/>
        </w:trPr>
        <w:tc>
          <w:tcPr>
            <w:tcW w:w="426" w:type="dxa"/>
          </w:tcPr>
          <w:p w:rsidR="005347D2" w:rsidRPr="009D3E14" w:rsidRDefault="005347D2" w:rsidP="00435321">
            <w:pPr>
              <w:suppressAutoHyphens/>
              <w:spacing w:line="233" w:lineRule="auto"/>
              <w:ind w:left="-57" w:right="-57"/>
              <w:jc w:val="center"/>
              <w:rPr>
                <w:color w:val="0D0D0D"/>
                <w:sz w:val="18"/>
                <w:szCs w:val="18"/>
              </w:rPr>
            </w:pPr>
            <w:r w:rsidRPr="009D3E14">
              <w:rPr>
                <w:color w:val="0D0D0D"/>
                <w:sz w:val="18"/>
                <w:szCs w:val="18"/>
              </w:rPr>
              <w:lastRenderedPageBreak/>
              <w:t>1.1.</w:t>
            </w:r>
          </w:p>
        </w:tc>
        <w:tc>
          <w:tcPr>
            <w:tcW w:w="2126" w:type="dxa"/>
          </w:tcPr>
          <w:p w:rsidR="005347D2" w:rsidRPr="00C71851" w:rsidRDefault="005347D2" w:rsidP="00C71851">
            <w:pPr>
              <w:spacing w:line="233" w:lineRule="auto"/>
              <w:rPr>
                <w:color w:val="0D0D0D"/>
                <w:sz w:val="18"/>
                <w:szCs w:val="18"/>
                <w:highlight w:val="yellow"/>
              </w:rPr>
            </w:pPr>
            <w:r>
              <w:rPr>
                <w:color w:val="0D0D0D"/>
                <w:sz w:val="18"/>
                <w:szCs w:val="18"/>
              </w:rPr>
              <w:t xml:space="preserve">Содержание </w:t>
            </w:r>
            <w:proofErr w:type="gramStart"/>
            <w:r>
              <w:rPr>
                <w:color w:val="0D0D0D"/>
                <w:sz w:val="18"/>
                <w:szCs w:val="18"/>
              </w:rPr>
              <w:t>имущества муниципальной казны</w:t>
            </w:r>
            <w:r w:rsidRPr="00C71851">
              <w:rPr>
                <w:color w:val="0D0D0D"/>
                <w:sz w:val="18"/>
                <w:szCs w:val="18"/>
              </w:rPr>
              <w:t xml:space="preserve"> города Димитровграда Ульяновской области</w:t>
            </w:r>
            <w:proofErr w:type="gramEnd"/>
          </w:p>
        </w:tc>
        <w:tc>
          <w:tcPr>
            <w:tcW w:w="1417" w:type="dxa"/>
          </w:tcPr>
          <w:p w:rsidR="005347D2" w:rsidRPr="00EF00ED" w:rsidRDefault="0067700A" w:rsidP="00435321">
            <w:pPr>
              <w:suppressAutoHyphens/>
              <w:spacing w:line="233" w:lineRule="auto"/>
              <w:ind w:left="-108" w:right="-108"/>
              <w:jc w:val="center"/>
              <w:rPr>
                <w:color w:val="0D0D0D"/>
                <w:sz w:val="18"/>
                <w:szCs w:val="18"/>
                <w:highlight w:val="yellow"/>
              </w:rPr>
            </w:pPr>
            <w:r w:rsidRPr="00EF00ED">
              <w:rPr>
                <w:color w:val="0D0D0D"/>
                <w:sz w:val="18"/>
                <w:szCs w:val="18"/>
              </w:rPr>
              <w:t>Комитет</w:t>
            </w:r>
          </w:p>
        </w:tc>
        <w:tc>
          <w:tcPr>
            <w:tcW w:w="1560" w:type="dxa"/>
          </w:tcPr>
          <w:p w:rsidR="005347D2" w:rsidRPr="00C71851" w:rsidRDefault="005347D2" w:rsidP="00011246">
            <w:pPr>
              <w:suppressAutoHyphens/>
              <w:spacing w:line="233" w:lineRule="auto"/>
              <w:jc w:val="center"/>
              <w:rPr>
                <w:color w:val="0D0D0D"/>
                <w:sz w:val="18"/>
                <w:szCs w:val="18"/>
                <w:highlight w:val="yellow"/>
              </w:rPr>
            </w:pPr>
            <w:r w:rsidRPr="009D3E14">
              <w:rPr>
                <w:color w:val="0D0D0D"/>
                <w:sz w:val="18"/>
                <w:szCs w:val="18"/>
              </w:rPr>
              <w:t>бюджет города</w:t>
            </w:r>
          </w:p>
        </w:tc>
        <w:tc>
          <w:tcPr>
            <w:tcW w:w="1275" w:type="dxa"/>
          </w:tcPr>
          <w:p w:rsidR="00AD3D10" w:rsidRPr="00542C5A" w:rsidRDefault="00542C5A" w:rsidP="00AD3D10">
            <w:pPr>
              <w:tabs>
                <w:tab w:val="left" w:pos="709"/>
              </w:tabs>
              <w:spacing w:line="233" w:lineRule="auto"/>
              <w:ind w:left="-108" w:right="-108"/>
              <w:jc w:val="center"/>
              <w:rPr>
                <w:bCs/>
                <w:color w:val="0D0D0D"/>
                <w:sz w:val="18"/>
                <w:szCs w:val="18"/>
              </w:rPr>
            </w:pPr>
            <w:r w:rsidRPr="00542C5A">
              <w:rPr>
                <w:bCs/>
                <w:color w:val="0D0D0D"/>
                <w:sz w:val="18"/>
                <w:szCs w:val="18"/>
              </w:rPr>
              <w:t>64</w:t>
            </w:r>
            <w:r w:rsidR="00AD3D10" w:rsidRPr="00542C5A">
              <w:rPr>
                <w:bCs/>
                <w:color w:val="0D0D0D"/>
                <w:sz w:val="18"/>
                <w:szCs w:val="18"/>
              </w:rPr>
              <w:t xml:space="preserve"> </w:t>
            </w:r>
            <w:r w:rsidRPr="00542C5A">
              <w:rPr>
                <w:bCs/>
                <w:color w:val="0D0D0D"/>
                <w:sz w:val="18"/>
                <w:szCs w:val="18"/>
              </w:rPr>
              <w:t>4</w:t>
            </w:r>
            <w:r w:rsidR="00AD3D10" w:rsidRPr="00542C5A">
              <w:rPr>
                <w:bCs/>
                <w:color w:val="0D0D0D"/>
                <w:sz w:val="18"/>
                <w:szCs w:val="18"/>
              </w:rPr>
              <w:t xml:space="preserve"> 01 00301</w:t>
            </w:r>
          </w:p>
          <w:p w:rsidR="005347D2" w:rsidRPr="00AD3D10" w:rsidRDefault="005347D2" w:rsidP="00435321">
            <w:pPr>
              <w:suppressAutoHyphens/>
              <w:spacing w:line="233" w:lineRule="auto"/>
              <w:ind w:left="-108" w:right="-108"/>
              <w:jc w:val="center"/>
              <w:rPr>
                <w:color w:val="0D0D0D"/>
                <w:sz w:val="18"/>
                <w:szCs w:val="18"/>
                <w:highlight w:val="yellow"/>
              </w:rPr>
            </w:pPr>
          </w:p>
        </w:tc>
        <w:tc>
          <w:tcPr>
            <w:tcW w:w="1276" w:type="dxa"/>
            <w:tcMar>
              <w:left w:w="28" w:type="dxa"/>
              <w:right w:w="28" w:type="dxa"/>
            </w:tcMar>
          </w:tcPr>
          <w:p w:rsidR="005347D2" w:rsidRDefault="00FF4EBE" w:rsidP="00FF4EBE">
            <w:pPr>
              <w:jc w:val="center"/>
              <w:rPr>
                <w:color w:val="0D0D0D"/>
                <w:sz w:val="18"/>
                <w:szCs w:val="18"/>
              </w:rPr>
            </w:pPr>
            <w:r>
              <w:rPr>
                <w:color w:val="0D0D0D"/>
                <w:sz w:val="18"/>
                <w:szCs w:val="18"/>
              </w:rPr>
              <w:t>31 016</w:t>
            </w:r>
            <w:r w:rsidR="005347D2" w:rsidRPr="00FF4EBE">
              <w:rPr>
                <w:color w:val="0D0D0D"/>
                <w:sz w:val="18"/>
                <w:szCs w:val="18"/>
              </w:rPr>
              <w:t>,</w:t>
            </w:r>
            <w:r>
              <w:rPr>
                <w:color w:val="0D0D0D"/>
                <w:sz w:val="18"/>
                <w:szCs w:val="18"/>
              </w:rPr>
              <w:t>202</w:t>
            </w:r>
            <w:r w:rsidR="007709DF">
              <w:rPr>
                <w:color w:val="0D0D0D"/>
                <w:sz w:val="18"/>
                <w:szCs w:val="18"/>
              </w:rPr>
              <w:t>00</w:t>
            </w:r>
          </w:p>
        </w:tc>
        <w:tc>
          <w:tcPr>
            <w:tcW w:w="1276" w:type="dxa"/>
            <w:tcMar>
              <w:left w:w="28" w:type="dxa"/>
              <w:right w:w="28" w:type="dxa"/>
            </w:tcMar>
          </w:tcPr>
          <w:p w:rsidR="005347D2" w:rsidRDefault="005347D2" w:rsidP="00435321">
            <w:pPr>
              <w:jc w:val="center"/>
              <w:rPr>
                <w:color w:val="0D0D0D"/>
                <w:sz w:val="18"/>
                <w:szCs w:val="18"/>
              </w:rPr>
            </w:pPr>
            <w:r>
              <w:rPr>
                <w:color w:val="0D0D0D"/>
                <w:sz w:val="18"/>
                <w:szCs w:val="18"/>
              </w:rPr>
              <w:t>12 414,645</w:t>
            </w:r>
            <w:r w:rsidR="007709DF">
              <w:rPr>
                <w:color w:val="0D0D0D"/>
                <w:sz w:val="18"/>
                <w:szCs w:val="18"/>
              </w:rPr>
              <w:t>00</w:t>
            </w:r>
          </w:p>
        </w:tc>
        <w:tc>
          <w:tcPr>
            <w:tcW w:w="1276" w:type="dxa"/>
            <w:tcMar>
              <w:left w:w="28" w:type="dxa"/>
              <w:right w:w="28" w:type="dxa"/>
            </w:tcMar>
          </w:tcPr>
          <w:p w:rsidR="005347D2" w:rsidRDefault="005347D2" w:rsidP="005A1118">
            <w:pPr>
              <w:jc w:val="center"/>
              <w:rPr>
                <w:color w:val="0D0D0D"/>
                <w:sz w:val="18"/>
                <w:szCs w:val="18"/>
              </w:rPr>
            </w:pPr>
            <w:r>
              <w:rPr>
                <w:color w:val="0D0D0D"/>
                <w:sz w:val="18"/>
                <w:szCs w:val="18"/>
              </w:rPr>
              <w:t>3 604,953</w:t>
            </w:r>
            <w:r w:rsidR="007709DF">
              <w:rPr>
                <w:color w:val="0D0D0D"/>
                <w:sz w:val="18"/>
                <w:szCs w:val="18"/>
              </w:rPr>
              <w:t>00</w:t>
            </w:r>
          </w:p>
        </w:tc>
        <w:tc>
          <w:tcPr>
            <w:tcW w:w="1134" w:type="dxa"/>
            <w:tcMar>
              <w:left w:w="28" w:type="dxa"/>
              <w:right w:w="28" w:type="dxa"/>
            </w:tcMar>
          </w:tcPr>
          <w:p w:rsidR="005347D2" w:rsidRDefault="005347D2" w:rsidP="005A1118">
            <w:pPr>
              <w:jc w:val="center"/>
              <w:rPr>
                <w:color w:val="0D0D0D"/>
                <w:sz w:val="18"/>
                <w:szCs w:val="18"/>
              </w:rPr>
            </w:pPr>
            <w:r>
              <w:rPr>
                <w:color w:val="0D0D0D"/>
                <w:sz w:val="18"/>
                <w:szCs w:val="18"/>
              </w:rPr>
              <w:t>3 749,151</w:t>
            </w:r>
            <w:r w:rsidR="007709DF">
              <w:rPr>
                <w:color w:val="0D0D0D"/>
                <w:sz w:val="18"/>
                <w:szCs w:val="18"/>
              </w:rPr>
              <w:t>00</w:t>
            </w:r>
          </w:p>
        </w:tc>
        <w:tc>
          <w:tcPr>
            <w:tcW w:w="1134" w:type="dxa"/>
            <w:tcMar>
              <w:left w:w="28" w:type="dxa"/>
              <w:right w:w="28" w:type="dxa"/>
            </w:tcMar>
          </w:tcPr>
          <w:p w:rsidR="005347D2" w:rsidRDefault="005347D2" w:rsidP="005347D2">
            <w:pPr>
              <w:jc w:val="center"/>
            </w:pPr>
            <w:r w:rsidRPr="00AF4BB7">
              <w:rPr>
                <w:color w:val="0D0D0D"/>
                <w:sz w:val="18"/>
                <w:szCs w:val="18"/>
              </w:rPr>
              <w:t>3 749,151</w:t>
            </w:r>
            <w:r w:rsidR="007709DF">
              <w:rPr>
                <w:color w:val="0D0D0D"/>
                <w:sz w:val="18"/>
                <w:szCs w:val="18"/>
              </w:rPr>
              <w:t>00</w:t>
            </w:r>
          </w:p>
        </w:tc>
        <w:tc>
          <w:tcPr>
            <w:tcW w:w="1134" w:type="dxa"/>
            <w:tcMar>
              <w:left w:w="28" w:type="dxa"/>
              <w:right w:w="28" w:type="dxa"/>
            </w:tcMar>
          </w:tcPr>
          <w:p w:rsidR="005347D2" w:rsidRDefault="005347D2" w:rsidP="005347D2">
            <w:pPr>
              <w:jc w:val="center"/>
            </w:pPr>
            <w:r w:rsidRPr="00AF4BB7">
              <w:rPr>
                <w:color w:val="0D0D0D"/>
                <w:sz w:val="18"/>
                <w:szCs w:val="18"/>
              </w:rPr>
              <w:t>3 749,151</w:t>
            </w:r>
            <w:r w:rsidR="007709DF">
              <w:rPr>
                <w:color w:val="0D0D0D"/>
                <w:sz w:val="18"/>
                <w:szCs w:val="18"/>
              </w:rPr>
              <w:t>00</w:t>
            </w:r>
          </w:p>
        </w:tc>
        <w:tc>
          <w:tcPr>
            <w:tcW w:w="1134" w:type="dxa"/>
            <w:tcMar>
              <w:left w:w="28" w:type="dxa"/>
              <w:right w:w="28" w:type="dxa"/>
            </w:tcMar>
          </w:tcPr>
          <w:p w:rsidR="005347D2" w:rsidRDefault="005347D2" w:rsidP="005347D2">
            <w:pPr>
              <w:jc w:val="center"/>
            </w:pPr>
            <w:r w:rsidRPr="00AF4BB7">
              <w:rPr>
                <w:color w:val="0D0D0D"/>
                <w:sz w:val="18"/>
                <w:szCs w:val="18"/>
              </w:rPr>
              <w:t>3 749,151</w:t>
            </w:r>
            <w:r w:rsidR="007709DF">
              <w:rPr>
                <w:color w:val="0D0D0D"/>
                <w:sz w:val="18"/>
                <w:szCs w:val="18"/>
              </w:rPr>
              <w:t>00</w:t>
            </w:r>
          </w:p>
        </w:tc>
      </w:tr>
      <w:tr w:rsidR="00FF4EBE" w:rsidRPr="009D3E14" w:rsidTr="00435321">
        <w:trPr>
          <w:trHeight w:val="1610"/>
        </w:trPr>
        <w:tc>
          <w:tcPr>
            <w:tcW w:w="426" w:type="dxa"/>
          </w:tcPr>
          <w:p w:rsidR="00FF4EBE" w:rsidRPr="009D3E14" w:rsidRDefault="00FF4EBE" w:rsidP="00435321">
            <w:pPr>
              <w:suppressAutoHyphens/>
              <w:spacing w:line="233" w:lineRule="auto"/>
              <w:ind w:left="-57" w:right="-57"/>
              <w:jc w:val="center"/>
              <w:rPr>
                <w:color w:val="0D0D0D"/>
                <w:sz w:val="18"/>
                <w:szCs w:val="18"/>
              </w:rPr>
            </w:pPr>
            <w:r w:rsidRPr="009D3E14">
              <w:rPr>
                <w:color w:val="0D0D0D"/>
                <w:sz w:val="18"/>
                <w:szCs w:val="18"/>
              </w:rPr>
              <w:t>1.2.</w:t>
            </w:r>
          </w:p>
        </w:tc>
        <w:tc>
          <w:tcPr>
            <w:tcW w:w="2126" w:type="dxa"/>
          </w:tcPr>
          <w:p w:rsidR="00FF4EBE" w:rsidRPr="00C71851" w:rsidRDefault="00FF4EBE" w:rsidP="00435321">
            <w:pPr>
              <w:spacing w:line="233" w:lineRule="auto"/>
              <w:rPr>
                <w:color w:val="0D0D0D"/>
                <w:sz w:val="18"/>
                <w:szCs w:val="18"/>
                <w:highlight w:val="yellow"/>
              </w:rPr>
            </w:pPr>
            <w:r w:rsidRPr="00FF4EBE">
              <w:rPr>
                <w:color w:val="0D0D0D"/>
                <w:sz w:val="18"/>
                <w:szCs w:val="18"/>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1417" w:type="dxa"/>
          </w:tcPr>
          <w:p w:rsidR="00FF4EBE" w:rsidRPr="00EF00ED" w:rsidRDefault="0067700A" w:rsidP="003757AD">
            <w:pPr>
              <w:suppressAutoHyphens/>
              <w:spacing w:line="233" w:lineRule="auto"/>
              <w:ind w:left="-108" w:right="-108"/>
              <w:jc w:val="center"/>
              <w:rPr>
                <w:color w:val="0D0D0D"/>
                <w:sz w:val="18"/>
                <w:szCs w:val="18"/>
                <w:highlight w:val="yellow"/>
              </w:rPr>
            </w:pPr>
            <w:r w:rsidRPr="00EF00ED">
              <w:rPr>
                <w:color w:val="0D0D0D"/>
                <w:sz w:val="18"/>
                <w:szCs w:val="18"/>
              </w:rPr>
              <w:t>Комитет</w:t>
            </w:r>
          </w:p>
        </w:tc>
        <w:tc>
          <w:tcPr>
            <w:tcW w:w="1560" w:type="dxa"/>
          </w:tcPr>
          <w:p w:rsidR="00FF4EBE" w:rsidRPr="00C71851" w:rsidRDefault="00FF4EBE" w:rsidP="00011246">
            <w:pPr>
              <w:suppressAutoHyphens/>
              <w:spacing w:line="233" w:lineRule="auto"/>
              <w:jc w:val="center"/>
              <w:rPr>
                <w:color w:val="0D0D0D"/>
                <w:sz w:val="18"/>
                <w:szCs w:val="18"/>
                <w:highlight w:val="yellow"/>
              </w:rPr>
            </w:pPr>
            <w:r w:rsidRPr="009D3E14">
              <w:rPr>
                <w:color w:val="0D0D0D"/>
                <w:sz w:val="18"/>
                <w:szCs w:val="18"/>
              </w:rPr>
              <w:t>бюджет города</w:t>
            </w:r>
          </w:p>
        </w:tc>
        <w:tc>
          <w:tcPr>
            <w:tcW w:w="1275" w:type="dxa"/>
          </w:tcPr>
          <w:p w:rsidR="00AD3D10" w:rsidRPr="00542C5A" w:rsidRDefault="00542C5A" w:rsidP="00AD3D10">
            <w:pPr>
              <w:tabs>
                <w:tab w:val="left" w:pos="709"/>
              </w:tabs>
              <w:spacing w:line="233" w:lineRule="auto"/>
              <w:ind w:left="-108" w:right="-108"/>
              <w:jc w:val="center"/>
              <w:rPr>
                <w:bCs/>
                <w:color w:val="0D0D0D"/>
                <w:sz w:val="18"/>
                <w:szCs w:val="18"/>
              </w:rPr>
            </w:pPr>
            <w:r w:rsidRPr="00542C5A">
              <w:rPr>
                <w:bCs/>
                <w:color w:val="0D0D0D"/>
                <w:sz w:val="18"/>
                <w:szCs w:val="18"/>
              </w:rPr>
              <w:t>64</w:t>
            </w:r>
            <w:r w:rsidR="00AD3D10" w:rsidRPr="00542C5A">
              <w:rPr>
                <w:bCs/>
                <w:color w:val="0D0D0D"/>
                <w:sz w:val="18"/>
                <w:szCs w:val="18"/>
              </w:rPr>
              <w:t xml:space="preserve"> </w:t>
            </w:r>
            <w:r w:rsidRPr="00542C5A">
              <w:rPr>
                <w:bCs/>
                <w:color w:val="0D0D0D"/>
                <w:sz w:val="18"/>
                <w:szCs w:val="18"/>
              </w:rPr>
              <w:t>4</w:t>
            </w:r>
            <w:r w:rsidR="00AD3D10" w:rsidRPr="00542C5A">
              <w:rPr>
                <w:bCs/>
                <w:color w:val="0D0D0D"/>
                <w:sz w:val="18"/>
                <w:szCs w:val="18"/>
              </w:rPr>
              <w:t xml:space="preserve"> 01 00302</w:t>
            </w:r>
          </w:p>
          <w:p w:rsidR="00FF4EBE" w:rsidRPr="00AD3D10" w:rsidRDefault="00FF4EBE" w:rsidP="00435321">
            <w:pPr>
              <w:suppressAutoHyphens/>
              <w:spacing w:line="233" w:lineRule="auto"/>
              <w:ind w:left="-108" w:right="-108"/>
              <w:jc w:val="center"/>
              <w:rPr>
                <w:color w:val="0D0D0D"/>
                <w:sz w:val="18"/>
                <w:szCs w:val="18"/>
                <w:highlight w:val="yellow"/>
              </w:rPr>
            </w:pPr>
          </w:p>
        </w:tc>
        <w:tc>
          <w:tcPr>
            <w:tcW w:w="1276" w:type="dxa"/>
            <w:tcMar>
              <w:left w:w="28" w:type="dxa"/>
              <w:right w:w="28" w:type="dxa"/>
            </w:tcMar>
          </w:tcPr>
          <w:p w:rsidR="00FF4EBE" w:rsidRDefault="00FF4EBE" w:rsidP="00FF4EBE">
            <w:pPr>
              <w:jc w:val="center"/>
              <w:rPr>
                <w:color w:val="0D0D0D"/>
                <w:sz w:val="18"/>
                <w:szCs w:val="18"/>
              </w:rPr>
            </w:pPr>
            <w:r>
              <w:rPr>
                <w:color w:val="0D0D0D"/>
                <w:sz w:val="18"/>
                <w:szCs w:val="18"/>
              </w:rPr>
              <w:t>821</w:t>
            </w:r>
            <w:r w:rsidRPr="00FF4EBE">
              <w:rPr>
                <w:color w:val="0D0D0D"/>
                <w:sz w:val="18"/>
                <w:szCs w:val="18"/>
              </w:rPr>
              <w:t>,</w:t>
            </w:r>
            <w:r>
              <w:rPr>
                <w:color w:val="0D0D0D"/>
                <w:sz w:val="18"/>
                <w:szCs w:val="18"/>
              </w:rPr>
              <w:t>231</w:t>
            </w:r>
            <w:r w:rsidR="007709DF">
              <w:rPr>
                <w:color w:val="0D0D0D"/>
                <w:sz w:val="18"/>
                <w:szCs w:val="18"/>
              </w:rPr>
              <w:t>00</w:t>
            </w:r>
          </w:p>
        </w:tc>
        <w:tc>
          <w:tcPr>
            <w:tcW w:w="1276" w:type="dxa"/>
            <w:tcMar>
              <w:left w:w="28" w:type="dxa"/>
              <w:right w:w="28" w:type="dxa"/>
            </w:tcMar>
          </w:tcPr>
          <w:p w:rsidR="00FF4EBE" w:rsidRDefault="00FF4EBE" w:rsidP="00FF4EBE">
            <w:pPr>
              <w:jc w:val="center"/>
              <w:rPr>
                <w:color w:val="0D0D0D"/>
                <w:sz w:val="18"/>
                <w:szCs w:val="18"/>
              </w:rPr>
            </w:pPr>
            <w:r>
              <w:rPr>
                <w:color w:val="0D0D0D"/>
                <w:sz w:val="18"/>
                <w:szCs w:val="18"/>
              </w:rPr>
              <w:t>541,036</w:t>
            </w:r>
            <w:r w:rsidR="007709DF">
              <w:rPr>
                <w:color w:val="0D0D0D"/>
                <w:sz w:val="18"/>
                <w:szCs w:val="18"/>
              </w:rPr>
              <w:t>00</w:t>
            </w:r>
          </w:p>
        </w:tc>
        <w:tc>
          <w:tcPr>
            <w:tcW w:w="1276" w:type="dxa"/>
            <w:tcMar>
              <w:left w:w="28" w:type="dxa"/>
              <w:right w:w="28" w:type="dxa"/>
            </w:tcMar>
          </w:tcPr>
          <w:p w:rsidR="00FF4EBE" w:rsidRDefault="00FF4EBE" w:rsidP="00FF4EBE">
            <w:pPr>
              <w:jc w:val="center"/>
              <w:rPr>
                <w:color w:val="0D0D0D"/>
                <w:sz w:val="18"/>
                <w:szCs w:val="18"/>
              </w:rPr>
            </w:pPr>
            <w:r>
              <w:rPr>
                <w:color w:val="0D0D0D"/>
                <w:sz w:val="18"/>
                <w:szCs w:val="18"/>
              </w:rPr>
              <w:t>70,543</w:t>
            </w:r>
            <w:r w:rsidR="007709DF">
              <w:rPr>
                <w:color w:val="0D0D0D"/>
                <w:sz w:val="18"/>
                <w:szCs w:val="18"/>
              </w:rPr>
              <w:t>00</w:t>
            </w:r>
          </w:p>
        </w:tc>
        <w:tc>
          <w:tcPr>
            <w:tcW w:w="1134" w:type="dxa"/>
            <w:tcMar>
              <w:left w:w="28" w:type="dxa"/>
              <w:right w:w="28" w:type="dxa"/>
            </w:tcMar>
          </w:tcPr>
          <w:p w:rsidR="00FF4EBE" w:rsidRDefault="00FF4EBE" w:rsidP="00FF4EBE">
            <w:pPr>
              <w:jc w:val="center"/>
              <w:rPr>
                <w:color w:val="0D0D0D"/>
                <w:sz w:val="18"/>
                <w:szCs w:val="18"/>
              </w:rPr>
            </w:pPr>
            <w:r>
              <w:rPr>
                <w:color w:val="0D0D0D"/>
                <w:sz w:val="18"/>
                <w:szCs w:val="18"/>
              </w:rPr>
              <w:t>52,413</w:t>
            </w:r>
            <w:r w:rsidR="007709DF">
              <w:rPr>
                <w:color w:val="0D0D0D"/>
                <w:sz w:val="18"/>
                <w:szCs w:val="18"/>
              </w:rPr>
              <w:t>00</w:t>
            </w:r>
          </w:p>
        </w:tc>
        <w:tc>
          <w:tcPr>
            <w:tcW w:w="1134" w:type="dxa"/>
            <w:tcMar>
              <w:left w:w="28" w:type="dxa"/>
              <w:right w:w="28" w:type="dxa"/>
            </w:tcMar>
          </w:tcPr>
          <w:p w:rsidR="00FF4EBE" w:rsidRDefault="00FF4EBE" w:rsidP="00FF4EBE">
            <w:pPr>
              <w:jc w:val="center"/>
            </w:pPr>
            <w:r w:rsidRPr="00E15A88">
              <w:rPr>
                <w:color w:val="0D0D0D"/>
                <w:sz w:val="18"/>
                <w:szCs w:val="18"/>
              </w:rPr>
              <w:t>52,413</w:t>
            </w:r>
            <w:r w:rsidR="007709DF">
              <w:rPr>
                <w:color w:val="0D0D0D"/>
                <w:sz w:val="18"/>
                <w:szCs w:val="18"/>
              </w:rPr>
              <w:t>00</w:t>
            </w:r>
          </w:p>
        </w:tc>
        <w:tc>
          <w:tcPr>
            <w:tcW w:w="1134" w:type="dxa"/>
            <w:tcMar>
              <w:left w:w="28" w:type="dxa"/>
              <w:right w:w="28" w:type="dxa"/>
            </w:tcMar>
          </w:tcPr>
          <w:p w:rsidR="00FF4EBE" w:rsidRDefault="00FF4EBE" w:rsidP="00FF4EBE">
            <w:pPr>
              <w:jc w:val="center"/>
            </w:pPr>
            <w:r w:rsidRPr="00E15A88">
              <w:rPr>
                <w:color w:val="0D0D0D"/>
                <w:sz w:val="18"/>
                <w:szCs w:val="18"/>
              </w:rPr>
              <w:t>52,413</w:t>
            </w:r>
            <w:r w:rsidR="007709DF">
              <w:rPr>
                <w:color w:val="0D0D0D"/>
                <w:sz w:val="18"/>
                <w:szCs w:val="18"/>
              </w:rPr>
              <w:t>00</w:t>
            </w:r>
          </w:p>
        </w:tc>
        <w:tc>
          <w:tcPr>
            <w:tcW w:w="1134" w:type="dxa"/>
            <w:tcMar>
              <w:left w:w="28" w:type="dxa"/>
              <w:right w:w="28" w:type="dxa"/>
            </w:tcMar>
          </w:tcPr>
          <w:p w:rsidR="00FF4EBE" w:rsidRDefault="00FF4EBE" w:rsidP="00FF4EBE">
            <w:pPr>
              <w:jc w:val="center"/>
            </w:pPr>
            <w:r w:rsidRPr="00E15A88">
              <w:rPr>
                <w:color w:val="0D0D0D"/>
                <w:sz w:val="18"/>
                <w:szCs w:val="18"/>
              </w:rPr>
              <w:t>52,413</w:t>
            </w:r>
            <w:r w:rsidR="007709DF">
              <w:rPr>
                <w:color w:val="0D0D0D"/>
                <w:sz w:val="18"/>
                <w:szCs w:val="18"/>
              </w:rPr>
              <w:t>00</w:t>
            </w:r>
          </w:p>
        </w:tc>
      </w:tr>
      <w:tr w:rsidR="00FF4EBE" w:rsidRPr="009D3E14" w:rsidTr="00FF4EBE">
        <w:trPr>
          <w:trHeight w:val="969"/>
        </w:trPr>
        <w:tc>
          <w:tcPr>
            <w:tcW w:w="426" w:type="dxa"/>
          </w:tcPr>
          <w:p w:rsidR="00FF4EBE" w:rsidRPr="009D3E14" w:rsidRDefault="00FF4EBE" w:rsidP="00435321">
            <w:pPr>
              <w:suppressAutoHyphens/>
              <w:spacing w:line="233" w:lineRule="auto"/>
              <w:ind w:left="-57" w:right="-57"/>
              <w:jc w:val="center"/>
              <w:rPr>
                <w:color w:val="0D0D0D"/>
                <w:sz w:val="18"/>
                <w:szCs w:val="18"/>
              </w:rPr>
            </w:pPr>
            <w:r>
              <w:rPr>
                <w:color w:val="0D0D0D"/>
                <w:sz w:val="18"/>
                <w:szCs w:val="18"/>
              </w:rPr>
              <w:t>1.3.</w:t>
            </w:r>
          </w:p>
        </w:tc>
        <w:tc>
          <w:tcPr>
            <w:tcW w:w="2126" w:type="dxa"/>
          </w:tcPr>
          <w:p w:rsidR="00FF4EBE" w:rsidRPr="00FF4EBE" w:rsidRDefault="00FF4EBE" w:rsidP="00435321">
            <w:pPr>
              <w:spacing w:line="233" w:lineRule="auto"/>
              <w:rPr>
                <w:color w:val="0D0D0D"/>
                <w:sz w:val="18"/>
                <w:szCs w:val="18"/>
              </w:rPr>
            </w:pPr>
            <w:r w:rsidRPr="00FF4EBE">
              <w:rPr>
                <w:color w:val="0D0D0D"/>
                <w:sz w:val="18"/>
                <w:szCs w:val="18"/>
              </w:rPr>
              <w:t>Мероприятия по землеустройству и землепользованию города Димитровграда Ульяновской области</w:t>
            </w:r>
          </w:p>
        </w:tc>
        <w:tc>
          <w:tcPr>
            <w:tcW w:w="1417" w:type="dxa"/>
          </w:tcPr>
          <w:p w:rsidR="00FF4EBE" w:rsidRPr="00EF00ED" w:rsidRDefault="0067700A" w:rsidP="003757AD">
            <w:pPr>
              <w:suppressAutoHyphens/>
              <w:spacing w:line="233" w:lineRule="auto"/>
              <w:ind w:left="-108" w:right="-108"/>
              <w:jc w:val="center"/>
              <w:rPr>
                <w:color w:val="0D0D0D"/>
                <w:sz w:val="18"/>
                <w:szCs w:val="18"/>
                <w:highlight w:val="yellow"/>
              </w:rPr>
            </w:pPr>
            <w:r w:rsidRPr="00EF00ED">
              <w:rPr>
                <w:color w:val="0D0D0D"/>
                <w:sz w:val="18"/>
                <w:szCs w:val="18"/>
              </w:rPr>
              <w:t>Комитет</w:t>
            </w:r>
          </w:p>
        </w:tc>
        <w:tc>
          <w:tcPr>
            <w:tcW w:w="1560" w:type="dxa"/>
          </w:tcPr>
          <w:p w:rsidR="00FF4EBE" w:rsidRPr="00C71851" w:rsidRDefault="00FF4EBE" w:rsidP="00011246">
            <w:pPr>
              <w:suppressAutoHyphens/>
              <w:spacing w:line="233" w:lineRule="auto"/>
              <w:jc w:val="center"/>
              <w:rPr>
                <w:color w:val="0D0D0D"/>
                <w:sz w:val="18"/>
                <w:szCs w:val="18"/>
                <w:highlight w:val="yellow"/>
              </w:rPr>
            </w:pPr>
            <w:r w:rsidRPr="009D3E14">
              <w:rPr>
                <w:color w:val="0D0D0D"/>
                <w:sz w:val="18"/>
                <w:szCs w:val="18"/>
              </w:rPr>
              <w:t>бюджет города</w:t>
            </w:r>
          </w:p>
        </w:tc>
        <w:tc>
          <w:tcPr>
            <w:tcW w:w="1275" w:type="dxa"/>
          </w:tcPr>
          <w:p w:rsidR="00AD3D10" w:rsidRPr="00542C5A" w:rsidRDefault="00542C5A" w:rsidP="00AD3D10">
            <w:pPr>
              <w:tabs>
                <w:tab w:val="left" w:pos="709"/>
              </w:tabs>
              <w:spacing w:line="233" w:lineRule="auto"/>
              <w:ind w:left="-108" w:right="-108"/>
              <w:jc w:val="center"/>
              <w:rPr>
                <w:bCs/>
                <w:color w:val="0D0D0D"/>
                <w:sz w:val="18"/>
                <w:szCs w:val="18"/>
              </w:rPr>
            </w:pPr>
            <w:r w:rsidRPr="00542C5A">
              <w:rPr>
                <w:bCs/>
                <w:color w:val="0D0D0D"/>
                <w:sz w:val="18"/>
                <w:szCs w:val="18"/>
              </w:rPr>
              <w:t>64 4</w:t>
            </w:r>
            <w:r w:rsidR="00AD3D10" w:rsidRPr="00542C5A">
              <w:rPr>
                <w:bCs/>
                <w:color w:val="0D0D0D"/>
                <w:sz w:val="18"/>
                <w:szCs w:val="18"/>
              </w:rPr>
              <w:t xml:space="preserve"> 01 00303</w:t>
            </w:r>
          </w:p>
          <w:p w:rsidR="00FF4EBE" w:rsidRPr="00AD3D10" w:rsidRDefault="00FF4EBE" w:rsidP="003757AD">
            <w:pPr>
              <w:suppressAutoHyphens/>
              <w:spacing w:line="233" w:lineRule="auto"/>
              <w:ind w:left="-108" w:right="-108"/>
              <w:jc w:val="center"/>
              <w:rPr>
                <w:color w:val="0D0D0D"/>
                <w:sz w:val="18"/>
                <w:szCs w:val="18"/>
                <w:highlight w:val="yellow"/>
              </w:rPr>
            </w:pPr>
          </w:p>
        </w:tc>
        <w:tc>
          <w:tcPr>
            <w:tcW w:w="1276" w:type="dxa"/>
            <w:tcMar>
              <w:left w:w="28" w:type="dxa"/>
              <w:right w:w="28" w:type="dxa"/>
            </w:tcMar>
          </w:tcPr>
          <w:p w:rsidR="00FF4EBE" w:rsidRDefault="00FF4EBE" w:rsidP="00FF4EBE">
            <w:pPr>
              <w:jc w:val="center"/>
              <w:rPr>
                <w:color w:val="0D0D0D"/>
                <w:sz w:val="18"/>
                <w:szCs w:val="18"/>
              </w:rPr>
            </w:pPr>
            <w:r>
              <w:rPr>
                <w:color w:val="0D0D0D"/>
                <w:sz w:val="18"/>
                <w:szCs w:val="18"/>
              </w:rPr>
              <w:t>2 549</w:t>
            </w:r>
            <w:r w:rsidRPr="00FF4EBE">
              <w:rPr>
                <w:color w:val="0D0D0D"/>
                <w:sz w:val="18"/>
                <w:szCs w:val="18"/>
              </w:rPr>
              <w:t>,</w:t>
            </w:r>
            <w:r>
              <w:rPr>
                <w:color w:val="0D0D0D"/>
                <w:sz w:val="18"/>
                <w:szCs w:val="18"/>
              </w:rPr>
              <w:t>626</w:t>
            </w:r>
            <w:r w:rsidR="007709DF">
              <w:rPr>
                <w:color w:val="0D0D0D"/>
                <w:sz w:val="18"/>
                <w:szCs w:val="18"/>
              </w:rPr>
              <w:t>00</w:t>
            </w:r>
          </w:p>
        </w:tc>
        <w:tc>
          <w:tcPr>
            <w:tcW w:w="1276" w:type="dxa"/>
            <w:tcMar>
              <w:left w:w="28" w:type="dxa"/>
              <w:right w:w="28" w:type="dxa"/>
            </w:tcMar>
          </w:tcPr>
          <w:p w:rsidR="00FF4EBE" w:rsidRDefault="00FF4EBE" w:rsidP="00FF4EBE">
            <w:pPr>
              <w:jc w:val="center"/>
              <w:rPr>
                <w:color w:val="0D0D0D"/>
                <w:sz w:val="18"/>
                <w:szCs w:val="18"/>
              </w:rPr>
            </w:pPr>
            <w:r>
              <w:rPr>
                <w:color w:val="0D0D0D"/>
                <w:sz w:val="18"/>
                <w:szCs w:val="18"/>
              </w:rPr>
              <w:t>400,481</w:t>
            </w:r>
            <w:r w:rsidR="007709DF">
              <w:rPr>
                <w:color w:val="0D0D0D"/>
                <w:sz w:val="18"/>
                <w:szCs w:val="18"/>
              </w:rPr>
              <w:t>00</w:t>
            </w:r>
          </w:p>
        </w:tc>
        <w:tc>
          <w:tcPr>
            <w:tcW w:w="1276" w:type="dxa"/>
            <w:tcMar>
              <w:left w:w="28" w:type="dxa"/>
              <w:right w:w="28" w:type="dxa"/>
            </w:tcMar>
          </w:tcPr>
          <w:p w:rsidR="00FF4EBE" w:rsidRDefault="00FF4EBE" w:rsidP="00FF4EBE">
            <w:pPr>
              <w:jc w:val="center"/>
              <w:rPr>
                <w:color w:val="0D0D0D"/>
                <w:sz w:val="18"/>
                <w:szCs w:val="18"/>
              </w:rPr>
            </w:pPr>
            <w:r>
              <w:rPr>
                <w:color w:val="0D0D0D"/>
                <w:sz w:val="18"/>
                <w:szCs w:val="18"/>
              </w:rPr>
              <w:t>416,501</w:t>
            </w:r>
            <w:r w:rsidR="007709DF">
              <w:rPr>
                <w:color w:val="0D0D0D"/>
                <w:sz w:val="18"/>
                <w:szCs w:val="18"/>
              </w:rPr>
              <w:t>00</w:t>
            </w:r>
          </w:p>
        </w:tc>
        <w:tc>
          <w:tcPr>
            <w:tcW w:w="1134" w:type="dxa"/>
            <w:tcMar>
              <w:left w:w="28" w:type="dxa"/>
              <w:right w:w="28" w:type="dxa"/>
            </w:tcMar>
          </w:tcPr>
          <w:p w:rsidR="00FF4EBE" w:rsidRDefault="00FF4EBE" w:rsidP="00FF4EBE">
            <w:pPr>
              <w:jc w:val="center"/>
              <w:rPr>
                <w:color w:val="0D0D0D"/>
                <w:sz w:val="18"/>
                <w:szCs w:val="18"/>
              </w:rPr>
            </w:pPr>
            <w:r>
              <w:rPr>
                <w:color w:val="0D0D0D"/>
                <w:sz w:val="18"/>
                <w:szCs w:val="18"/>
              </w:rPr>
              <w:t>433,161</w:t>
            </w:r>
            <w:r w:rsidR="007709DF">
              <w:rPr>
                <w:color w:val="0D0D0D"/>
                <w:sz w:val="18"/>
                <w:szCs w:val="18"/>
              </w:rPr>
              <w:t>00</w:t>
            </w:r>
          </w:p>
        </w:tc>
        <w:tc>
          <w:tcPr>
            <w:tcW w:w="1134" w:type="dxa"/>
            <w:tcMar>
              <w:left w:w="28" w:type="dxa"/>
              <w:right w:w="28" w:type="dxa"/>
            </w:tcMar>
          </w:tcPr>
          <w:p w:rsidR="00FF4EBE" w:rsidRDefault="00FF4EBE" w:rsidP="00FF4EBE">
            <w:pPr>
              <w:jc w:val="center"/>
            </w:pPr>
            <w:r w:rsidRPr="00500832">
              <w:rPr>
                <w:color w:val="0D0D0D"/>
                <w:sz w:val="18"/>
                <w:szCs w:val="18"/>
              </w:rPr>
              <w:t>433,161</w:t>
            </w:r>
            <w:r w:rsidR="007709DF">
              <w:rPr>
                <w:color w:val="0D0D0D"/>
                <w:sz w:val="18"/>
                <w:szCs w:val="18"/>
              </w:rPr>
              <w:t>00</w:t>
            </w:r>
          </w:p>
        </w:tc>
        <w:tc>
          <w:tcPr>
            <w:tcW w:w="1134" w:type="dxa"/>
            <w:tcMar>
              <w:left w:w="28" w:type="dxa"/>
              <w:right w:w="28" w:type="dxa"/>
            </w:tcMar>
          </w:tcPr>
          <w:p w:rsidR="00FF4EBE" w:rsidRDefault="00FF4EBE" w:rsidP="00FF4EBE">
            <w:pPr>
              <w:jc w:val="center"/>
            </w:pPr>
            <w:r w:rsidRPr="00500832">
              <w:rPr>
                <w:color w:val="0D0D0D"/>
                <w:sz w:val="18"/>
                <w:szCs w:val="18"/>
              </w:rPr>
              <w:t>433,161</w:t>
            </w:r>
            <w:r w:rsidR="007709DF">
              <w:rPr>
                <w:color w:val="0D0D0D"/>
                <w:sz w:val="18"/>
                <w:szCs w:val="18"/>
              </w:rPr>
              <w:t>00</w:t>
            </w:r>
          </w:p>
        </w:tc>
        <w:tc>
          <w:tcPr>
            <w:tcW w:w="1134" w:type="dxa"/>
            <w:tcMar>
              <w:left w:w="28" w:type="dxa"/>
              <w:right w:w="28" w:type="dxa"/>
            </w:tcMar>
          </w:tcPr>
          <w:p w:rsidR="00FF4EBE" w:rsidRDefault="00FF4EBE" w:rsidP="00FF4EBE">
            <w:pPr>
              <w:jc w:val="center"/>
            </w:pPr>
            <w:r w:rsidRPr="00500832">
              <w:rPr>
                <w:color w:val="0D0D0D"/>
                <w:sz w:val="18"/>
                <w:szCs w:val="18"/>
              </w:rPr>
              <w:t>433,161</w:t>
            </w:r>
            <w:r w:rsidR="007709DF">
              <w:rPr>
                <w:color w:val="0D0D0D"/>
                <w:sz w:val="18"/>
                <w:szCs w:val="18"/>
              </w:rPr>
              <w:t>00</w:t>
            </w:r>
          </w:p>
        </w:tc>
      </w:tr>
      <w:tr w:rsidR="0067700A" w:rsidRPr="009D3E14" w:rsidTr="00435321">
        <w:trPr>
          <w:trHeight w:val="918"/>
        </w:trPr>
        <w:tc>
          <w:tcPr>
            <w:tcW w:w="426" w:type="dxa"/>
          </w:tcPr>
          <w:p w:rsidR="0067700A" w:rsidRPr="00295441" w:rsidRDefault="0067700A" w:rsidP="00435321">
            <w:pPr>
              <w:suppressAutoHyphens/>
              <w:jc w:val="center"/>
              <w:rPr>
                <w:color w:val="0D0D0D"/>
                <w:sz w:val="18"/>
                <w:szCs w:val="18"/>
              </w:rPr>
            </w:pPr>
            <w:r>
              <w:rPr>
                <w:color w:val="0D0D0D"/>
                <w:sz w:val="18"/>
                <w:szCs w:val="18"/>
              </w:rPr>
              <w:t>2</w:t>
            </w:r>
            <w:r w:rsidRPr="00295441">
              <w:rPr>
                <w:color w:val="0D0D0D"/>
                <w:sz w:val="18"/>
                <w:szCs w:val="18"/>
              </w:rPr>
              <w:t>.</w:t>
            </w:r>
          </w:p>
        </w:tc>
        <w:tc>
          <w:tcPr>
            <w:tcW w:w="2126" w:type="dxa"/>
          </w:tcPr>
          <w:p w:rsidR="0067700A" w:rsidRPr="00FF4EBE" w:rsidRDefault="0067700A" w:rsidP="00435321">
            <w:pPr>
              <w:rPr>
                <w:color w:val="0D0D0D"/>
                <w:sz w:val="18"/>
                <w:szCs w:val="18"/>
              </w:rPr>
            </w:pPr>
            <w:r w:rsidRPr="00FF4EBE">
              <w:rPr>
                <w:color w:val="0D0D0D"/>
                <w:sz w:val="18"/>
                <w:szCs w:val="18"/>
              </w:rPr>
              <w:t xml:space="preserve">Комплекс процессных мероприятий «Обеспечение </w:t>
            </w:r>
            <w:proofErr w:type="gramStart"/>
            <w:r w:rsidRPr="00FF4EBE">
              <w:rPr>
                <w:color w:val="0D0D0D"/>
                <w:sz w:val="18"/>
                <w:szCs w:val="18"/>
              </w:rPr>
              <w:t>реализации муниципальной программы города Димитровграда Ульяновской области</w:t>
            </w:r>
            <w:proofErr w:type="gramEnd"/>
            <w:r w:rsidRPr="00FF4EBE">
              <w:rPr>
                <w:color w:val="0D0D0D"/>
                <w:sz w:val="18"/>
                <w:szCs w:val="18"/>
              </w:rPr>
              <w:t>»</w:t>
            </w:r>
          </w:p>
        </w:tc>
        <w:tc>
          <w:tcPr>
            <w:tcW w:w="1417" w:type="dxa"/>
          </w:tcPr>
          <w:p w:rsidR="0067700A" w:rsidRPr="00EF00ED" w:rsidRDefault="0067700A" w:rsidP="0067700A">
            <w:pPr>
              <w:jc w:val="center"/>
              <w:rPr>
                <w:sz w:val="18"/>
                <w:szCs w:val="18"/>
              </w:rPr>
            </w:pPr>
            <w:r w:rsidRPr="00EF00ED">
              <w:rPr>
                <w:color w:val="0D0D0D"/>
                <w:sz w:val="18"/>
                <w:szCs w:val="18"/>
              </w:rPr>
              <w:t>Комитет</w:t>
            </w:r>
          </w:p>
        </w:tc>
        <w:tc>
          <w:tcPr>
            <w:tcW w:w="1560" w:type="dxa"/>
          </w:tcPr>
          <w:p w:rsidR="0067700A" w:rsidRPr="00C71851" w:rsidRDefault="0067700A" w:rsidP="00011246">
            <w:pPr>
              <w:suppressAutoHyphens/>
              <w:spacing w:line="233" w:lineRule="auto"/>
              <w:jc w:val="center"/>
              <w:rPr>
                <w:color w:val="0D0D0D"/>
                <w:sz w:val="18"/>
                <w:szCs w:val="18"/>
                <w:highlight w:val="yellow"/>
              </w:rPr>
            </w:pPr>
            <w:r w:rsidRPr="009D3E14">
              <w:rPr>
                <w:color w:val="0D0D0D"/>
                <w:sz w:val="18"/>
                <w:szCs w:val="18"/>
              </w:rPr>
              <w:t>бюджет города</w:t>
            </w:r>
          </w:p>
        </w:tc>
        <w:tc>
          <w:tcPr>
            <w:tcW w:w="1275" w:type="dxa"/>
          </w:tcPr>
          <w:p w:rsidR="0067700A" w:rsidRPr="009D3E14" w:rsidRDefault="00542C5A" w:rsidP="00AD3D10">
            <w:pPr>
              <w:tabs>
                <w:tab w:val="left" w:pos="709"/>
              </w:tabs>
              <w:spacing w:line="233" w:lineRule="auto"/>
              <w:ind w:left="-108" w:right="-108"/>
              <w:jc w:val="center"/>
              <w:rPr>
                <w:bCs/>
                <w:color w:val="0D0D0D"/>
                <w:sz w:val="18"/>
                <w:szCs w:val="18"/>
              </w:rPr>
            </w:pPr>
            <w:r w:rsidRPr="00542C5A">
              <w:rPr>
                <w:bCs/>
                <w:color w:val="0D0D0D"/>
                <w:sz w:val="18"/>
                <w:szCs w:val="18"/>
              </w:rPr>
              <w:t>64</w:t>
            </w:r>
            <w:r w:rsidR="0067700A" w:rsidRPr="00542C5A">
              <w:rPr>
                <w:bCs/>
                <w:color w:val="0D0D0D"/>
                <w:sz w:val="18"/>
                <w:szCs w:val="18"/>
              </w:rPr>
              <w:t xml:space="preserve"> </w:t>
            </w:r>
            <w:r w:rsidRPr="00542C5A">
              <w:rPr>
                <w:bCs/>
                <w:color w:val="0D0D0D"/>
                <w:sz w:val="18"/>
                <w:szCs w:val="18"/>
              </w:rPr>
              <w:t>4</w:t>
            </w:r>
            <w:r w:rsidR="0067700A" w:rsidRPr="00542C5A">
              <w:rPr>
                <w:bCs/>
                <w:color w:val="0D0D0D"/>
                <w:sz w:val="18"/>
                <w:szCs w:val="18"/>
              </w:rPr>
              <w:t xml:space="preserve"> 0</w:t>
            </w:r>
            <w:r w:rsidR="004F0A46" w:rsidRPr="00542C5A">
              <w:rPr>
                <w:bCs/>
                <w:color w:val="0D0D0D"/>
                <w:sz w:val="18"/>
                <w:szCs w:val="18"/>
              </w:rPr>
              <w:t>2</w:t>
            </w:r>
            <w:r w:rsidR="0067700A" w:rsidRPr="00542C5A">
              <w:rPr>
                <w:bCs/>
                <w:color w:val="0D0D0D"/>
                <w:sz w:val="18"/>
                <w:szCs w:val="18"/>
              </w:rPr>
              <w:t xml:space="preserve"> 00</w:t>
            </w:r>
            <w:r w:rsidR="004F0A46" w:rsidRPr="00542C5A">
              <w:rPr>
                <w:bCs/>
                <w:color w:val="0D0D0D"/>
                <w:sz w:val="18"/>
                <w:szCs w:val="18"/>
              </w:rPr>
              <w:t>0</w:t>
            </w:r>
            <w:r w:rsidR="0067700A" w:rsidRPr="00542C5A">
              <w:rPr>
                <w:bCs/>
                <w:color w:val="0D0D0D"/>
                <w:sz w:val="18"/>
                <w:szCs w:val="18"/>
              </w:rPr>
              <w:t>00</w:t>
            </w:r>
          </w:p>
          <w:p w:rsidR="0067700A" w:rsidRPr="00F514A8" w:rsidRDefault="0067700A" w:rsidP="00435321">
            <w:pPr>
              <w:suppressAutoHyphens/>
              <w:ind w:left="-108" w:right="-108"/>
              <w:rPr>
                <w:color w:val="0D0D0D"/>
                <w:sz w:val="18"/>
                <w:szCs w:val="18"/>
              </w:rPr>
            </w:pPr>
          </w:p>
        </w:tc>
        <w:tc>
          <w:tcPr>
            <w:tcW w:w="1276" w:type="dxa"/>
            <w:tcMar>
              <w:left w:w="28" w:type="dxa"/>
              <w:right w:w="28" w:type="dxa"/>
            </w:tcMar>
          </w:tcPr>
          <w:p w:rsidR="0067700A" w:rsidRDefault="0067700A" w:rsidP="00BD25B1">
            <w:pPr>
              <w:jc w:val="center"/>
              <w:rPr>
                <w:color w:val="0D0D0D"/>
                <w:sz w:val="18"/>
                <w:szCs w:val="18"/>
              </w:rPr>
            </w:pPr>
            <w:r w:rsidRPr="00BD25B1">
              <w:rPr>
                <w:color w:val="0D0D0D"/>
                <w:sz w:val="18"/>
                <w:szCs w:val="18"/>
              </w:rPr>
              <w:t>1</w:t>
            </w:r>
            <w:r>
              <w:rPr>
                <w:color w:val="0D0D0D"/>
                <w:sz w:val="18"/>
                <w:szCs w:val="18"/>
              </w:rPr>
              <w:t>53</w:t>
            </w:r>
            <w:r w:rsidRPr="00BD25B1">
              <w:rPr>
                <w:color w:val="0D0D0D"/>
                <w:sz w:val="18"/>
                <w:szCs w:val="18"/>
              </w:rPr>
              <w:t xml:space="preserve"> </w:t>
            </w:r>
            <w:r>
              <w:rPr>
                <w:color w:val="0D0D0D"/>
                <w:sz w:val="18"/>
                <w:szCs w:val="18"/>
              </w:rPr>
              <w:t>849</w:t>
            </w:r>
            <w:r w:rsidRPr="00BD25B1">
              <w:rPr>
                <w:color w:val="0D0D0D"/>
                <w:sz w:val="18"/>
                <w:szCs w:val="18"/>
              </w:rPr>
              <w:t>,</w:t>
            </w:r>
            <w:r>
              <w:rPr>
                <w:color w:val="0D0D0D"/>
                <w:sz w:val="18"/>
                <w:szCs w:val="18"/>
              </w:rPr>
              <w:t>199</w:t>
            </w:r>
            <w:r w:rsidR="007709DF">
              <w:rPr>
                <w:color w:val="0D0D0D"/>
                <w:sz w:val="18"/>
                <w:szCs w:val="18"/>
              </w:rPr>
              <w:t>00</w:t>
            </w:r>
          </w:p>
        </w:tc>
        <w:tc>
          <w:tcPr>
            <w:tcW w:w="1276" w:type="dxa"/>
            <w:tcMar>
              <w:left w:w="28" w:type="dxa"/>
              <w:right w:w="28" w:type="dxa"/>
            </w:tcMar>
          </w:tcPr>
          <w:p w:rsidR="0067700A" w:rsidRDefault="0067700A" w:rsidP="0096212A">
            <w:pPr>
              <w:jc w:val="center"/>
              <w:rPr>
                <w:color w:val="0D0D0D"/>
                <w:sz w:val="18"/>
                <w:szCs w:val="18"/>
              </w:rPr>
            </w:pPr>
            <w:r>
              <w:rPr>
                <w:color w:val="0D0D0D"/>
                <w:sz w:val="18"/>
                <w:szCs w:val="18"/>
              </w:rPr>
              <w:t>25 024,121</w:t>
            </w:r>
            <w:r w:rsidR="007709DF">
              <w:rPr>
                <w:color w:val="0D0D0D"/>
                <w:sz w:val="18"/>
                <w:szCs w:val="18"/>
              </w:rPr>
              <w:t>00</w:t>
            </w:r>
          </w:p>
        </w:tc>
        <w:tc>
          <w:tcPr>
            <w:tcW w:w="1276" w:type="dxa"/>
            <w:tcMar>
              <w:left w:w="28" w:type="dxa"/>
              <w:right w:w="28" w:type="dxa"/>
            </w:tcMar>
          </w:tcPr>
          <w:p w:rsidR="0067700A" w:rsidRDefault="0067700A" w:rsidP="0096212A">
            <w:pPr>
              <w:jc w:val="center"/>
              <w:rPr>
                <w:color w:val="0D0D0D"/>
                <w:sz w:val="18"/>
                <w:szCs w:val="18"/>
              </w:rPr>
            </w:pPr>
            <w:r>
              <w:rPr>
                <w:color w:val="0D0D0D"/>
                <w:sz w:val="18"/>
                <w:szCs w:val="18"/>
              </w:rPr>
              <w:t>25 057,998</w:t>
            </w:r>
            <w:r w:rsidR="007709DF">
              <w:rPr>
                <w:color w:val="0D0D0D"/>
                <w:sz w:val="18"/>
                <w:szCs w:val="18"/>
              </w:rPr>
              <w:t>00</w:t>
            </w:r>
          </w:p>
        </w:tc>
        <w:tc>
          <w:tcPr>
            <w:tcW w:w="1134" w:type="dxa"/>
            <w:tcMar>
              <w:left w:w="28" w:type="dxa"/>
              <w:right w:w="28" w:type="dxa"/>
            </w:tcMar>
          </w:tcPr>
          <w:p w:rsidR="0067700A" w:rsidRDefault="0067700A" w:rsidP="0096212A">
            <w:pPr>
              <w:jc w:val="center"/>
              <w:rPr>
                <w:color w:val="0D0D0D"/>
                <w:sz w:val="18"/>
                <w:szCs w:val="18"/>
              </w:rPr>
            </w:pPr>
            <w:r>
              <w:rPr>
                <w:color w:val="0D0D0D"/>
                <w:sz w:val="18"/>
                <w:szCs w:val="18"/>
              </w:rPr>
              <w:t>25 941,770</w:t>
            </w:r>
            <w:r w:rsidR="007709DF">
              <w:rPr>
                <w:color w:val="0D0D0D"/>
                <w:sz w:val="18"/>
                <w:szCs w:val="18"/>
              </w:rPr>
              <w:t>00</w:t>
            </w:r>
          </w:p>
        </w:tc>
        <w:tc>
          <w:tcPr>
            <w:tcW w:w="1134" w:type="dxa"/>
            <w:tcMar>
              <w:left w:w="28" w:type="dxa"/>
              <w:right w:w="28" w:type="dxa"/>
            </w:tcMar>
          </w:tcPr>
          <w:p w:rsidR="0067700A" w:rsidRDefault="0067700A" w:rsidP="0096212A">
            <w:pPr>
              <w:jc w:val="center"/>
            </w:pPr>
            <w:r w:rsidRPr="00074AC2">
              <w:rPr>
                <w:color w:val="0D0D0D"/>
                <w:sz w:val="18"/>
                <w:szCs w:val="18"/>
              </w:rPr>
              <w:t>25 941,770</w:t>
            </w:r>
            <w:r w:rsidR="007709DF">
              <w:rPr>
                <w:color w:val="0D0D0D"/>
                <w:sz w:val="18"/>
                <w:szCs w:val="18"/>
              </w:rPr>
              <w:t>00</w:t>
            </w:r>
          </w:p>
        </w:tc>
        <w:tc>
          <w:tcPr>
            <w:tcW w:w="1134" w:type="dxa"/>
            <w:tcMar>
              <w:left w:w="28" w:type="dxa"/>
              <w:right w:w="28" w:type="dxa"/>
            </w:tcMar>
          </w:tcPr>
          <w:p w:rsidR="0067700A" w:rsidRDefault="0067700A" w:rsidP="0096212A">
            <w:pPr>
              <w:jc w:val="center"/>
            </w:pPr>
            <w:r w:rsidRPr="00074AC2">
              <w:rPr>
                <w:color w:val="0D0D0D"/>
                <w:sz w:val="18"/>
                <w:szCs w:val="18"/>
              </w:rPr>
              <w:t>25 941,770</w:t>
            </w:r>
            <w:r w:rsidR="007709DF">
              <w:rPr>
                <w:color w:val="0D0D0D"/>
                <w:sz w:val="18"/>
                <w:szCs w:val="18"/>
              </w:rPr>
              <w:t>00</w:t>
            </w:r>
          </w:p>
        </w:tc>
        <w:tc>
          <w:tcPr>
            <w:tcW w:w="1134" w:type="dxa"/>
            <w:tcMar>
              <w:left w:w="28" w:type="dxa"/>
              <w:right w:w="28" w:type="dxa"/>
            </w:tcMar>
          </w:tcPr>
          <w:p w:rsidR="0067700A" w:rsidRDefault="0067700A" w:rsidP="0096212A">
            <w:pPr>
              <w:jc w:val="center"/>
            </w:pPr>
            <w:r w:rsidRPr="00074AC2">
              <w:rPr>
                <w:color w:val="0D0D0D"/>
                <w:sz w:val="18"/>
                <w:szCs w:val="18"/>
              </w:rPr>
              <w:t>25 941,770</w:t>
            </w:r>
            <w:r w:rsidR="007709DF">
              <w:rPr>
                <w:color w:val="0D0D0D"/>
                <w:sz w:val="18"/>
                <w:szCs w:val="18"/>
              </w:rPr>
              <w:t>00</w:t>
            </w:r>
          </w:p>
        </w:tc>
      </w:tr>
      <w:tr w:rsidR="0067700A" w:rsidRPr="009D3E14" w:rsidTr="00435321">
        <w:trPr>
          <w:trHeight w:val="371"/>
        </w:trPr>
        <w:tc>
          <w:tcPr>
            <w:tcW w:w="426" w:type="dxa"/>
          </w:tcPr>
          <w:p w:rsidR="0067700A" w:rsidRPr="00295441" w:rsidRDefault="0067700A" w:rsidP="00435321">
            <w:pPr>
              <w:suppressAutoHyphens/>
              <w:ind w:left="-57" w:right="-57"/>
              <w:jc w:val="center"/>
              <w:rPr>
                <w:color w:val="0D0D0D"/>
                <w:sz w:val="18"/>
                <w:szCs w:val="18"/>
              </w:rPr>
            </w:pPr>
            <w:r>
              <w:rPr>
                <w:color w:val="0D0D0D"/>
                <w:sz w:val="18"/>
                <w:szCs w:val="18"/>
              </w:rPr>
              <w:t>2</w:t>
            </w:r>
            <w:r w:rsidRPr="00295441">
              <w:rPr>
                <w:color w:val="0D0D0D"/>
                <w:sz w:val="18"/>
                <w:szCs w:val="18"/>
              </w:rPr>
              <w:t>.1.</w:t>
            </w:r>
          </w:p>
        </w:tc>
        <w:tc>
          <w:tcPr>
            <w:tcW w:w="2126" w:type="dxa"/>
          </w:tcPr>
          <w:p w:rsidR="0067700A" w:rsidRPr="00295441" w:rsidRDefault="0067700A" w:rsidP="00EF00ED">
            <w:pPr>
              <w:rPr>
                <w:color w:val="0D0D0D"/>
                <w:sz w:val="18"/>
                <w:szCs w:val="18"/>
              </w:rPr>
            </w:pPr>
            <w:r w:rsidRPr="00295441">
              <w:rPr>
                <w:color w:val="0D0D0D"/>
                <w:sz w:val="18"/>
                <w:szCs w:val="18"/>
              </w:rPr>
              <w:t xml:space="preserve">Обеспечение деятельности </w:t>
            </w:r>
            <w:r w:rsidR="00EF00ED">
              <w:rPr>
                <w:color w:val="0D0D0D"/>
                <w:sz w:val="18"/>
                <w:szCs w:val="18"/>
              </w:rPr>
              <w:t>Комитета</w:t>
            </w:r>
          </w:p>
        </w:tc>
        <w:tc>
          <w:tcPr>
            <w:tcW w:w="1417" w:type="dxa"/>
          </w:tcPr>
          <w:p w:rsidR="0067700A" w:rsidRPr="00EF00ED" w:rsidRDefault="0067700A" w:rsidP="0067700A">
            <w:pPr>
              <w:jc w:val="center"/>
              <w:rPr>
                <w:sz w:val="18"/>
                <w:szCs w:val="18"/>
              </w:rPr>
            </w:pPr>
            <w:r w:rsidRPr="00EF00ED">
              <w:rPr>
                <w:color w:val="0D0D0D"/>
                <w:sz w:val="18"/>
                <w:szCs w:val="18"/>
              </w:rPr>
              <w:t>Комитет</w:t>
            </w:r>
          </w:p>
        </w:tc>
        <w:tc>
          <w:tcPr>
            <w:tcW w:w="1560" w:type="dxa"/>
          </w:tcPr>
          <w:p w:rsidR="0067700A" w:rsidRPr="00C71851" w:rsidRDefault="0067700A" w:rsidP="00011246">
            <w:pPr>
              <w:suppressAutoHyphens/>
              <w:spacing w:line="233" w:lineRule="auto"/>
              <w:jc w:val="center"/>
              <w:rPr>
                <w:color w:val="0D0D0D"/>
                <w:sz w:val="18"/>
                <w:szCs w:val="18"/>
                <w:highlight w:val="yellow"/>
              </w:rPr>
            </w:pPr>
            <w:r w:rsidRPr="009D3E14">
              <w:rPr>
                <w:color w:val="0D0D0D"/>
                <w:sz w:val="18"/>
                <w:szCs w:val="18"/>
              </w:rPr>
              <w:t>бюджет города</w:t>
            </w:r>
          </w:p>
        </w:tc>
        <w:tc>
          <w:tcPr>
            <w:tcW w:w="1275" w:type="dxa"/>
          </w:tcPr>
          <w:p w:rsidR="0067700A" w:rsidRPr="009D3E14" w:rsidRDefault="00542C5A" w:rsidP="00AD3D10">
            <w:pPr>
              <w:tabs>
                <w:tab w:val="left" w:pos="709"/>
              </w:tabs>
              <w:spacing w:line="233" w:lineRule="auto"/>
              <w:ind w:left="-108" w:right="-108"/>
              <w:jc w:val="center"/>
              <w:rPr>
                <w:bCs/>
                <w:color w:val="0D0D0D"/>
                <w:sz w:val="18"/>
                <w:szCs w:val="18"/>
              </w:rPr>
            </w:pPr>
            <w:r w:rsidRPr="00542C5A">
              <w:rPr>
                <w:bCs/>
                <w:color w:val="0D0D0D"/>
                <w:sz w:val="18"/>
                <w:szCs w:val="18"/>
              </w:rPr>
              <w:t>64</w:t>
            </w:r>
            <w:r w:rsidR="0067700A" w:rsidRPr="00542C5A">
              <w:rPr>
                <w:bCs/>
                <w:color w:val="0D0D0D"/>
                <w:sz w:val="18"/>
                <w:szCs w:val="18"/>
              </w:rPr>
              <w:t xml:space="preserve"> </w:t>
            </w:r>
            <w:r w:rsidRPr="00542C5A">
              <w:rPr>
                <w:bCs/>
                <w:color w:val="0D0D0D"/>
                <w:sz w:val="18"/>
                <w:szCs w:val="18"/>
              </w:rPr>
              <w:t>4</w:t>
            </w:r>
            <w:r w:rsidR="0067700A" w:rsidRPr="00542C5A">
              <w:rPr>
                <w:bCs/>
                <w:color w:val="0D0D0D"/>
                <w:sz w:val="18"/>
                <w:szCs w:val="18"/>
              </w:rPr>
              <w:t xml:space="preserve"> 0</w:t>
            </w:r>
            <w:r w:rsidR="004F0A46" w:rsidRPr="00542C5A">
              <w:rPr>
                <w:bCs/>
                <w:color w:val="0D0D0D"/>
                <w:sz w:val="18"/>
                <w:szCs w:val="18"/>
              </w:rPr>
              <w:t>2</w:t>
            </w:r>
            <w:r w:rsidR="0067700A" w:rsidRPr="00542C5A">
              <w:rPr>
                <w:bCs/>
                <w:color w:val="0D0D0D"/>
                <w:sz w:val="18"/>
                <w:szCs w:val="18"/>
              </w:rPr>
              <w:t xml:space="preserve"> 00102</w:t>
            </w:r>
          </w:p>
          <w:p w:rsidR="0067700A" w:rsidRPr="00F514A8" w:rsidRDefault="0067700A" w:rsidP="00435321">
            <w:pPr>
              <w:suppressAutoHyphens/>
              <w:ind w:left="-108" w:right="-108"/>
              <w:jc w:val="center"/>
              <w:rPr>
                <w:color w:val="0D0D0D"/>
                <w:sz w:val="18"/>
                <w:szCs w:val="18"/>
              </w:rPr>
            </w:pPr>
          </w:p>
        </w:tc>
        <w:tc>
          <w:tcPr>
            <w:tcW w:w="1276" w:type="dxa"/>
            <w:tcMar>
              <w:left w:w="28" w:type="dxa"/>
              <w:right w:w="28" w:type="dxa"/>
            </w:tcMar>
          </w:tcPr>
          <w:p w:rsidR="0067700A" w:rsidRDefault="0067700A" w:rsidP="003757AD">
            <w:pPr>
              <w:jc w:val="center"/>
              <w:rPr>
                <w:color w:val="0D0D0D"/>
                <w:sz w:val="18"/>
                <w:szCs w:val="18"/>
              </w:rPr>
            </w:pPr>
            <w:r w:rsidRPr="00BD25B1">
              <w:rPr>
                <w:color w:val="0D0D0D"/>
                <w:sz w:val="18"/>
                <w:szCs w:val="18"/>
              </w:rPr>
              <w:t>1</w:t>
            </w:r>
            <w:r>
              <w:rPr>
                <w:color w:val="0D0D0D"/>
                <w:sz w:val="18"/>
                <w:szCs w:val="18"/>
              </w:rPr>
              <w:t>53</w:t>
            </w:r>
            <w:r w:rsidRPr="00BD25B1">
              <w:rPr>
                <w:color w:val="0D0D0D"/>
                <w:sz w:val="18"/>
                <w:szCs w:val="18"/>
              </w:rPr>
              <w:t xml:space="preserve"> </w:t>
            </w:r>
            <w:r>
              <w:rPr>
                <w:color w:val="0D0D0D"/>
                <w:sz w:val="18"/>
                <w:szCs w:val="18"/>
              </w:rPr>
              <w:t>849</w:t>
            </w:r>
            <w:r w:rsidRPr="00BD25B1">
              <w:rPr>
                <w:color w:val="0D0D0D"/>
                <w:sz w:val="18"/>
                <w:szCs w:val="18"/>
              </w:rPr>
              <w:t>,</w:t>
            </w:r>
            <w:r>
              <w:rPr>
                <w:color w:val="0D0D0D"/>
                <w:sz w:val="18"/>
                <w:szCs w:val="18"/>
              </w:rPr>
              <w:t>199</w:t>
            </w:r>
            <w:r w:rsidR="007709DF">
              <w:rPr>
                <w:color w:val="0D0D0D"/>
                <w:sz w:val="18"/>
                <w:szCs w:val="18"/>
              </w:rPr>
              <w:t>00</w:t>
            </w:r>
          </w:p>
        </w:tc>
        <w:tc>
          <w:tcPr>
            <w:tcW w:w="1276" w:type="dxa"/>
            <w:tcMar>
              <w:left w:w="28" w:type="dxa"/>
              <w:right w:w="28" w:type="dxa"/>
            </w:tcMar>
          </w:tcPr>
          <w:p w:rsidR="0067700A" w:rsidRDefault="0067700A" w:rsidP="003757AD">
            <w:pPr>
              <w:jc w:val="center"/>
              <w:rPr>
                <w:color w:val="0D0D0D"/>
                <w:sz w:val="18"/>
                <w:szCs w:val="18"/>
              </w:rPr>
            </w:pPr>
            <w:r>
              <w:rPr>
                <w:color w:val="0D0D0D"/>
                <w:sz w:val="18"/>
                <w:szCs w:val="18"/>
              </w:rPr>
              <w:t>25 024,121</w:t>
            </w:r>
            <w:r w:rsidR="007709DF">
              <w:rPr>
                <w:color w:val="0D0D0D"/>
                <w:sz w:val="18"/>
                <w:szCs w:val="18"/>
              </w:rPr>
              <w:t>00</w:t>
            </w:r>
          </w:p>
        </w:tc>
        <w:tc>
          <w:tcPr>
            <w:tcW w:w="1276" w:type="dxa"/>
            <w:tcMar>
              <w:left w:w="28" w:type="dxa"/>
              <w:right w:w="28" w:type="dxa"/>
            </w:tcMar>
          </w:tcPr>
          <w:p w:rsidR="0067700A" w:rsidRDefault="0067700A" w:rsidP="003757AD">
            <w:pPr>
              <w:jc w:val="center"/>
              <w:rPr>
                <w:color w:val="0D0D0D"/>
                <w:sz w:val="18"/>
                <w:szCs w:val="18"/>
              </w:rPr>
            </w:pPr>
            <w:r>
              <w:rPr>
                <w:color w:val="0D0D0D"/>
                <w:sz w:val="18"/>
                <w:szCs w:val="18"/>
              </w:rPr>
              <w:t>25 057,998</w:t>
            </w:r>
            <w:r w:rsidR="007709DF">
              <w:rPr>
                <w:color w:val="0D0D0D"/>
                <w:sz w:val="18"/>
                <w:szCs w:val="18"/>
              </w:rPr>
              <w:t>00</w:t>
            </w:r>
          </w:p>
        </w:tc>
        <w:tc>
          <w:tcPr>
            <w:tcW w:w="1134" w:type="dxa"/>
            <w:tcMar>
              <w:left w:w="28" w:type="dxa"/>
              <w:right w:w="28" w:type="dxa"/>
            </w:tcMar>
          </w:tcPr>
          <w:p w:rsidR="0067700A" w:rsidRDefault="0067700A" w:rsidP="003757AD">
            <w:pPr>
              <w:jc w:val="center"/>
              <w:rPr>
                <w:color w:val="0D0D0D"/>
                <w:sz w:val="18"/>
                <w:szCs w:val="18"/>
              </w:rPr>
            </w:pPr>
            <w:r>
              <w:rPr>
                <w:color w:val="0D0D0D"/>
                <w:sz w:val="18"/>
                <w:szCs w:val="18"/>
              </w:rPr>
              <w:t>25 941,770</w:t>
            </w:r>
            <w:r w:rsidR="007709DF">
              <w:rPr>
                <w:color w:val="0D0D0D"/>
                <w:sz w:val="18"/>
                <w:szCs w:val="18"/>
              </w:rPr>
              <w:t>00</w:t>
            </w:r>
          </w:p>
        </w:tc>
        <w:tc>
          <w:tcPr>
            <w:tcW w:w="1134" w:type="dxa"/>
            <w:tcMar>
              <w:left w:w="28" w:type="dxa"/>
              <w:right w:w="28" w:type="dxa"/>
            </w:tcMar>
          </w:tcPr>
          <w:p w:rsidR="0067700A" w:rsidRDefault="0067700A" w:rsidP="003757AD">
            <w:pPr>
              <w:jc w:val="center"/>
            </w:pPr>
            <w:r w:rsidRPr="00074AC2">
              <w:rPr>
                <w:color w:val="0D0D0D"/>
                <w:sz w:val="18"/>
                <w:szCs w:val="18"/>
              </w:rPr>
              <w:t>25 941,770</w:t>
            </w:r>
            <w:r w:rsidR="007709DF">
              <w:rPr>
                <w:color w:val="0D0D0D"/>
                <w:sz w:val="18"/>
                <w:szCs w:val="18"/>
              </w:rPr>
              <w:t>00</w:t>
            </w:r>
          </w:p>
        </w:tc>
        <w:tc>
          <w:tcPr>
            <w:tcW w:w="1134" w:type="dxa"/>
            <w:tcMar>
              <w:left w:w="28" w:type="dxa"/>
              <w:right w:w="28" w:type="dxa"/>
            </w:tcMar>
          </w:tcPr>
          <w:p w:rsidR="0067700A" w:rsidRDefault="0067700A" w:rsidP="003757AD">
            <w:pPr>
              <w:jc w:val="center"/>
            </w:pPr>
            <w:r w:rsidRPr="00074AC2">
              <w:rPr>
                <w:color w:val="0D0D0D"/>
                <w:sz w:val="18"/>
                <w:szCs w:val="18"/>
              </w:rPr>
              <w:t>25 941,770</w:t>
            </w:r>
            <w:r w:rsidR="007709DF">
              <w:rPr>
                <w:color w:val="0D0D0D"/>
                <w:sz w:val="18"/>
                <w:szCs w:val="18"/>
              </w:rPr>
              <w:t>00</w:t>
            </w:r>
          </w:p>
        </w:tc>
        <w:tc>
          <w:tcPr>
            <w:tcW w:w="1134" w:type="dxa"/>
            <w:tcMar>
              <w:left w:w="28" w:type="dxa"/>
              <w:right w:w="28" w:type="dxa"/>
            </w:tcMar>
          </w:tcPr>
          <w:p w:rsidR="0067700A" w:rsidRDefault="0067700A" w:rsidP="003757AD">
            <w:pPr>
              <w:jc w:val="center"/>
            </w:pPr>
            <w:r w:rsidRPr="00074AC2">
              <w:rPr>
                <w:color w:val="0D0D0D"/>
                <w:sz w:val="18"/>
                <w:szCs w:val="18"/>
              </w:rPr>
              <w:t>25 941,770</w:t>
            </w:r>
            <w:r w:rsidR="007709DF">
              <w:rPr>
                <w:color w:val="0D0D0D"/>
                <w:sz w:val="18"/>
                <w:szCs w:val="18"/>
              </w:rPr>
              <w:t>00</w:t>
            </w:r>
          </w:p>
        </w:tc>
      </w:tr>
    </w:tbl>
    <w:p w:rsidR="00861BDE" w:rsidRPr="00D93EF3" w:rsidRDefault="00861BDE" w:rsidP="00861BDE">
      <w:pPr>
        <w:suppressAutoHyphens/>
        <w:jc w:val="center"/>
        <w:rPr>
          <w:color w:val="0D0D0D"/>
          <w:sz w:val="28"/>
          <w:szCs w:val="28"/>
          <w:highlight w:val="yellow"/>
        </w:rPr>
      </w:pPr>
    </w:p>
    <w:p w:rsidR="00861BDE" w:rsidRDefault="00861BDE" w:rsidP="00BE3BDA">
      <w:pPr>
        <w:jc w:val="both"/>
      </w:pPr>
    </w:p>
    <w:sectPr w:rsidR="00861BDE" w:rsidSect="00F10557">
      <w:pgSz w:w="16838" w:h="11906" w:orient="landscape"/>
      <w:pgMar w:top="993" w:right="395"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356" w:rsidRDefault="00670356" w:rsidP="00CC0CE6">
      <w:r>
        <w:separator/>
      </w:r>
    </w:p>
  </w:endnote>
  <w:endnote w:type="continuationSeparator" w:id="0">
    <w:p w:rsidR="00670356" w:rsidRDefault="00670356" w:rsidP="00CC0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59159"/>
      <w:docPartObj>
        <w:docPartGallery w:val="Page Numbers (Bottom of Page)"/>
        <w:docPartUnique/>
      </w:docPartObj>
    </w:sdtPr>
    <w:sdtContent>
      <w:p w:rsidR="005671E6" w:rsidRDefault="00EB7214">
        <w:pPr>
          <w:pStyle w:val="a9"/>
          <w:jc w:val="right"/>
        </w:pPr>
        <w:fldSimple w:instr=" PAGE   \* MERGEFORMAT ">
          <w:r w:rsidR="00AA7A01">
            <w:rPr>
              <w:noProof/>
            </w:rPr>
            <w:t>5</w:t>
          </w:r>
        </w:fldSimple>
      </w:p>
    </w:sdtContent>
  </w:sdt>
  <w:p w:rsidR="005671E6" w:rsidRDefault="005671E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356" w:rsidRDefault="00670356" w:rsidP="00CC0CE6">
      <w:r>
        <w:separator/>
      </w:r>
    </w:p>
  </w:footnote>
  <w:footnote w:type="continuationSeparator" w:id="0">
    <w:p w:rsidR="00670356" w:rsidRDefault="00670356" w:rsidP="00CC0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54F0"/>
    <w:multiLevelType w:val="hybridMultilevel"/>
    <w:tmpl w:val="24BEE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5791B"/>
    <w:multiLevelType w:val="hybridMultilevel"/>
    <w:tmpl w:val="BDF602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E2C6F"/>
    <w:multiLevelType w:val="hybridMultilevel"/>
    <w:tmpl w:val="CEB6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65618B"/>
    <w:multiLevelType w:val="multilevel"/>
    <w:tmpl w:val="A11678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A52653C"/>
    <w:multiLevelType w:val="hybridMultilevel"/>
    <w:tmpl w:val="C69CD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D6F09"/>
    <w:multiLevelType w:val="hybridMultilevel"/>
    <w:tmpl w:val="2954D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F83929"/>
    <w:multiLevelType w:val="hybridMultilevel"/>
    <w:tmpl w:val="CF822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D7461D"/>
    <w:multiLevelType w:val="hybridMultilevel"/>
    <w:tmpl w:val="E7740920"/>
    <w:lvl w:ilvl="0" w:tplc="701206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A83FA1"/>
    <w:multiLevelType w:val="hybridMultilevel"/>
    <w:tmpl w:val="E4BE06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B108FC"/>
    <w:multiLevelType w:val="hybridMultilevel"/>
    <w:tmpl w:val="992EF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375B2F"/>
    <w:multiLevelType w:val="multilevel"/>
    <w:tmpl w:val="A246F7A4"/>
    <w:lvl w:ilvl="0">
      <w:start w:val="1"/>
      <w:numFmt w:val="decimal"/>
      <w:lvlText w:val="%1."/>
      <w:lvlJc w:val="left"/>
      <w:pPr>
        <w:ind w:left="432" w:hanging="43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6"/>
  </w:num>
  <w:num w:numId="2">
    <w:abstractNumId w:val="4"/>
  </w:num>
  <w:num w:numId="3">
    <w:abstractNumId w:val="2"/>
  </w:num>
  <w:num w:numId="4">
    <w:abstractNumId w:val="9"/>
  </w:num>
  <w:num w:numId="5">
    <w:abstractNumId w:val="7"/>
  </w:num>
  <w:num w:numId="6">
    <w:abstractNumId w:val="5"/>
  </w:num>
  <w:num w:numId="7">
    <w:abstractNumId w:val="0"/>
  </w:num>
  <w:num w:numId="8">
    <w:abstractNumId w:val="8"/>
  </w:num>
  <w:num w:numId="9">
    <w:abstractNumId w:val="1"/>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E6BEF"/>
    <w:rsid w:val="000020A7"/>
    <w:rsid w:val="00011246"/>
    <w:rsid w:val="00013BF6"/>
    <w:rsid w:val="00017D36"/>
    <w:rsid w:val="000260FF"/>
    <w:rsid w:val="00031A5F"/>
    <w:rsid w:val="0003693E"/>
    <w:rsid w:val="00036A99"/>
    <w:rsid w:val="00054372"/>
    <w:rsid w:val="0006519E"/>
    <w:rsid w:val="00067D95"/>
    <w:rsid w:val="0007320A"/>
    <w:rsid w:val="00075629"/>
    <w:rsid w:val="0008211E"/>
    <w:rsid w:val="00082B28"/>
    <w:rsid w:val="00094BA6"/>
    <w:rsid w:val="000A563E"/>
    <w:rsid w:val="000B44B5"/>
    <w:rsid w:val="000B728B"/>
    <w:rsid w:val="000D674F"/>
    <w:rsid w:val="000F4A59"/>
    <w:rsid w:val="001060DC"/>
    <w:rsid w:val="001105BE"/>
    <w:rsid w:val="00123936"/>
    <w:rsid w:val="001273DF"/>
    <w:rsid w:val="001337F1"/>
    <w:rsid w:val="00143EA3"/>
    <w:rsid w:val="00147422"/>
    <w:rsid w:val="0015219D"/>
    <w:rsid w:val="001A6363"/>
    <w:rsid w:val="001B5436"/>
    <w:rsid w:val="001D4464"/>
    <w:rsid w:val="001D5DBF"/>
    <w:rsid w:val="001E1EAA"/>
    <w:rsid w:val="001E1EC9"/>
    <w:rsid w:val="001F78C7"/>
    <w:rsid w:val="00211305"/>
    <w:rsid w:val="002248D3"/>
    <w:rsid w:val="00230FC1"/>
    <w:rsid w:val="00235BBB"/>
    <w:rsid w:val="00240681"/>
    <w:rsid w:val="00270E19"/>
    <w:rsid w:val="002C2581"/>
    <w:rsid w:val="002C67E7"/>
    <w:rsid w:val="002D6169"/>
    <w:rsid w:val="002E0205"/>
    <w:rsid w:val="002E6401"/>
    <w:rsid w:val="003035B5"/>
    <w:rsid w:val="00303F7B"/>
    <w:rsid w:val="00306140"/>
    <w:rsid w:val="00317D48"/>
    <w:rsid w:val="0032781D"/>
    <w:rsid w:val="003309D5"/>
    <w:rsid w:val="00336068"/>
    <w:rsid w:val="00362AEC"/>
    <w:rsid w:val="00366ABE"/>
    <w:rsid w:val="00370D9F"/>
    <w:rsid w:val="003757AD"/>
    <w:rsid w:val="003765B6"/>
    <w:rsid w:val="00377D3E"/>
    <w:rsid w:val="00396706"/>
    <w:rsid w:val="003B2705"/>
    <w:rsid w:val="0040502A"/>
    <w:rsid w:val="004150AA"/>
    <w:rsid w:val="0041645E"/>
    <w:rsid w:val="00433960"/>
    <w:rsid w:val="004343FD"/>
    <w:rsid w:val="00435321"/>
    <w:rsid w:val="0045023F"/>
    <w:rsid w:val="004664B1"/>
    <w:rsid w:val="004703C4"/>
    <w:rsid w:val="00477BA6"/>
    <w:rsid w:val="004802A6"/>
    <w:rsid w:val="00486035"/>
    <w:rsid w:val="004B01D1"/>
    <w:rsid w:val="004C1893"/>
    <w:rsid w:val="004D768F"/>
    <w:rsid w:val="004F0A46"/>
    <w:rsid w:val="004F179E"/>
    <w:rsid w:val="004F4569"/>
    <w:rsid w:val="004F75FD"/>
    <w:rsid w:val="00517175"/>
    <w:rsid w:val="00524E24"/>
    <w:rsid w:val="005347D2"/>
    <w:rsid w:val="00542C5A"/>
    <w:rsid w:val="005554CE"/>
    <w:rsid w:val="00561E88"/>
    <w:rsid w:val="005631D6"/>
    <w:rsid w:val="005671E6"/>
    <w:rsid w:val="00567F40"/>
    <w:rsid w:val="00570BCD"/>
    <w:rsid w:val="00576635"/>
    <w:rsid w:val="00576C7D"/>
    <w:rsid w:val="0057791A"/>
    <w:rsid w:val="005810F2"/>
    <w:rsid w:val="005A1118"/>
    <w:rsid w:val="005C3006"/>
    <w:rsid w:val="005D1549"/>
    <w:rsid w:val="005E26AC"/>
    <w:rsid w:val="00600C45"/>
    <w:rsid w:val="006379D9"/>
    <w:rsid w:val="00640664"/>
    <w:rsid w:val="006652DE"/>
    <w:rsid w:val="00670356"/>
    <w:rsid w:val="00675B22"/>
    <w:rsid w:val="0067700A"/>
    <w:rsid w:val="00683147"/>
    <w:rsid w:val="006964C8"/>
    <w:rsid w:val="00697046"/>
    <w:rsid w:val="006B24D5"/>
    <w:rsid w:val="006D2F76"/>
    <w:rsid w:val="007020EB"/>
    <w:rsid w:val="00706D49"/>
    <w:rsid w:val="00725BC3"/>
    <w:rsid w:val="007311B5"/>
    <w:rsid w:val="00737BFF"/>
    <w:rsid w:val="00742719"/>
    <w:rsid w:val="007577E0"/>
    <w:rsid w:val="00763D20"/>
    <w:rsid w:val="007709DF"/>
    <w:rsid w:val="00776C63"/>
    <w:rsid w:val="0079613E"/>
    <w:rsid w:val="00796F29"/>
    <w:rsid w:val="007B1878"/>
    <w:rsid w:val="007B3447"/>
    <w:rsid w:val="007D7C0F"/>
    <w:rsid w:val="00811796"/>
    <w:rsid w:val="0082240A"/>
    <w:rsid w:val="00836D0F"/>
    <w:rsid w:val="00843417"/>
    <w:rsid w:val="00844340"/>
    <w:rsid w:val="00857033"/>
    <w:rsid w:val="00861BDE"/>
    <w:rsid w:val="008A144C"/>
    <w:rsid w:val="008B4073"/>
    <w:rsid w:val="008B5852"/>
    <w:rsid w:val="008C3BE6"/>
    <w:rsid w:val="008D5175"/>
    <w:rsid w:val="008D633B"/>
    <w:rsid w:val="008E6BEF"/>
    <w:rsid w:val="00921F3E"/>
    <w:rsid w:val="00926901"/>
    <w:rsid w:val="009404AB"/>
    <w:rsid w:val="0096212A"/>
    <w:rsid w:val="0096442B"/>
    <w:rsid w:val="00981AF2"/>
    <w:rsid w:val="009D6595"/>
    <w:rsid w:val="009F297B"/>
    <w:rsid w:val="00A02D4F"/>
    <w:rsid w:val="00A109B2"/>
    <w:rsid w:val="00A12C4C"/>
    <w:rsid w:val="00A5236D"/>
    <w:rsid w:val="00A53C00"/>
    <w:rsid w:val="00A55136"/>
    <w:rsid w:val="00A74A4D"/>
    <w:rsid w:val="00A76A39"/>
    <w:rsid w:val="00A83DD5"/>
    <w:rsid w:val="00A91FDF"/>
    <w:rsid w:val="00AA5AB0"/>
    <w:rsid w:val="00AA7A01"/>
    <w:rsid w:val="00AB0D2B"/>
    <w:rsid w:val="00AC1936"/>
    <w:rsid w:val="00AD3D10"/>
    <w:rsid w:val="00AE4CA1"/>
    <w:rsid w:val="00AE4F20"/>
    <w:rsid w:val="00B17726"/>
    <w:rsid w:val="00B30CA7"/>
    <w:rsid w:val="00B323E8"/>
    <w:rsid w:val="00B458C7"/>
    <w:rsid w:val="00B51962"/>
    <w:rsid w:val="00B54CD7"/>
    <w:rsid w:val="00B55342"/>
    <w:rsid w:val="00B702A0"/>
    <w:rsid w:val="00BA73CB"/>
    <w:rsid w:val="00BB624D"/>
    <w:rsid w:val="00BC5B2F"/>
    <w:rsid w:val="00BD25B1"/>
    <w:rsid w:val="00BE30AA"/>
    <w:rsid w:val="00BE3BDA"/>
    <w:rsid w:val="00BE5FC5"/>
    <w:rsid w:val="00C074B2"/>
    <w:rsid w:val="00C3562C"/>
    <w:rsid w:val="00C35E9F"/>
    <w:rsid w:val="00C41FAC"/>
    <w:rsid w:val="00C46460"/>
    <w:rsid w:val="00C6696F"/>
    <w:rsid w:val="00C71851"/>
    <w:rsid w:val="00C823BC"/>
    <w:rsid w:val="00CA2F7E"/>
    <w:rsid w:val="00CC0CE6"/>
    <w:rsid w:val="00CD0DB1"/>
    <w:rsid w:val="00CD2F4C"/>
    <w:rsid w:val="00CD3437"/>
    <w:rsid w:val="00CF492E"/>
    <w:rsid w:val="00CF6859"/>
    <w:rsid w:val="00D03D83"/>
    <w:rsid w:val="00D83619"/>
    <w:rsid w:val="00D97317"/>
    <w:rsid w:val="00DB0F75"/>
    <w:rsid w:val="00DB76E9"/>
    <w:rsid w:val="00DC0171"/>
    <w:rsid w:val="00DD3CF6"/>
    <w:rsid w:val="00E002A8"/>
    <w:rsid w:val="00E07E5F"/>
    <w:rsid w:val="00E16248"/>
    <w:rsid w:val="00E17C48"/>
    <w:rsid w:val="00E217DE"/>
    <w:rsid w:val="00E23CF3"/>
    <w:rsid w:val="00E4067E"/>
    <w:rsid w:val="00E64AD6"/>
    <w:rsid w:val="00E666AB"/>
    <w:rsid w:val="00E74E8F"/>
    <w:rsid w:val="00E766CC"/>
    <w:rsid w:val="00E80ECF"/>
    <w:rsid w:val="00E97AF3"/>
    <w:rsid w:val="00EA5005"/>
    <w:rsid w:val="00EB6945"/>
    <w:rsid w:val="00EB7214"/>
    <w:rsid w:val="00ED370C"/>
    <w:rsid w:val="00ED3BBF"/>
    <w:rsid w:val="00EF00ED"/>
    <w:rsid w:val="00F02D61"/>
    <w:rsid w:val="00F10557"/>
    <w:rsid w:val="00F15BFE"/>
    <w:rsid w:val="00F57C6B"/>
    <w:rsid w:val="00F67287"/>
    <w:rsid w:val="00F90C78"/>
    <w:rsid w:val="00F911C0"/>
    <w:rsid w:val="00FF4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B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D7C0F"/>
    <w:pPr>
      <w:keepNext/>
      <w:widowControl w:val="0"/>
      <w:jc w:val="both"/>
      <w:outlineLvl w:val="0"/>
    </w:pPr>
    <w:rPr>
      <w:i/>
      <w:iCs/>
      <w:sz w:val="30"/>
      <w:szCs w:val="30"/>
    </w:rPr>
  </w:style>
  <w:style w:type="paragraph" w:styleId="2">
    <w:name w:val="heading 2"/>
    <w:basedOn w:val="a"/>
    <w:next w:val="a"/>
    <w:link w:val="20"/>
    <w:uiPriority w:val="9"/>
    <w:semiHidden/>
    <w:unhideWhenUsed/>
    <w:qFormat/>
    <w:rsid w:val="00C356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6BE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E6BE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E6B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E6BE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E6BEF"/>
    <w:rPr>
      <w:rFonts w:ascii="Tahoma" w:hAnsi="Tahoma" w:cs="Tahoma"/>
      <w:sz w:val="16"/>
      <w:szCs w:val="16"/>
    </w:rPr>
  </w:style>
  <w:style w:type="character" w:customStyle="1" w:styleId="a4">
    <w:name w:val="Текст выноски Знак"/>
    <w:basedOn w:val="a0"/>
    <w:link w:val="a3"/>
    <w:uiPriority w:val="99"/>
    <w:semiHidden/>
    <w:rsid w:val="008E6BEF"/>
    <w:rPr>
      <w:rFonts w:ascii="Tahoma" w:hAnsi="Tahoma" w:cs="Tahoma"/>
      <w:sz w:val="16"/>
      <w:szCs w:val="16"/>
    </w:rPr>
  </w:style>
  <w:style w:type="character" w:styleId="a5">
    <w:name w:val="Hyperlink"/>
    <w:basedOn w:val="a0"/>
    <w:uiPriority w:val="99"/>
    <w:rsid w:val="008E6BEF"/>
    <w:rPr>
      <w:rFonts w:cs="Times New Roman"/>
      <w:color w:val="0000FF"/>
      <w:u w:val="single"/>
    </w:rPr>
  </w:style>
  <w:style w:type="character" w:customStyle="1" w:styleId="10">
    <w:name w:val="Заголовок 1 Знак"/>
    <w:basedOn w:val="a0"/>
    <w:link w:val="1"/>
    <w:uiPriority w:val="99"/>
    <w:rsid w:val="007D7C0F"/>
    <w:rPr>
      <w:rFonts w:ascii="Times New Roman" w:eastAsia="Times New Roman" w:hAnsi="Times New Roman" w:cs="Times New Roman"/>
      <w:i/>
      <w:iCs/>
      <w:sz w:val="30"/>
      <w:szCs w:val="30"/>
      <w:lang w:eastAsia="ru-RU"/>
    </w:rPr>
  </w:style>
  <w:style w:type="paragraph" w:styleId="a6">
    <w:name w:val="List Paragraph"/>
    <w:basedOn w:val="a"/>
    <w:uiPriority w:val="99"/>
    <w:qFormat/>
    <w:rsid w:val="004F4569"/>
    <w:pPr>
      <w:ind w:left="720"/>
    </w:pPr>
  </w:style>
  <w:style w:type="paragraph" w:styleId="a7">
    <w:name w:val="header"/>
    <w:basedOn w:val="a"/>
    <w:link w:val="a8"/>
    <w:uiPriority w:val="99"/>
    <w:unhideWhenUsed/>
    <w:rsid w:val="00CC0CE6"/>
    <w:pPr>
      <w:tabs>
        <w:tab w:val="center" w:pos="4677"/>
        <w:tab w:val="right" w:pos="9355"/>
      </w:tabs>
    </w:pPr>
  </w:style>
  <w:style w:type="character" w:customStyle="1" w:styleId="a8">
    <w:name w:val="Верхний колонтитул Знак"/>
    <w:basedOn w:val="a0"/>
    <w:link w:val="a7"/>
    <w:uiPriority w:val="99"/>
    <w:rsid w:val="00CC0CE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C0CE6"/>
    <w:pPr>
      <w:tabs>
        <w:tab w:val="center" w:pos="4677"/>
        <w:tab w:val="right" w:pos="9355"/>
      </w:tabs>
    </w:pPr>
  </w:style>
  <w:style w:type="character" w:customStyle="1" w:styleId="aa">
    <w:name w:val="Нижний колонтитул Знак"/>
    <w:basedOn w:val="a0"/>
    <w:link w:val="a9"/>
    <w:uiPriority w:val="99"/>
    <w:rsid w:val="00CC0CE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C3562C"/>
    <w:rPr>
      <w:rFonts w:asciiTheme="majorHAnsi" w:eastAsiaTheme="majorEastAsia" w:hAnsiTheme="majorHAnsi" w:cstheme="majorBidi"/>
      <w:b/>
      <w:bCs/>
      <w:color w:val="4F81BD" w:themeColor="accent1"/>
      <w:sz w:val="26"/>
      <w:szCs w:val="26"/>
      <w:lang w:eastAsia="ru-RU"/>
    </w:rPr>
  </w:style>
  <w:style w:type="table" w:styleId="ab">
    <w:name w:val="Table Grid"/>
    <w:basedOn w:val="a1"/>
    <w:uiPriority w:val="59"/>
    <w:rsid w:val="00376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1C333E243124C2591DE0EBB71E9DAEFF8E38645EC1A47271C6F59F6829E7F369D75DCF74341AEDB1527DN8XDF" TargetMode="External"/><Relationship Id="rId13" Type="http://schemas.openxmlformats.org/officeDocument/2006/relationships/hyperlink" Target="https://login.consultant.ru/link/?req=doc&amp;base=LAW&amp;n=35792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5690&amp;dst=100010" TargetMode="External"/><Relationship Id="rId17" Type="http://schemas.openxmlformats.org/officeDocument/2006/relationships/hyperlink" Target="https://login.consultant.ru/link/?req=doc&amp;base=LAW&amp;n=455690&amp;dst=100010"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88B5A28ACEE534C3199D4456E62F57D1223EA5EC1584F249027CD9529FE6A4A658ED3B808E49CB5D9AAF6BE8FC377CCA93C3F106402908zEN3J"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5690&amp;dst=100010" TargetMode="External"/><Relationship Id="rId10" Type="http://schemas.openxmlformats.org/officeDocument/2006/relationships/hyperlink" Target="consultantplus://offline/ref=4C1C333E243124C2591DE0EBB71E9DAEFF8E38645EC1A47271C6F59F6829E7F369D75DCF74341AEDB15272N8X2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C1C333E243124C2591DE0EBB71E9DAEFF8E38645EC1A47271C6F59F6829E7F369D75DCF74341AEDB1527DN8X2F" TargetMode="External"/><Relationship Id="rId14" Type="http://schemas.openxmlformats.org/officeDocument/2006/relationships/hyperlink" Target="https://login.consultant.ru/link/?req=doc&amp;base=LAW&amp;n=455690&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6B768-FDEC-4AB9-95B4-A39BBDA9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14</Pages>
  <Words>3371</Words>
  <Characters>19221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КУИГ</dc:creator>
  <cp:lastModifiedBy>КУИГ</cp:lastModifiedBy>
  <cp:revision>55</cp:revision>
  <cp:lastPrinted>2024-08-29T05:29:00Z</cp:lastPrinted>
  <dcterms:created xsi:type="dcterms:W3CDTF">2024-08-06T10:08:00Z</dcterms:created>
  <dcterms:modified xsi:type="dcterms:W3CDTF">2024-08-29T06:36:00Z</dcterms:modified>
</cp:coreProperties>
</file>