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Default="00FA5D4F" w:rsidP="00FA5D4F">
      <w:pPr>
        <w:tabs>
          <w:tab w:val="center" w:pos="4153"/>
          <w:tab w:val="right" w:pos="8306"/>
        </w:tabs>
        <w:spacing w:line="340" w:lineRule="exact"/>
        <w:jc w:val="center"/>
        <w:rPr>
          <w:b/>
          <w:bCs/>
          <w:sz w:val="28"/>
          <w:szCs w:val="28"/>
          <w:lang w:eastAsia="ru-RU"/>
        </w:rPr>
      </w:pPr>
    </w:p>
    <w:p w:rsidR="00FA5D4F" w:rsidRPr="008D0A8C" w:rsidRDefault="00FA5D4F" w:rsidP="00FA5D4F">
      <w:pPr>
        <w:tabs>
          <w:tab w:val="center" w:pos="4153"/>
          <w:tab w:val="right" w:pos="8306"/>
        </w:tabs>
        <w:spacing w:line="340" w:lineRule="exact"/>
        <w:jc w:val="center"/>
        <w:rPr>
          <w:b/>
          <w:bCs/>
          <w:sz w:val="28"/>
          <w:szCs w:val="28"/>
          <w:lang w:eastAsia="ru-RU"/>
        </w:rPr>
      </w:pPr>
      <w:r w:rsidRPr="00FA5D4F">
        <w:rPr>
          <w:b/>
          <w:bCs/>
          <w:sz w:val="28"/>
          <w:szCs w:val="28"/>
          <w:lang w:eastAsia="ru-RU"/>
        </w:rPr>
        <w:t xml:space="preserve">Об утверждении </w:t>
      </w:r>
      <w:r>
        <w:rPr>
          <w:b/>
          <w:bCs/>
          <w:sz w:val="28"/>
          <w:szCs w:val="28"/>
          <w:lang w:eastAsia="ru-RU"/>
        </w:rPr>
        <w:t>муниципальной</w:t>
      </w:r>
      <w:r w:rsidRPr="00FA5D4F">
        <w:rPr>
          <w:b/>
          <w:bCs/>
          <w:sz w:val="28"/>
          <w:szCs w:val="28"/>
          <w:lang w:eastAsia="ru-RU"/>
        </w:rPr>
        <w:t xml:space="preserve"> программы «Управление </w:t>
      </w:r>
      <w:r>
        <w:rPr>
          <w:b/>
          <w:bCs/>
          <w:sz w:val="28"/>
          <w:szCs w:val="28"/>
          <w:lang w:eastAsia="ru-RU"/>
        </w:rPr>
        <w:t>муниципальными</w:t>
      </w:r>
      <w:r w:rsidRPr="00FA5D4F">
        <w:rPr>
          <w:b/>
          <w:bCs/>
          <w:sz w:val="28"/>
          <w:szCs w:val="28"/>
          <w:lang w:eastAsia="ru-RU"/>
        </w:rPr>
        <w:t xml:space="preserve"> финансами</w:t>
      </w:r>
      <w:r>
        <w:rPr>
          <w:b/>
          <w:bCs/>
          <w:sz w:val="28"/>
          <w:szCs w:val="28"/>
          <w:lang w:eastAsia="ru-RU"/>
        </w:rPr>
        <w:t xml:space="preserve"> </w:t>
      </w:r>
      <w:r w:rsidR="00B353AC">
        <w:rPr>
          <w:b/>
          <w:bCs/>
          <w:sz w:val="28"/>
          <w:szCs w:val="28"/>
          <w:lang w:eastAsia="ru-RU"/>
        </w:rPr>
        <w:t xml:space="preserve">и муниципальным долгом </w:t>
      </w:r>
      <w:r>
        <w:rPr>
          <w:b/>
          <w:bCs/>
          <w:sz w:val="28"/>
          <w:szCs w:val="28"/>
          <w:lang w:eastAsia="ru-RU"/>
        </w:rPr>
        <w:t>города Димитровграда</w:t>
      </w:r>
      <w:r w:rsidRPr="00FA5D4F">
        <w:rPr>
          <w:b/>
          <w:bCs/>
          <w:sz w:val="28"/>
          <w:szCs w:val="28"/>
          <w:lang w:eastAsia="ru-RU"/>
        </w:rPr>
        <w:t xml:space="preserve"> Ульяновской области»</w:t>
      </w:r>
    </w:p>
    <w:p w:rsidR="00FA5D4F" w:rsidRPr="003C277E" w:rsidRDefault="00FA5D4F" w:rsidP="00FA5D4F">
      <w:pPr>
        <w:tabs>
          <w:tab w:val="center" w:pos="4153"/>
          <w:tab w:val="right" w:pos="8306"/>
        </w:tabs>
        <w:rPr>
          <w:b/>
          <w:bCs/>
          <w:sz w:val="28"/>
          <w:szCs w:val="28"/>
          <w:lang w:eastAsia="ru-RU"/>
        </w:rPr>
      </w:pPr>
    </w:p>
    <w:p w:rsidR="00FA5D4F" w:rsidRPr="005A41A9" w:rsidRDefault="00FA5D4F" w:rsidP="00FA5D4F">
      <w:pPr>
        <w:autoSpaceDE w:val="0"/>
        <w:autoSpaceDN w:val="0"/>
        <w:adjustRightInd w:val="0"/>
        <w:ind w:firstLine="851"/>
        <w:rPr>
          <w:sz w:val="28"/>
          <w:szCs w:val="28"/>
          <w:lang w:eastAsia="ru-RU"/>
        </w:rPr>
      </w:pPr>
      <w:proofErr w:type="gramStart"/>
      <w:r w:rsidRPr="00FA5D4F">
        <w:rPr>
          <w:sz w:val="28"/>
          <w:szCs w:val="28"/>
          <w:lang w:eastAsia="ru-RU"/>
        </w:rPr>
        <w:t xml:space="preserve">В соответствии со статьей 179 Бюджетного кодекса Российской Федерации, </w:t>
      </w:r>
      <w:r w:rsidRPr="000269D1">
        <w:rPr>
          <w:sz w:val="28"/>
          <w:szCs w:val="28"/>
          <w:lang w:eastAsia="ru-RU"/>
        </w:rPr>
        <w:t xml:space="preserve">пунктом 1 части 1 статьи 16 Федерального закона от 06.10.2003 № 131-ФЗ «Об общих принципах организации местного самоуправления в Российской Федерации», </w:t>
      </w:r>
      <w:hyperlink r:id="rId8" w:history="1">
        <w:r w:rsidRPr="000269D1">
          <w:rPr>
            <w:sz w:val="28"/>
            <w:szCs w:val="28"/>
            <w:lang w:eastAsia="ru-RU"/>
          </w:rPr>
          <w:t>пунктом 1 части 1 статьи 7</w:t>
        </w:r>
      </w:hyperlink>
      <w:r w:rsidRPr="000269D1">
        <w:rPr>
          <w:sz w:val="28"/>
          <w:szCs w:val="28"/>
          <w:lang w:eastAsia="ru-RU"/>
        </w:rPr>
        <w:t xml:space="preserve">, </w:t>
      </w:r>
      <w:hyperlink r:id="rId9" w:history="1">
        <w:r w:rsidRPr="000269D1">
          <w:rPr>
            <w:sz w:val="28"/>
            <w:szCs w:val="28"/>
            <w:lang w:eastAsia="ru-RU"/>
          </w:rPr>
          <w:t>пунктом 1 части 1 статьи 45</w:t>
        </w:r>
      </w:hyperlink>
      <w:r w:rsidRPr="000269D1">
        <w:rPr>
          <w:sz w:val="28"/>
          <w:szCs w:val="28"/>
          <w:lang w:eastAsia="ru-RU"/>
        </w:rPr>
        <w:t xml:space="preserve">, </w:t>
      </w:r>
      <w:hyperlink r:id="rId10" w:history="1">
        <w:r w:rsidRPr="000269D1">
          <w:rPr>
            <w:sz w:val="28"/>
            <w:szCs w:val="28"/>
            <w:lang w:eastAsia="ru-RU"/>
          </w:rPr>
          <w:t>пунктом 10 части 2 статьи 55</w:t>
        </w:r>
      </w:hyperlink>
      <w:r w:rsidRPr="000269D1">
        <w:rPr>
          <w:sz w:val="28"/>
          <w:szCs w:val="28"/>
          <w:lang w:eastAsia="ru-RU"/>
        </w:rPr>
        <w:t xml:space="preserve"> Устава муниципального образования «Город Димитровград» Ульяновской области,</w:t>
      </w:r>
      <w:r w:rsidRPr="00FA5D4F">
        <w:rPr>
          <w:sz w:val="28"/>
          <w:szCs w:val="28"/>
          <w:lang w:eastAsia="ru-RU"/>
        </w:rPr>
        <w:t xml:space="preserve"> </w:t>
      </w:r>
      <w:r w:rsidR="00A33279">
        <w:rPr>
          <w:sz w:val="28"/>
          <w:szCs w:val="28"/>
          <w:lang w:eastAsia="ru-RU"/>
        </w:rPr>
        <w:t>стратегией социально-экономического развития муниципального образования «</w:t>
      </w:r>
      <w:r w:rsidR="00B353AC">
        <w:rPr>
          <w:sz w:val="28"/>
          <w:szCs w:val="28"/>
          <w:lang w:eastAsia="ru-RU"/>
        </w:rPr>
        <w:t>Г</w:t>
      </w:r>
      <w:r w:rsidR="00A33279">
        <w:rPr>
          <w:sz w:val="28"/>
          <w:szCs w:val="28"/>
          <w:lang w:eastAsia="ru-RU"/>
        </w:rPr>
        <w:t>ород</w:t>
      </w:r>
      <w:proofErr w:type="gramEnd"/>
      <w:r w:rsidR="00A33279">
        <w:rPr>
          <w:sz w:val="28"/>
          <w:szCs w:val="28"/>
          <w:lang w:eastAsia="ru-RU"/>
        </w:rPr>
        <w:t xml:space="preserve"> Димитровград» Ульяновской области до 2030 года, утвержденной решением Городской Думы </w:t>
      </w:r>
      <w:r w:rsidR="00A33279" w:rsidRPr="00A33279">
        <w:rPr>
          <w:sz w:val="28"/>
          <w:szCs w:val="28"/>
          <w:lang w:eastAsia="ru-RU"/>
        </w:rPr>
        <w:t>г</w:t>
      </w:r>
      <w:r w:rsidR="00B353AC">
        <w:rPr>
          <w:sz w:val="28"/>
          <w:szCs w:val="28"/>
          <w:lang w:eastAsia="ru-RU"/>
        </w:rPr>
        <w:t xml:space="preserve">орода </w:t>
      </w:r>
      <w:r w:rsidR="00A33279" w:rsidRPr="00A33279">
        <w:rPr>
          <w:sz w:val="28"/>
          <w:szCs w:val="28"/>
          <w:lang w:eastAsia="ru-RU"/>
        </w:rPr>
        <w:t>Димитровграда</w:t>
      </w:r>
      <w:r w:rsidR="00A33279">
        <w:rPr>
          <w:sz w:val="28"/>
          <w:szCs w:val="28"/>
          <w:lang w:eastAsia="ru-RU"/>
        </w:rPr>
        <w:t xml:space="preserve"> </w:t>
      </w:r>
      <w:r w:rsidR="00B353AC">
        <w:rPr>
          <w:sz w:val="28"/>
          <w:szCs w:val="28"/>
          <w:lang w:eastAsia="ru-RU"/>
        </w:rPr>
        <w:t xml:space="preserve">Ульяновской области </w:t>
      </w:r>
      <w:r w:rsidR="00A33279">
        <w:rPr>
          <w:sz w:val="28"/>
          <w:szCs w:val="28"/>
          <w:lang w:eastAsia="ru-RU"/>
        </w:rPr>
        <w:t>от 28.09.2011 №</w:t>
      </w:r>
      <w:r w:rsidR="00A33279" w:rsidRPr="00A33279">
        <w:rPr>
          <w:sz w:val="28"/>
          <w:szCs w:val="28"/>
          <w:lang w:eastAsia="ru-RU"/>
        </w:rPr>
        <w:t xml:space="preserve"> 56/697</w:t>
      </w:r>
      <w:r w:rsidR="00A33279">
        <w:rPr>
          <w:sz w:val="28"/>
          <w:szCs w:val="28"/>
          <w:lang w:eastAsia="ru-RU"/>
        </w:rPr>
        <w:t xml:space="preserve">, </w:t>
      </w:r>
      <w:r w:rsidRPr="00FA5D4F">
        <w:rPr>
          <w:sz w:val="28"/>
          <w:szCs w:val="28"/>
          <w:lang w:eastAsia="ru-RU"/>
        </w:rPr>
        <w:t xml:space="preserve">постановлением Администрации города от 12.07.2024 № 3209 «Об утверждении порядка разработки, реализации и оценки эффективности реализации муниципальных программ на территории города Димитровграда Ульяновской области» </w:t>
      </w:r>
      <w:r w:rsidR="00081BEC">
        <w:rPr>
          <w:sz w:val="28"/>
          <w:szCs w:val="28"/>
          <w:lang w:eastAsia="ru-RU"/>
        </w:rPr>
        <w:br/>
      </w:r>
      <w:proofErr w:type="gramStart"/>
      <w:r w:rsidRPr="00FA5D4F">
        <w:rPr>
          <w:sz w:val="28"/>
          <w:szCs w:val="28"/>
          <w:lang w:eastAsia="ru-RU"/>
        </w:rPr>
        <w:t>п</w:t>
      </w:r>
      <w:proofErr w:type="gramEnd"/>
      <w:r w:rsidRPr="00FA5D4F">
        <w:rPr>
          <w:sz w:val="28"/>
          <w:szCs w:val="28"/>
          <w:lang w:eastAsia="ru-RU"/>
        </w:rPr>
        <w:t xml:space="preserve"> о с т а н о в л я ю:</w:t>
      </w:r>
    </w:p>
    <w:p w:rsidR="00FA5D4F" w:rsidRDefault="00FA5D4F" w:rsidP="00FA5D4F">
      <w:pPr>
        <w:suppressAutoHyphens/>
        <w:autoSpaceDE w:val="0"/>
        <w:autoSpaceDN w:val="0"/>
        <w:adjustRightInd w:val="0"/>
        <w:ind w:firstLine="567"/>
        <w:rPr>
          <w:sz w:val="28"/>
          <w:szCs w:val="28"/>
          <w:lang w:eastAsia="ru-RU"/>
        </w:rPr>
      </w:pPr>
      <w:r w:rsidRPr="00FA5D4F">
        <w:rPr>
          <w:sz w:val="28"/>
          <w:szCs w:val="28"/>
          <w:lang w:eastAsia="ru-RU"/>
        </w:rPr>
        <w:t xml:space="preserve">1. Утвердить </w:t>
      </w:r>
      <w:r>
        <w:rPr>
          <w:sz w:val="28"/>
          <w:szCs w:val="28"/>
          <w:lang w:eastAsia="ru-RU"/>
        </w:rPr>
        <w:t xml:space="preserve">муниципальную </w:t>
      </w:r>
      <w:hyperlink r:id="rId11" w:history="1">
        <w:r w:rsidRPr="00FA5D4F">
          <w:rPr>
            <w:sz w:val="28"/>
            <w:szCs w:val="28"/>
            <w:lang w:eastAsia="ru-RU"/>
          </w:rPr>
          <w:t>программу</w:t>
        </w:r>
      </w:hyperlink>
      <w:r w:rsidRPr="00FA5D4F">
        <w:rPr>
          <w:sz w:val="28"/>
          <w:szCs w:val="28"/>
          <w:lang w:eastAsia="ru-RU"/>
        </w:rPr>
        <w:t xml:space="preserve"> «Управление муниципальными финансами города Димитровграда Ульяновской области»</w:t>
      </w:r>
      <w:r w:rsidR="00A52DBB">
        <w:rPr>
          <w:sz w:val="28"/>
          <w:szCs w:val="28"/>
          <w:lang w:eastAsia="ru-RU"/>
        </w:rPr>
        <w:t xml:space="preserve"> (приложение)</w:t>
      </w:r>
      <w:r w:rsidRPr="00FA5D4F">
        <w:rPr>
          <w:sz w:val="28"/>
          <w:szCs w:val="28"/>
          <w:lang w:eastAsia="ru-RU"/>
        </w:rPr>
        <w:t>.</w:t>
      </w:r>
    </w:p>
    <w:p w:rsidR="00FA5D4F" w:rsidRPr="00FA5D4F" w:rsidRDefault="00B57A0E" w:rsidP="00FA5D4F">
      <w:pPr>
        <w:suppressAutoHyphens/>
        <w:autoSpaceDE w:val="0"/>
        <w:autoSpaceDN w:val="0"/>
        <w:adjustRightInd w:val="0"/>
        <w:ind w:firstLine="567"/>
        <w:rPr>
          <w:sz w:val="28"/>
          <w:szCs w:val="28"/>
          <w:lang w:eastAsia="ru-RU"/>
        </w:rPr>
      </w:pPr>
      <w:r>
        <w:rPr>
          <w:sz w:val="28"/>
          <w:szCs w:val="28"/>
          <w:lang w:eastAsia="ru-RU"/>
        </w:rPr>
        <w:t>2</w:t>
      </w:r>
      <w:r w:rsidR="00FA5D4F" w:rsidRPr="00FA5D4F">
        <w:rPr>
          <w:sz w:val="28"/>
          <w:szCs w:val="28"/>
          <w:lang w:eastAsia="ru-RU"/>
        </w:rPr>
        <w:t xml:space="preserve">. </w:t>
      </w:r>
      <w:r w:rsidR="00C830F0" w:rsidRPr="006510F9">
        <w:rPr>
          <w:sz w:val="28"/>
          <w:szCs w:val="28"/>
          <w:lang w:eastAsia="ru-RU"/>
        </w:rPr>
        <w:t>Установить, что</w:t>
      </w:r>
      <w:r w:rsidR="00C830F0" w:rsidRPr="00FA5D4F">
        <w:rPr>
          <w:sz w:val="28"/>
          <w:szCs w:val="28"/>
          <w:lang w:eastAsia="ru-RU"/>
        </w:rPr>
        <w:t xml:space="preserve"> </w:t>
      </w:r>
      <w:r w:rsidR="00C830F0">
        <w:rPr>
          <w:sz w:val="28"/>
          <w:szCs w:val="28"/>
          <w:lang w:eastAsia="ru-RU"/>
        </w:rPr>
        <w:t>н</w:t>
      </w:r>
      <w:r w:rsidR="00FA5D4F" w:rsidRPr="00FA5D4F">
        <w:rPr>
          <w:sz w:val="28"/>
          <w:szCs w:val="28"/>
          <w:lang w:eastAsia="ru-RU"/>
        </w:rPr>
        <w:t>астоящее постановление</w:t>
      </w:r>
      <w:r w:rsidR="003735B7">
        <w:rPr>
          <w:sz w:val="28"/>
          <w:szCs w:val="28"/>
          <w:lang w:eastAsia="ru-RU"/>
        </w:rPr>
        <w:t xml:space="preserve"> вступает в силу с 01.01.</w:t>
      </w:r>
      <w:r w:rsidR="00FA5D4F">
        <w:rPr>
          <w:sz w:val="28"/>
          <w:szCs w:val="28"/>
          <w:lang w:eastAsia="ru-RU"/>
        </w:rPr>
        <w:t>2025</w:t>
      </w:r>
      <w:r w:rsidR="00FA5D4F" w:rsidRPr="00FA5D4F">
        <w:rPr>
          <w:sz w:val="28"/>
          <w:szCs w:val="28"/>
          <w:lang w:eastAsia="ru-RU"/>
        </w:rPr>
        <w:t>.</w:t>
      </w:r>
    </w:p>
    <w:p w:rsidR="00FA5D4F" w:rsidRPr="006510F9" w:rsidRDefault="00B57A0E" w:rsidP="00FA5D4F">
      <w:pPr>
        <w:tabs>
          <w:tab w:val="center" w:pos="4153"/>
          <w:tab w:val="right" w:pos="8306"/>
        </w:tabs>
        <w:spacing w:line="340" w:lineRule="exact"/>
        <w:ind w:firstLine="567"/>
        <w:rPr>
          <w:sz w:val="28"/>
          <w:szCs w:val="28"/>
          <w:lang w:eastAsia="ru-RU"/>
        </w:rPr>
      </w:pPr>
      <w:r>
        <w:rPr>
          <w:sz w:val="28"/>
          <w:szCs w:val="28"/>
          <w:lang w:eastAsia="ru-RU"/>
        </w:rPr>
        <w:t>3</w:t>
      </w:r>
      <w:r w:rsidR="00FA5D4F" w:rsidRPr="006510F9">
        <w:rPr>
          <w:sz w:val="28"/>
          <w:szCs w:val="28"/>
          <w:lang w:eastAsia="ru-RU"/>
        </w:rPr>
        <w:t>. Установить, что настоящее постановление подлежит официальному опубликованию.</w:t>
      </w:r>
    </w:p>
    <w:p w:rsidR="00FA5D4F" w:rsidRDefault="00B57A0E" w:rsidP="00FA5D4F">
      <w:pPr>
        <w:autoSpaceDE w:val="0"/>
        <w:autoSpaceDN w:val="0"/>
        <w:adjustRightInd w:val="0"/>
        <w:ind w:firstLine="567"/>
        <w:rPr>
          <w:sz w:val="28"/>
          <w:szCs w:val="28"/>
          <w:lang w:eastAsia="ru-RU"/>
        </w:rPr>
      </w:pPr>
      <w:r>
        <w:rPr>
          <w:sz w:val="28"/>
          <w:szCs w:val="28"/>
          <w:lang w:eastAsia="ru-RU"/>
        </w:rPr>
        <w:t>4</w:t>
      </w:r>
      <w:r w:rsidR="00FA5D4F" w:rsidRPr="006510F9">
        <w:rPr>
          <w:sz w:val="28"/>
          <w:szCs w:val="28"/>
          <w:lang w:eastAsia="ru-RU"/>
        </w:rPr>
        <w:t>. </w:t>
      </w:r>
      <w:proofErr w:type="gramStart"/>
      <w:r w:rsidR="00FA5D4F" w:rsidRPr="006510F9">
        <w:rPr>
          <w:sz w:val="28"/>
          <w:szCs w:val="28"/>
          <w:lang w:eastAsia="ru-RU"/>
        </w:rPr>
        <w:t>Контроль за</w:t>
      </w:r>
      <w:proofErr w:type="gramEnd"/>
      <w:r w:rsidR="00FA5D4F" w:rsidRPr="006510F9">
        <w:rPr>
          <w:sz w:val="28"/>
          <w:szCs w:val="28"/>
          <w:lang w:eastAsia="ru-RU"/>
        </w:rPr>
        <w:t xml:space="preserve"> исполнением настоящего постановления </w:t>
      </w:r>
      <w:r w:rsidR="00FC655C">
        <w:rPr>
          <w:sz w:val="28"/>
          <w:szCs w:val="28"/>
          <w:lang w:eastAsia="ru-RU"/>
        </w:rPr>
        <w:t>оставляю за собой.</w:t>
      </w:r>
    </w:p>
    <w:p w:rsidR="00FA5D4F" w:rsidRDefault="00FA5D4F" w:rsidP="00FA5D4F">
      <w:pPr>
        <w:autoSpaceDE w:val="0"/>
        <w:autoSpaceDN w:val="0"/>
        <w:adjustRightInd w:val="0"/>
        <w:ind w:right="-13"/>
        <w:jc w:val="left"/>
        <w:rPr>
          <w:sz w:val="28"/>
          <w:szCs w:val="28"/>
          <w:lang w:eastAsia="ru-RU"/>
        </w:rPr>
      </w:pPr>
    </w:p>
    <w:p w:rsidR="00FA5D4F" w:rsidRDefault="00FA5D4F" w:rsidP="00FA5D4F">
      <w:pPr>
        <w:autoSpaceDE w:val="0"/>
        <w:autoSpaceDN w:val="0"/>
        <w:adjustRightInd w:val="0"/>
        <w:ind w:right="-13"/>
        <w:jc w:val="left"/>
        <w:rPr>
          <w:sz w:val="28"/>
          <w:szCs w:val="28"/>
          <w:lang w:eastAsia="ru-RU"/>
        </w:rPr>
      </w:pPr>
    </w:p>
    <w:p w:rsidR="00FA5D4F" w:rsidRDefault="00FA5D4F" w:rsidP="00FA5D4F">
      <w:pPr>
        <w:autoSpaceDE w:val="0"/>
        <w:autoSpaceDN w:val="0"/>
        <w:adjustRightInd w:val="0"/>
        <w:ind w:right="-13"/>
        <w:jc w:val="right"/>
        <w:rPr>
          <w:sz w:val="28"/>
          <w:szCs w:val="28"/>
          <w:lang w:eastAsia="ru-RU"/>
        </w:rPr>
      </w:pPr>
    </w:p>
    <w:p w:rsidR="00FA5D4F" w:rsidRPr="00BE0A22" w:rsidRDefault="00FA5D4F" w:rsidP="00FA5D4F">
      <w:pPr>
        <w:autoSpaceDE w:val="0"/>
        <w:autoSpaceDN w:val="0"/>
        <w:adjustRightInd w:val="0"/>
        <w:ind w:right="-13"/>
        <w:rPr>
          <w:sz w:val="28"/>
          <w:szCs w:val="28"/>
          <w:lang w:eastAsia="ru-RU"/>
        </w:rPr>
        <w:sectPr w:rsidR="00FA5D4F" w:rsidRPr="00BE0A22" w:rsidSect="003A7D88">
          <w:headerReference w:type="default" r:id="rId12"/>
          <w:footerReference w:type="default" r:id="rId13"/>
          <w:pgSz w:w="11906" w:h="16838"/>
          <w:pgMar w:top="720" w:right="720" w:bottom="720" w:left="1701" w:header="709" w:footer="709" w:gutter="0"/>
          <w:cols w:space="708"/>
          <w:titlePg/>
          <w:docGrid w:linePitch="360"/>
        </w:sectPr>
      </w:pPr>
      <w:r>
        <w:rPr>
          <w:sz w:val="28"/>
          <w:szCs w:val="28"/>
          <w:lang w:eastAsia="ru-RU"/>
        </w:rPr>
        <w:t xml:space="preserve">Глава города </w:t>
      </w:r>
      <w:proofErr w:type="spellStart"/>
      <w:r>
        <w:rPr>
          <w:sz w:val="28"/>
          <w:szCs w:val="28"/>
          <w:lang w:eastAsia="ru-RU"/>
        </w:rPr>
        <w:t>С.А</w:t>
      </w:r>
      <w:proofErr w:type="spellEnd"/>
      <w:r>
        <w:rPr>
          <w:sz w:val="28"/>
          <w:szCs w:val="28"/>
          <w:lang w:eastAsia="ru-RU"/>
        </w:rPr>
        <w:t>. </w:t>
      </w:r>
      <w:proofErr w:type="spellStart"/>
      <w:r>
        <w:rPr>
          <w:sz w:val="28"/>
          <w:szCs w:val="28"/>
          <w:lang w:eastAsia="ru-RU"/>
        </w:rPr>
        <w:t>Сандрюков</w:t>
      </w:r>
      <w:proofErr w:type="spellEnd"/>
      <w:r>
        <w:rPr>
          <w:sz w:val="28"/>
          <w:szCs w:val="28"/>
          <w:lang w:eastAsia="ru-RU"/>
        </w:rPr>
        <w:br/>
      </w:r>
    </w:p>
    <w:p w:rsidR="00B5246A" w:rsidRPr="00B5246A" w:rsidRDefault="00B5246A" w:rsidP="00B5246A">
      <w:pPr>
        <w:ind w:firstLine="6663"/>
      </w:pPr>
      <w:r w:rsidRPr="00B5246A">
        <w:lastRenderedPageBreak/>
        <w:t>Приложение</w:t>
      </w:r>
    </w:p>
    <w:p w:rsidR="00B5246A" w:rsidRPr="00B5246A" w:rsidRDefault="00B5246A" w:rsidP="00B5246A">
      <w:pPr>
        <w:ind w:firstLine="6663"/>
      </w:pPr>
      <w:r w:rsidRPr="00B5246A">
        <w:t>к постановлению</w:t>
      </w:r>
    </w:p>
    <w:p w:rsidR="00B5246A" w:rsidRPr="00B5246A" w:rsidRDefault="00B5246A" w:rsidP="00B5246A">
      <w:pPr>
        <w:ind w:firstLine="6663"/>
      </w:pPr>
      <w:r w:rsidRPr="00B5246A">
        <w:t>Администрации города</w:t>
      </w:r>
    </w:p>
    <w:p w:rsidR="00275922" w:rsidRPr="00B5246A" w:rsidRDefault="00B5246A" w:rsidP="00B5246A">
      <w:pPr>
        <w:ind w:firstLine="6663"/>
      </w:pPr>
      <w:r w:rsidRPr="00B5246A">
        <w:t xml:space="preserve">от </w:t>
      </w:r>
      <w:r>
        <w:t>____________</w:t>
      </w:r>
      <w:r w:rsidRPr="00B5246A">
        <w:t xml:space="preserve"> </w:t>
      </w:r>
      <w:r>
        <w:t>№</w:t>
      </w:r>
      <w:r w:rsidRPr="00B5246A">
        <w:t xml:space="preserve"> </w:t>
      </w:r>
      <w:r>
        <w:t>_______</w:t>
      </w:r>
    </w:p>
    <w:p w:rsidR="00B5246A" w:rsidRPr="00B5246A" w:rsidRDefault="00B5246A"/>
    <w:p w:rsidR="00B5246A" w:rsidRDefault="00B5246A"/>
    <w:p w:rsidR="00B5246A" w:rsidRDefault="00B5246A"/>
    <w:p w:rsidR="00B5246A" w:rsidRDefault="00B5246A"/>
    <w:p w:rsidR="00B5246A" w:rsidRDefault="00B5246A"/>
    <w:p w:rsidR="00B5246A" w:rsidRPr="0032590D" w:rsidRDefault="00B5246A">
      <w:pPr>
        <w:rPr>
          <w:sz w:val="28"/>
          <w:szCs w:val="28"/>
        </w:rPr>
      </w:pPr>
    </w:p>
    <w:p w:rsidR="0032590D" w:rsidRPr="0032590D" w:rsidRDefault="0032590D" w:rsidP="0032590D">
      <w:pPr>
        <w:suppressAutoHyphens/>
        <w:autoSpaceDE w:val="0"/>
        <w:autoSpaceDN w:val="0"/>
        <w:adjustRightInd w:val="0"/>
        <w:spacing w:line="245" w:lineRule="auto"/>
        <w:jc w:val="center"/>
        <w:rPr>
          <w:b/>
          <w:bCs/>
          <w:color w:val="0D0D0D"/>
          <w:sz w:val="28"/>
          <w:szCs w:val="28"/>
        </w:rPr>
      </w:pPr>
      <w:r>
        <w:rPr>
          <w:b/>
          <w:color w:val="0D0D0D"/>
          <w:sz w:val="28"/>
          <w:szCs w:val="28"/>
        </w:rPr>
        <w:t>Муниципальная</w:t>
      </w:r>
      <w:r w:rsidRPr="0032590D">
        <w:rPr>
          <w:b/>
          <w:color w:val="0D0D0D"/>
          <w:sz w:val="28"/>
          <w:szCs w:val="28"/>
        </w:rPr>
        <w:t xml:space="preserve"> программа </w:t>
      </w:r>
      <w:r w:rsidRPr="0032590D">
        <w:rPr>
          <w:b/>
          <w:color w:val="0D0D0D"/>
          <w:sz w:val="28"/>
          <w:szCs w:val="28"/>
        </w:rPr>
        <w:br/>
        <w:t>«</w:t>
      </w:r>
      <w:r w:rsidR="00597D58" w:rsidRPr="00FA5D4F">
        <w:rPr>
          <w:b/>
          <w:bCs/>
          <w:sz w:val="28"/>
          <w:szCs w:val="28"/>
          <w:lang w:eastAsia="ru-RU"/>
        </w:rPr>
        <w:t xml:space="preserve">Управление </w:t>
      </w:r>
      <w:r w:rsidR="00597D58">
        <w:rPr>
          <w:b/>
          <w:bCs/>
          <w:sz w:val="28"/>
          <w:szCs w:val="28"/>
          <w:lang w:eastAsia="ru-RU"/>
        </w:rPr>
        <w:t>муниципальными</w:t>
      </w:r>
      <w:r w:rsidR="00597D58" w:rsidRPr="00FA5D4F">
        <w:rPr>
          <w:b/>
          <w:bCs/>
          <w:sz w:val="28"/>
          <w:szCs w:val="28"/>
          <w:lang w:eastAsia="ru-RU"/>
        </w:rPr>
        <w:t xml:space="preserve"> финансами</w:t>
      </w:r>
      <w:r w:rsidR="00597D58">
        <w:rPr>
          <w:b/>
          <w:bCs/>
          <w:sz w:val="28"/>
          <w:szCs w:val="28"/>
          <w:lang w:eastAsia="ru-RU"/>
        </w:rPr>
        <w:t xml:space="preserve"> и муниципальным долгом города Димитровграда</w:t>
      </w:r>
      <w:r w:rsidR="00597D58" w:rsidRPr="00FA5D4F">
        <w:rPr>
          <w:b/>
          <w:bCs/>
          <w:sz w:val="28"/>
          <w:szCs w:val="28"/>
          <w:lang w:eastAsia="ru-RU"/>
        </w:rPr>
        <w:t xml:space="preserve"> Ульяновской области</w:t>
      </w:r>
      <w:r w:rsidRPr="0032590D">
        <w:rPr>
          <w:b/>
          <w:color w:val="0D0D0D"/>
          <w:sz w:val="28"/>
          <w:szCs w:val="28"/>
        </w:rPr>
        <w:t>»</w:t>
      </w:r>
    </w:p>
    <w:p w:rsidR="0032590D" w:rsidRPr="0032590D" w:rsidRDefault="0032590D" w:rsidP="0032590D">
      <w:pPr>
        <w:suppressAutoHyphens/>
        <w:autoSpaceDE w:val="0"/>
        <w:autoSpaceDN w:val="0"/>
        <w:adjustRightInd w:val="0"/>
        <w:spacing w:line="245" w:lineRule="auto"/>
        <w:jc w:val="right"/>
        <w:rPr>
          <w:bCs/>
          <w:color w:val="0D0D0D"/>
          <w:sz w:val="28"/>
          <w:szCs w:val="28"/>
        </w:rPr>
      </w:pPr>
    </w:p>
    <w:p w:rsidR="0032590D" w:rsidRPr="0032590D" w:rsidRDefault="00A52DBB" w:rsidP="0032590D">
      <w:pPr>
        <w:suppressAutoHyphens/>
        <w:autoSpaceDE w:val="0"/>
        <w:autoSpaceDN w:val="0"/>
        <w:adjustRightInd w:val="0"/>
        <w:spacing w:line="245" w:lineRule="auto"/>
        <w:jc w:val="center"/>
        <w:rPr>
          <w:b/>
          <w:color w:val="0D0D0D"/>
          <w:sz w:val="28"/>
          <w:szCs w:val="28"/>
        </w:rPr>
      </w:pPr>
      <w:r>
        <w:rPr>
          <w:b/>
          <w:color w:val="0D0D0D"/>
          <w:sz w:val="28"/>
          <w:szCs w:val="28"/>
        </w:rPr>
        <w:t xml:space="preserve">1. </w:t>
      </w:r>
      <w:r w:rsidR="0032590D" w:rsidRPr="0032590D">
        <w:rPr>
          <w:b/>
          <w:color w:val="0D0D0D"/>
          <w:sz w:val="28"/>
          <w:szCs w:val="28"/>
        </w:rPr>
        <w:t xml:space="preserve">Стратегические приоритеты </w:t>
      </w:r>
    </w:p>
    <w:p w:rsidR="0032590D" w:rsidRPr="0032590D" w:rsidRDefault="0032590D" w:rsidP="0032590D">
      <w:pPr>
        <w:suppressAutoHyphens/>
        <w:autoSpaceDE w:val="0"/>
        <w:autoSpaceDN w:val="0"/>
        <w:adjustRightInd w:val="0"/>
        <w:spacing w:line="245" w:lineRule="auto"/>
        <w:jc w:val="center"/>
        <w:rPr>
          <w:b/>
          <w:color w:val="0D0D0D"/>
          <w:sz w:val="28"/>
          <w:szCs w:val="28"/>
        </w:rPr>
      </w:pPr>
      <w:r>
        <w:rPr>
          <w:b/>
          <w:color w:val="0D0D0D"/>
          <w:sz w:val="28"/>
          <w:szCs w:val="28"/>
        </w:rPr>
        <w:t>м</w:t>
      </w:r>
      <w:r w:rsidRPr="0032590D">
        <w:rPr>
          <w:b/>
          <w:color w:val="0D0D0D"/>
          <w:sz w:val="28"/>
          <w:szCs w:val="28"/>
        </w:rPr>
        <w:t>униципальн</w:t>
      </w:r>
      <w:r>
        <w:rPr>
          <w:b/>
          <w:color w:val="0D0D0D"/>
          <w:sz w:val="28"/>
          <w:szCs w:val="28"/>
        </w:rPr>
        <w:t>ой</w:t>
      </w:r>
      <w:r w:rsidRPr="0032590D">
        <w:rPr>
          <w:b/>
          <w:color w:val="0D0D0D"/>
          <w:sz w:val="28"/>
          <w:szCs w:val="28"/>
        </w:rPr>
        <w:t xml:space="preserve"> программы </w:t>
      </w:r>
    </w:p>
    <w:p w:rsidR="0032590D" w:rsidRPr="0032590D" w:rsidRDefault="0032590D" w:rsidP="0032590D">
      <w:pPr>
        <w:suppressAutoHyphens/>
        <w:autoSpaceDE w:val="0"/>
        <w:autoSpaceDN w:val="0"/>
        <w:adjustRightInd w:val="0"/>
        <w:spacing w:line="245" w:lineRule="auto"/>
        <w:jc w:val="center"/>
        <w:rPr>
          <w:b/>
          <w:bCs/>
          <w:color w:val="0D0D0D"/>
          <w:sz w:val="28"/>
          <w:szCs w:val="28"/>
        </w:rPr>
      </w:pPr>
      <w:r w:rsidRPr="0032590D">
        <w:rPr>
          <w:b/>
          <w:color w:val="0D0D0D"/>
          <w:sz w:val="28"/>
          <w:szCs w:val="28"/>
        </w:rPr>
        <w:t>«</w:t>
      </w:r>
      <w:r w:rsidR="00597D58" w:rsidRPr="00FA5D4F">
        <w:rPr>
          <w:b/>
          <w:bCs/>
          <w:sz w:val="28"/>
          <w:szCs w:val="28"/>
          <w:lang w:eastAsia="ru-RU"/>
        </w:rPr>
        <w:t xml:space="preserve">Управление </w:t>
      </w:r>
      <w:r w:rsidR="00597D58">
        <w:rPr>
          <w:b/>
          <w:bCs/>
          <w:sz w:val="28"/>
          <w:szCs w:val="28"/>
          <w:lang w:eastAsia="ru-RU"/>
        </w:rPr>
        <w:t>муниципальными</w:t>
      </w:r>
      <w:r w:rsidR="00597D58" w:rsidRPr="00FA5D4F">
        <w:rPr>
          <w:b/>
          <w:bCs/>
          <w:sz w:val="28"/>
          <w:szCs w:val="28"/>
          <w:lang w:eastAsia="ru-RU"/>
        </w:rPr>
        <w:t xml:space="preserve"> финансами</w:t>
      </w:r>
      <w:r w:rsidR="00597D58">
        <w:rPr>
          <w:b/>
          <w:bCs/>
          <w:sz w:val="28"/>
          <w:szCs w:val="28"/>
          <w:lang w:eastAsia="ru-RU"/>
        </w:rPr>
        <w:t xml:space="preserve"> и муниципальным долгом города Димитровграда</w:t>
      </w:r>
      <w:r w:rsidR="00597D58" w:rsidRPr="00FA5D4F">
        <w:rPr>
          <w:b/>
          <w:bCs/>
          <w:sz w:val="28"/>
          <w:szCs w:val="28"/>
          <w:lang w:eastAsia="ru-RU"/>
        </w:rPr>
        <w:t xml:space="preserve"> Ульяновской области</w:t>
      </w:r>
      <w:r w:rsidRPr="0032590D">
        <w:rPr>
          <w:b/>
          <w:color w:val="0D0D0D"/>
          <w:sz w:val="28"/>
          <w:szCs w:val="28"/>
        </w:rPr>
        <w:t>»</w:t>
      </w:r>
    </w:p>
    <w:p w:rsidR="0032590D" w:rsidRPr="0032590D" w:rsidRDefault="0032590D" w:rsidP="0032590D">
      <w:pPr>
        <w:suppressAutoHyphens/>
        <w:autoSpaceDE w:val="0"/>
        <w:autoSpaceDN w:val="0"/>
        <w:adjustRightInd w:val="0"/>
        <w:spacing w:line="245" w:lineRule="auto"/>
        <w:jc w:val="center"/>
        <w:rPr>
          <w:b/>
          <w:color w:val="0D0D0D"/>
          <w:sz w:val="28"/>
          <w:szCs w:val="28"/>
        </w:rPr>
      </w:pPr>
    </w:p>
    <w:p w:rsidR="0043150A" w:rsidRDefault="00A52DBB" w:rsidP="0032590D">
      <w:pPr>
        <w:suppressAutoHyphens/>
        <w:autoSpaceDE w:val="0"/>
        <w:autoSpaceDN w:val="0"/>
        <w:adjustRightInd w:val="0"/>
        <w:spacing w:line="245" w:lineRule="auto"/>
        <w:jc w:val="center"/>
        <w:outlineLvl w:val="0"/>
        <w:rPr>
          <w:b/>
          <w:color w:val="0D0D0D"/>
          <w:sz w:val="28"/>
          <w:szCs w:val="28"/>
        </w:rPr>
      </w:pPr>
      <w:r>
        <w:rPr>
          <w:b/>
          <w:bCs/>
          <w:color w:val="0D0D0D"/>
          <w:sz w:val="28"/>
          <w:szCs w:val="28"/>
        </w:rPr>
        <w:t>1.</w:t>
      </w:r>
      <w:r w:rsidR="0032590D" w:rsidRPr="0032590D">
        <w:rPr>
          <w:b/>
          <w:bCs/>
          <w:color w:val="0D0D0D"/>
          <w:sz w:val="28"/>
          <w:szCs w:val="28"/>
        </w:rPr>
        <w:t xml:space="preserve">1. Оценка текущего состояния сферы управления </w:t>
      </w:r>
      <w:r w:rsidR="0032590D" w:rsidRPr="0032590D">
        <w:rPr>
          <w:b/>
          <w:bCs/>
          <w:color w:val="0D0D0D"/>
          <w:sz w:val="28"/>
          <w:szCs w:val="28"/>
        </w:rPr>
        <w:br/>
      </w:r>
      <w:r w:rsidR="0032590D">
        <w:rPr>
          <w:b/>
          <w:color w:val="0D0D0D"/>
          <w:sz w:val="28"/>
          <w:szCs w:val="28"/>
        </w:rPr>
        <w:t xml:space="preserve">муниципальными </w:t>
      </w:r>
      <w:r w:rsidR="0032590D" w:rsidRPr="0032590D">
        <w:rPr>
          <w:b/>
          <w:color w:val="0D0D0D"/>
          <w:sz w:val="28"/>
          <w:szCs w:val="28"/>
        </w:rPr>
        <w:t xml:space="preserve">финансами </w:t>
      </w:r>
      <w:r w:rsidR="0043150A">
        <w:rPr>
          <w:b/>
          <w:color w:val="0D0D0D"/>
          <w:sz w:val="28"/>
          <w:szCs w:val="28"/>
        </w:rPr>
        <w:t xml:space="preserve">и муниципальным долгом </w:t>
      </w:r>
    </w:p>
    <w:p w:rsidR="0032590D" w:rsidRPr="0032590D" w:rsidRDefault="0032590D" w:rsidP="0032590D">
      <w:pPr>
        <w:suppressAutoHyphens/>
        <w:autoSpaceDE w:val="0"/>
        <w:autoSpaceDN w:val="0"/>
        <w:adjustRightInd w:val="0"/>
        <w:spacing w:line="245" w:lineRule="auto"/>
        <w:jc w:val="center"/>
        <w:outlineLvl w:val="0"/>
        <w:rPr>
          <w:b/>
          <w:bCs/>
          <w:color w:val="0D0D0D"/>
          <w:sz w:val="28"/>
          <w:szCs w:val="28"/>
        </w:rPr>
      </w:pPr>
      <w:r>
        <w:rPr>
          <w:b/>
          <w:color w:val="0D0D0D"/>
          <w:sz w:val="28"/>
          <w:szCs w:val="28"/>
        </w:rPr>
        <w:t xml:space="preserve">города Димитровграда </w:t>
      </w:r>
      <w:r w:rsidRPr="0032590D">
        <w:rPr>
          <w:b/>
          <w:bCs/>
          <w:color w:val="0D0D0D"/>
          <w:sz w:val="28"/>
          <w:szCs w:val="28"/>
        </w:rPr>
        <w:t xml:space="preserve">Ульяновской области </w:t>
      </w:r>
    </w:p>
    <w:p w:rsidR="0032590D" w:rsidRPr="0032590D" w:rsidRDefault="0032590D" w:rsidP="0032590D">
      <w:pPr>
        <w:suppressAutoHyphens/>
        <w:autoSpaceDE w:val="0"/>
        <w:autoSpaceDN w:val="0"/>
        <w:adjustRightInd w:val="0"/>
        <w:spacing w:line="245" w:lineRule="auto"/>
        <w:jc w:val="center"/>
        <w:outlineLvl w:val="0"/>
        <w:rPr>
          <w:b/>
          <w:bCs/>
          <w:color w:val="0D0D0D"/>
          <w:sz w:val="28"/>
          <w:szCs w:val="28"/>
        </w:rPr>
      </w:pPr>
    </w:p>
    <w:p w:rsidR="0032590D" w:rsidRPr="00D63865" w:rsidRDefault="0032590D" w:rsidP="0032590D">
      <w:pPr>
        <w:tabs>
          <w:tab w:val="left" w:pos="993"/>
          <w:tab w:val="left" w:pos="1134"/>
        </w:tabs>
        <w:suppressAutoHyphens/>
        <w:autoSpaceDE w:val="0"/>
        <w:autoSpaceDN w:val="0"/>
        <w:adjustRightInd w:val="0"/>
        <w:spacing w:line="245" w:lineRule="auto"/>
        <w:ind w:firstLine="709"/>
        <w:rPr>
          <w:color w:val="0D0D0D"/>
          <w:sz w:val="28"/>
          <w:szCs w:val="28"/>
        </w:rPr>
      </w:pPr>
      <w:r w:rsidRPr="00D63865">
        <w:rPr>
          <w:color w:val="0D0D0D"/>
          <w:sz w:val="28"/>
          <w:szCs w:val="28"/>
        </w:rPr>
        <w:t xml:space="preserve">Эффективное и прозрачное управление муниципальными </w:t>
      </w:r>
      <w:r w:rsidRPr="00D63865">
        <w:rPr>
          <w:color w:val="0D0D0D"/>
          <w:sz w:val="28"/>
          <w:szCs w:val="28"/>
        </w:rPr>
        <w:br/>
        <w:t xml:space="preserve">финансами – базовое условие для повышения уровня жизни населения, обеспечения устойчивого экономического роста, содействия инвестиционной активности, а также достижения иных стратегических целей социально-экономического развития </w:t>
      </w:r>
      <w:r w:rsidR="00D63865">
        <w:rPr>
          <w:color w:val="0D0D0D"/>
          <w:sz w:val="28"/>
          <w:szCs w:val="28"/>
        </w:rPr>
        <w:t xml:space="preserve">города Димитровграда </w:t>
      </w:r>
      <w:r w:rsidRPr="00D63865">
        <w:rPr>
          <w:color w:val="0D0D0D"/>
          <w:sz w:val="28"/>
          <w:szCs w:val="28"/>
        </w:rPr>
        <w:t>Ульяновской области.</w:t>
      </w:r>
    </w:p>
    <w:p w:rsidR="0032590D" w:rsidRPr="0032590D" w:rsidRDefault="0032590D" w:rsidP="0032590D">
      <w:pPr>
        <w:tabs>
          <w:tab w:val="left" w:pos="993"/>
          <w:tab w:val="left" w:pos="1134"/>
          <w:tab w:val="left" w:pos="1276"/>
        </w:tabs>
        <w:suppressAutoHyphens/>
        <w:autoSpaceDE w:val="0"/>
        <w:autoSpaceDN w:val="0"/>
        <w:adjustRightInd w:val="0"/>
        <w:spacing w:line="245" w:lineRule="auto"/>
        <w:ind w:firstLine="709"/>
        <w:rPr>
          <w:color w:val="0D0D0D"/>
          <w:sz w:val="28"/>
          <w:szCs w:val="28"/>
        </w:rPr>
      </w:pPr>
      <w:r w:rsidRPr="00D63865">
        <w:rPr>
          <w:color w:val="0D0D0D"/>
          <w:spacing w:val="-32"/>
          <w:w w:val="33"/>
          <w:sz w:val="28"/>
          <w:szCs w:val="28"/>
        </w:rPr>
        <w:t xml:space="preserve"> </w:t>
      </w:r>
      <w:proofErr w:type="gramStart"/>
      <w:r w:rsidRPr="00D63865">
        <w:rPr>
          <w:color w:val="0D0D0D"/>
          <w:sz w:val="28"/>
          <w:szCs w:val="28"/>
        </w:rPr>
        <w:t>В результате реализации в 2022-2024 годах меро</w:t>
      </w:r>
      <w:r w:rsidR="00DA60B8">
        <w:rPr>
          <w:color w:val="0D0D0D"/>
          <w:sz w:val="28"/>
          <w:szCs w:val="28"/>
        </w:rPr>
        <w:t xml:space="preserve">приятий муниципальной программы </w:t>
      </w:r>
      <w:r w:rsidRPr="00D63865">
        <w:rPr>
          <w:color w:val="0D0D0D"/>
          <w:sz w:val="28"/>
          <w:szCs w:val="28"/>
        </w:rPr>
        <w:t xml:space="preserve">«Управление муниципальными финансами и муниципальным долгом города Димитровграда Ульяновской области» (далее – муниципальная программа) обеспечены </w:t>
      </w:r>
      <w:r w:rsidRPr="00D63865">
        <w:rPr>
          <w:bCs/>
          <w:color w:val="0D0D0D"/>
          <w:sz w:val="28"/>
          <w:szCs w:val="28"/>
        </w:rPr>
        <w:t>сбалансированность, устойчивость бюджета города Димитровграда Ульяновской области</w:t>
      </w:r>
      <w:r w:rsidRPr="00D63865">
        <w:rPr>
          <w:color w:val="0D0D0D"/>
          <w:sz w:val="28"/>
          <w:szCs w:val="28"/>
        </w:rPr>
        <w:t xml:space="preserve"> </w:t>
      </w:r>
      <w:r w:rsidR="00310B14">
        <w:rPr>
          <w:color w:val="0D0D0D"/>
          <w:sz w:val="28"/>
          <w:szCs w:val="28"/>
        </w:rPr>
        <w:t xml:space="preserve">(далее – бюджет города) </w:t>
      </w:r>
      <w:r w:rsidRPr="00D63865">
        <w:rPr>
          <w:color w:val="0D0D0D"/>
          <w:sz w:val="28"/>
          <w:szCs w:val="28"/>
        </w:rPr>
        <w:t xml:space="preserve">при безусловном исполнении принятых расходных обязательств и обеспечении достижения ключевых приоритетов социально-экономического развития </w:t>
      </w:r>
      <w:r w:rsidR="00D63865" w:rsidRPr="00D63865">
        <w:rPr>
          <w:color w:val="0D0D0D"/>
          <w:sz w:val="28"/>
          <w:szCs w:val="28"/>
        </w:rPr>
        <w:t xml:space="preserve">города Димитровграда </w:t>
      </w:r>
      <w:r w:rsidRPr="00D63865">
        <w:rPr>
          <w:color w:val="0D0D0D"/>
          <w:sz w:val="28"/>
          <w:szCs w:val="28"/>
        </w:rPr>
        <w:t>Ульяновской области</w:t>
      </w:r>
      <w:r w:rsidR="00597D58">
        <w:rPr>
          <w:color w:val="0D0D0D"/>
          <w:sz w:val="28"/>
          <w:szCs w:val="28"/>
        </w:rPr>
        <w:t xml:space="preserve"> (далее – город)</w:t>
      </w:r>
      <w:r w:rsidRPr="00D63865">
        <w:rPr>
          <w:color w:val="0D0D0D"/>
          <w:sz w:val="28"/>
          <w:szCs w:val="28"/>
        </w:rPr>
        <w:t>.</w:t>
      </w:r>
      <w:proofErr w:type="gramEnd"/>
    </w:p>
    <w:p w:rsidR="0032590D" w:rsidRPr="0032590D" w:rsidRDefault="0032590D" w:rsidP="0032590D">
      <w:pPr>
        <w:suppressAutoHyphens/>
        <w:autoSpaceDE w:val="0"/>
        <w:autoSpaceDN w:val="0"/>
        <w:adjustRightInd w:val="0"/>
        <w:spacing w:line="245" w:lineRule="auto"/>
        <w:ind w:firstLine="709"/>
        <w:rPr>
          <w:color w:val="0D0D0D"/>
          <w:sz w:val="28"/>
          <w:szCs w:val="28"/>
        </w:rPr>
      </w:pPr>
      <w:r w:rsidRPr="0032590D">
        <w:rPr>
          <w:color w:val="0D0D0D"/>
          <w:sz w:val="28"/>
          <w:szCs w:val="28"/>
        </w:rPr>
        <w:t xml:space="preserve">В ходе реализации мероприятий </w:t>
      </w:r>
      <w:r w:rsidR="00EF0125">
        <w:rPr>
          <w:color w:val="0D0D0D"/>
          <w:sz w:val="28"/>
          <w:szCs w:val="28"/>
        </w:rPr>
        <w:t>муниципальной</w:t>
      </w:r>
      <w:r w:rsidRPr="0032590D">
        <w:rPr>
          <w:color w:val="0D0D0D"/>
          <w:sz w:val="28"/>
          <w:szCs w:val="28"/>
        </w:rPr>
        <w:t xml:space="preserve"> программы достигнуты следующие результаты:</w:t>
      </w:r>
    </w:p>
    <w:p w:rsidR="0032590D" w:rsidRPr="00672739" w:rsidRDefault="0032590D" w:rsidP="0032590D">
      <w:pPr>
        <w:tabs>
          <w:tab w:val="left" w:pos="993"/>
          <w:tab w:val="left" w:pos="1134"/>
          <w:tab w:val="left" w:pos="1276"/>
          <w:tab w:val="left" w:pos="1560"/>
        </w:tabs>
        <w:suppressAutoHyphens/>
        <w:autoSpaceDE w:val="0"/>
        <w:autoSpaceDN w:val="0"/>
        <w:adjustRightInd w:val="0"/>
        <w:spacing w:line="245" w:lineRule="auto"/>
        <w:ind w:firstLine="709"/>
        <w:rPr>
          <w:color w:val="0D0D0D"/>
          <w:sz w:val="28"/>
          <w:szCs w:val="28"/>
        </w:rPr>
      </w:pPr>
      <w:r w:rsidRPr="00672739">
        <w:rPr>
          <w:color w:val="0D0D0D"/>
          <w:sz w:val="28"/>
          <w:szCs w:val="28"/>
        </w:rPr>
        <w:t xml:space="preserve">1) оптимизирована структура расходов бюджета </w:t>
      </w:r>
      <w:r w:rsidR="00310B14" w:rsidRPr="00672739">
        <w:rPr>
          <w:color w:val="0D0D0D"/>
          <w:sz w:val="28"/>
          <w:szCs w:val="28"/>
        </w:rPr>
        <w:t xml:space="preserve">города </w:t>
      </w:r>
      <w:r w:rsidRPr="00672739">
        <w:rPr>
          <w:color w:val="0D0D0D"/>
          <w:sz w:val="28"/>
          <w:szCs w:val="28"/>
        </w:rPr>
        <w:t xml:space="preserve">на обслуживание </w:t>
      </w:r>
      <w:r w:rsidR="00310B14" w:rsidRPr="00672739">
        <w:rPr>
          <w:color w:val="0D0D0D"/>
          <w:sz w:val="28"/>
          <w:szCs w:val="28"/>
        </w:rPr>
        <w:t>муниципального</w:t>
      </w:r>
      <w:r w:rsidRPr="00672739">
        <w:rPr>
          <w:color w:val="0D0D0D"/>
          <w:sz w:val="28"/>
          <w:szCs w:val="28"/>
        </w:rPr>
        <w:t xml:space="preserve"> долга </w:t>
      </w:r>
      <w:r w:rsidR="00310B14" w:rsidRPr="00672739">
        <w:rPr>
          <w:color w:val="0D0D0D"/>
          <w:sz w:val="28"/>
          <w:szCs w:val="28"/>
        </w:rPr>
        <w:t>города</w:t>
      </w:r>
      <w:r w:rsidRPr="00672739">
        <w:rPr>
          <w:color w:val="0D0D0D"/>
          <w:sz w:val="28"/>
          <w:szCs w:val="28"/>
        </w:rPr>
        <w:t xml:space="preserve">, обеспечено соблюдение установленных законодательством Российской Федерации </w:t>
      </w:r>
      <w:proofErr w:type="gramStart"/>
      <w:r w:rsidRPr="00672739">
        <w:rPr>
          <w:color w:val="0D0D0D"/>
          <w:sz w:val="28"/>
          <w:szCs w:val="28"/>
        </w:rPr>
        <w:t>ограничений объёма расходов бюджета</w:t>
      </w:r>
      <w:r w:rsidR="00310B14" w:rsidRPr="00672739">
        <w:rPr>
          <w:color w:val="0D0D0D"/>
          <w:sz w:val="28"/>
          <w:szCs w:val="28"/>
        </w:rPr>
        <w:t xml:space="preserve"> города</w:t>
      </w:r>
      <w:proofErr w:type="gramEnd"/>
      <w:r w:rsidR="00457F3A">
        <w:rPr>
          <w:color w:val="0D0D0D"/>
          <w:sz w:val="28"/>
          <w:szCs w:val="28"/>
        </w:rPr>
        <w:t xml:space="preserve"> </w:t>
      </w:r>
      <w:r w:rsidRPr="00672739">
        <w:rPr>
          <w:color w:val="0D0D0D"/>
          <w:sz w:val="28"/>
          <w:szCs w:val="28"/>
        </w:rPr>
        <w:t xml:space="preserve">на обслуживание </w:t>
      </w:r>
      <w:r w:rsidR="00672739" w:rsidRPr="00672739">
        <w:rPr>
          <w:color w:val="0D0D0D"/>
          <w:sz w:val="28"/>
          <w:szCs w:val="28"/>
        </w:rPr>
        <w:t>муниципального</w:t>
      </w:r>
      <w:r w:rsidRPr="00672739">
        <w:rPr>
          <w:color w:val="0D0D0D"/>
          <w:sz w:val="28"/>
          <w:szCs w:val="28"/>
        </w:rPr>
        <w:t xml:space="preserve"> долга </w:t>
      </w:r>
      <w:r w:rsidR="00672739" w:rsidRPr="00672739">
        <w:rPr>
          <w:color w:val="0D0D0D"/>
          <w:sz w:val="28"/>
          <w:szCs w:val="28"/>
        </w:rPr>
        <w:t>города</w:t>
      </w:r>
      <w:r w:rsidRPr="00672739">
        <w:rPr>
          <w:color w:val="0D0D0D"/>
          <w:sz w:val="28"/>
          <w:szCs w:val="28"/>
        </w:rPr>
        <w:t>.</w:t>
      </w:r>
    </w:p>
    <w:p w:rsidR="0032590D" w:rsidRPr="00465CDD" w:rsidRDefault="0032590D" w:rsidP="0032590D">
      <w:pPr>
        <w:suppressAutoHyphens/>
        <w:autoSpaceDE w:val="0"/>
        <w:autoSpaceDN w:val="0"/>
        <w:adjustRightInd w:val="0"/>
        <w:spacing w:line="245" w:lineRule="auto"/>
        <w:ind w:firstLine="709"/>
        <w:rPr>
          <w:color w:val="0D0D0D"/>
          <w:sz w:val="28"/>
          <w:szCs w:val="28"/>
        </w:rPr>
      </w:pPr>
      <w:r w:rsidRPr="00465CDD">
        <w:rPr>
          <w:color w:val="0D0D0D"/>
          <w:sz w:val="28"/>
          <w:szCs w:val="28"/>
        </w:rPr>
        <w:t xml:space="preserve">В результате экономически обоснованный объём расходов бюджета </w:t>
      </w:r>
      <w:r w:rsidR="00672739" w:rsidRPr="00465CDD">
        <w:rPr>
          <w:color w:val="0D0D0D"/>
          <w:sz w:val="28"/>
          <w:szCs w:val="28"/>
        </w:rPr>
        <w:t>города</w:t>
      </w:r>
      <w:r w:rsidRPr="00465CDD">
        <w:rPr>
          <w:color w:val="0D0D0D"/>
          <w:sz w:val="28"/>
          <w:szCs w:val="28"/>
        </w:rPr>
        <w:t xml:space="preserve"> на обслуживание </w:t>
      </w:r>
      <w:r w:rsidR="00672739" w:rsidRPr="00465CDD">
        <w:rPr>
          <w:color w:val="0D0D0D"/>
          <w:sz w:val="28"/>
          <w:szCs w:val="28"/>
        </w:rPr>
        <w:t xml:space="preserve">муниципального </w:t>
      </w:r>
      <w:r w:rsidRPr="00465CDD">
        <w:rPr>
          <w:color w:val="0D0D0D"/>
          <w:sz w:val="28"/>
          <w:szCs w:val="28"/>
        </w:rPr>
        <w:t xml:space="preserve">долга </w:t>
      </w:r>
      <w:r w:rsidR="00672739" w:rsidRPr="00465CDD">
        <w:rPr>
          <w:color w:val="0D0D0D"/>
          <w:sz w:val="28"/>
          <w:szCs w:val="28"/>
        </w:rPr>
        <w:t>города</w:t>
      </w:r>
      <w:r w:rsidRPr="00465CDD">
        <w:rPr>
          <w:color w:val="0D0D0D"/>
          <w:sz w:val="28"/>
          <w:szCs w:val="28"/>
        </w:rPr>
        <w:t xml:space="preserve"> не превышает 10 процентов утверждённого годового объёма расходов бюджета </w:t>
      </w:r>
      <w:r w:rsidR="00672739" w:rsidRPr="00465CDD">
        <w:rPr>
          <w:color w:val="0D0D0D"/>
          <w:sz w:val="28"/>
          <w:szCs w:val="28"/>
        </w:rPr>
        <w:t>города</w:t>
      </w:r>
      <w:r w:rsidRPr="00465CDD">
        <w:rPr>
          <w:color w:val="0D0D0D"/>
          <w:sz w:val="28"/>
          <w:szCs w:val="28"/>
        </w:rPr>
        <w:t xml:space="preserve">, за </w:t>
      </w:r>
      <w:r w:rsidRPr="00465CDD">
        <w:rPr>
          <w:color w:val="0D0D0D"/>
          <w:sz w:val="28"/>
          <w:szCs w:val="28"/>
        </w:rPr>
        <w:lastRenderedPageBreak/>
        <w:t>исключением объёма расходов, которые осуществляются за счёт субвенций, предоставляемых из других бюджетов бюджетной системы Российской Федерации;</w:t>
      </w:r>
    </w:p>
    <w:p w:rsidR="0032590D" w:rsidRPr="00C213EB" w:rsidRDefault="0032590D" w:rsidP="0032590D">
      <w:pPr>
        <w:suppressAutoHyphens/>
        <w:autoSpaceDE w:val="0"/>
        <w:autoSpaceDN w:val="0"/>
        <w:adjustRightInd w:val="0"/>
        <w:spacing w:line="235" w:lineRule="auto"/>
        <w:ind w:firstLine="709"/>
        <w:rPr>
          <w:sz w:val="28"/>
          <w:szCs w:val="28"/>
        </w:rPr>
      </w:pPr>
      <w:r w:rsidRPr="00C213EB">
        <w:rPr>
          <w:color w:val="0D0D0D"/>
          <w:sz w:val="28"/>
          <w:szCs w:val="28"/>
        </w:rPr>
        <w:t xml:space="preserve">2) </w:t>
      </w:r>
      <w:r w:rsidR="00C213EB" w:rsidRPr="00C213EB">
        <w:rPr>
          <w:color w:val="0D0D0D"/>
          <w:sz w:val="28"/>
          <w:szCs w:val="28"/>
        </w:rPr>
        <w:t>продолжается работа по координации действий органов местного самоуправления города с налоговыми органами, а также с главными администраторами неналоговых доходов бюджета города для улучшения качества налогового администрирования, увеличения собираемости налогов, а также жесткого контроля за состоянием недоимки по налогам и сборам и принятия всех мер, предусмотренных Налоговым кодексом Российской Федерации, для снижения ее объема</w:t>
      </w:r>
      <w:r w:rsidRPr="00C213EB">
        <w:rPr>
          <w:sz w:val="28"/>
          <w:szCs w:val="28"/>
        </w:rPr>
        <w:t>;</w:t>
      </w:r>
    </w:p>
    <w:p w:rsidR="0032590D" w:rsidRPr="00EF0125" w:rsidRDefault="0032590D" w:rsidP="001C36F7">
      <w:pPr>
        <w:suppressAutoHyphens/>
        <w:autoSpaceDE w:val="0"/>
        <w:autoSpaceDN w:val="0"/>
        <w:adjustRightInd w:val="0"/>
        <w:spacing w:line="235" w:lineRule="auto"/>
        <w:ind w:firstLine="709"/>
        <w:rPr>
          <w:color w:val="0D0D0D"/>
          <w:sz w:val="28"/>
          <w:szCs w:val="28"/>
          <w:highlight w:val="green"/>
        </w:rPr>
      </w:pPr>
      <w:r w:rsidRPr="001C36F7">
        <w:rPr>
          <w:color w:val="0D0D0D"/>
          <w:sz w:val="28"/>
          <w:szCs w:val="28"/>
        </w:rPr>
        <w:t xml:space="preserve">3) </w:t>
      </w:r>
      <w:r w:rsidR="00DB2AB5" w:rsidRPr="001C36F7">
        <w:rPr>
          <w:color w:val="0D0D0D"/>
          <w:sz w:val="28"/>
          <w:szCs w:val="28"/>
        </w:rPr>
        <w:t>обеспечивается реализация мероприятий по оздоровлению</w:t>
      </w:r>
      <w:r w:rsidR="00DB2AB5" w:rsidRPr="00DB2AB5">
        <w:rPr>
          <w:color w:val="0D0D0D"/>
          <w:sz w:val="28"/>
          <w:szCs w:val="28"/>
        </w:rPr>
        <w:t xml:space="preserve"> муниципальных финансов</w:t>
      </w:r>
      <w:r w:rsidR="00DB2AB5">
        <w:rPr>
          <w:color w:val="0D0D0D"/>
          <w:sz w:val="28"/>
          <w:szCs w:val="28"/>
        </w:rPr>
        <w:t xml:space="preserve"> города</w:t>
      </w:r>
      <w:r w:rsidR="00DB2AB5" w:rsidRPr="00DB2AB5">
        <w:rPr>
          <w:color w:val="0D0D0D"/>
          <w:sz w:val="28"/>
          <w:szCs w:val="28"/>
        </w:rPr>
        <w:t xml:space="preserve">, включающего программу оптимизации расходов бюджета </w:t>
      </w:r>
      <w:r w:rsidR="00597D58">
        <w:rPr>
          <w:color w:val="0D0D0D"/>
          <w:sz w:val="28"/>
          <w:szCs w:val="28"/>
        </w:rPr>
        <w:t>города</w:t>
      </w:r>
      <w:r w:rsidR="00DB2AB5" w:rsidRPr="00DB2AB5">
        <w:rPr>
          <w:color w:val="0D0D0D"/>
          <w:sz w:val="28"/>
          <w:szCs w:val="28"/>
        </w:rPr>
        <w:t xml:space="preserve"> и мероприятия, направленные на обеспечение увеличения объёма доходов бюджета </w:t>
      </w:r>
      <w:r w:rsidR="001C36F7">
        <w:rPr>
          <w:color w:val="0D0D0D"/>
          <w:sz w:val="28"/>
          <w:szCs w:val="28"/>
        </w:rPr>
        <w:t>города</w:t>
      </w:r>
      <w:r w:rsidR="001C36F7" w:rsidRPr="00DB2AB5">
        <w:rPr>
          <w:color w:val="0D0D0D"/>
          <w:sz w:val="28"/>
          <w:szCs w:val="28"/>
        </w:rPr>
        <w:t xml:space="preserve"> </w:t>
      </w:r>
      <w:r w:rsidR="00DB2AB5" w:rsidRPr="00DB2AB5">
        <w:rPr>
          <w:color w:val="0D0D0D"/>
          <w:sz w:val="28"/>
          <w:szCs w:val="28"/>
        </w:rPr>
        <w:t>и сокращения объёма муниципального долга</w:t>
      </w:r>
      <w:r w:rsidR="001C36F7">
        <w:rPr>
          <w:color w:val="0D0D0D"/>
          <w:sz w:val="28"/>
          <w:szCs w:val="28"/>
        </w:rPr>
        <w:t xml:space="preserve"> города</w:t>
      </w:r>
      <w:r w:rsidR="00DB2AB5" w:rsidRPr="00DB2AB5">
        <w:rPr>
          <w:color w:val="0D0D0D"/>
          <w:sz w:val="28"/>
          <w:szCs w:val="28"/>
        </w:rPr>
        <w:t>, а также обеспечение принятия (издания) необходимых для реализации этого пла</w:t>
      </w:r>
      <w:r w:rsidR="001C36F7">
        <w:rPr>
          <w:color w:val="0D0D0D"/>
          <w:sz w:val="28"/>
          <w:szCs w:val="28"/>
        </w:rPr>
        <w:t>на муниципальных правовых актов</w:t>
      </w:r>
      <w:r w:rsidRPr="008C185E">
        <w:rPr>
          <w:color w:val="0D0D0D"/>
          <w:sz w:val="28"/>
          <w:szCs w:val="28"/>
        </w:rPr>
        <w:t xml:space="preserve">, что позволило ежегодно обеспечивать отсутствие  кредиторской задолженности по выплате заработной платы работникам муниципальных учреждений </w:t>
      </w:r>
      <w:r w:rsidR="008C185E">
        <w:rPr>
          <w:color w:val="0D0D0D"/>
          <w:sz w:val="28"/>
          <w:szCs w:val="28"/>
        </w:rPr>
        <w:t>города</w:t>
      </w:r>
      <w:r w:rsidR="001C36F7">
        <w:rPr>
          <w:color w:val="0D0D0D"/>
          <w:sz w:val="28"/>
          <w:szCs w:val="28"/>
        </w:rPr>
        <w:t>, снижение общей суммы кредиторской задолженности бюджета города, сокращение муниципального долга города</w:t>
      </w:r>
      <w:r w:rsidRPr="008C185E">
        <w:rPr>
          <w:color w:val="0D0D0D"/>
          <w:sz w:val="28"/>
          <w:szCs w:val="28"/>
        </w:rPr>
        <w:t>;</w:t>
      </w:r>
    </w:p>
    <w:p w:rsidR="0032590D" w:rsidRPr="00465CDD" w:rsidRDefault="001C36F7" w:rsidP="0032590D">
      <w:pPr>
        <w:suppressAutoHyphens/>
        <w:autoSpaceDE w:val="0"/>
        <w:autoSpaceDN w:val="0"/>
        <w:adjustRightInd w:val="0"/>
        <w:spacing w:line="235" w:lineRule="auto"/>
        <w:ind w:firstLine="709"/>
        <w:rPr>
          <w:color w:val="0D0D0D"/>
          <w:sz w:val="28"/>
          <w:szCs w:val="28"/>
        </w:rPr>
      </w:pPr>
      <w:r>
        <w:rPr>
          <w:color w:val="0D0D0D"/>
          <w:sz w:val="28"/>
          <w:szCs w:val="28"/>
        </w:rPr>
        <w:t>4</w:t>
      </w:r>
      <w:r w:rsidR="0032590D" w:rsidRPr="00465CDD">
        <w:rPr>
          <w:color w:val="0D0D0D"/>
          <w:sz w:val="28"/>
          <w:szCs w:val="28"/>
        </w:rPr>
        <w:t>) реализуются мероприятия по созданию условий для формирования финансово</w:t>
      </w:r>
      <w:r w:rsidR="008F1B31">
        <w:rPr>
          <w:color w:val="0D0D0D"/>
          <w:sz w:val="28"/>
          <w:szCs w:val="28"/>
        </w:rPr>
        <w:t xml:space="preserve"> </w:t>
      </w:r>
      <w:r w:rsidR="0032590D" w:rsidRPr="00465CDD">
        <w:rPr>
          <w:color w:val="0D0D0D"/>
          <w:sz w:val="28"/>
          <w:szCs w:val="28"/>
        </w:rPr>
        <w:t>грамотного поведения населения как необходимого фактора повышения уровня и качества жизни граждан;</w:t>
      </w:r>
    </w:p>
    <w:p w:rsidR="0032590D" w:rsidRPr="009F343F" w:rsidRDefault="001C36F7" w:rsidP="009F343F">
      <w:pPr>
        <w:suppressAutoHyphens/>
        <w:autoSpaceDE w:val="0"/>
        <w:autoSpaceDN w:val="0"/>
        <w:adjustRightInd w:val="0"/>
        <w:spacing w:line="235" w:lineRule="auto"/>
        <w:ind w:firstLine="709"/>
        <w:rPr>
          <w:color w:val="0D0D0D"/>
          <w:sz w:val="28"/>
          <w:szCs w:val="28"/>
        </w:rPr>
      </w:pPr>
      <w:r>
        <w:rPr>
          <w:color w:val="0D0D0D"/>
          <w:sz w:val="28"/>
          <w:szCs w:val="28"/>
        </w:rPr>
        <w:t>5</w:t>
      </w:r>
      <w:r w:rsidR="0032590D" w:rsidRPr="009F343F">
        <w:rPr>
          <w:color w:val="0D0D0D"/>
          <w:sz w:val="28"/>
          <w:szCs w:val="28"/>
        </w:rPr>
        <w:t xml:space="preserve">) в ходе реализации </w:t>
      </w:r>
      <w:r w:rsidR="009F343F" w:rsidRPr="009F343F">
        <w:rPr>
          <w:color w:val="0D0D0D"/>
          <w:sz w:val="28"/>
          <w:szCs w:val="28"/>
        </w:rPr>
        <w:t>муниципальной</w:t>
      </w:r>
      <w:r w:rsidR="0032590D" w:rsidRPr="009F343F">
        <w:rPr>
          <w:color w:val="0D0D0D"/>
          <w:sz w:val="28"/>
          <w:szCs w:val="28"/>
        </w:rPr>
        <w:t xml:space="preserve"> программы осуществляется сопровождение информационн</w:t>
      </w:r>
      <w:r w:rsidR="009F343F" w:rsidRPr="009F343F">
        <w:rPr>
          <w:color w:val="0D0D0D"/>
          <w:sz w:val="28"/>
          <w:szCs w:val="28"/>
        </w:rPr>
        <w:t>ой</w:t>
      </w:r>
      <w:r w:rsidR="0032590D" w:rsidRPr="009F343F">
        <w:rPr>
          <w:color w:val="0D0D0D"/>
          <w:sz w:val="28"/>
          <w:szCs w:val="28"/>
        </w:rPr>
        <w:t xml:space="preserve"> систем</w:t>
      </w:r>
      <w:r w:rsidR="009F343F" w:rsidRPr="009F343F">
        <w:rPr>
          <w:color w:val="0D0D0D"/>
          <w:sz w:val="28"/>
          <w:szCs w:val="28"/>
        </w:rPr>
        <w:t>ы</w:t>
      </w:r>
      <w:r w:rsidR="0032590D" w:rsidRPr="009F343F">
        <w:rPr>
          <w:color w:val="0D0D0D"/>
          <w:sz w:val="28"/>
          <w:szCs w:val="28"/>
        </w:rPr>
        <w:t xml:space="preserve"> </w:t>
      </w:r>
      <w:r w:rsidR="009F343F" w:rsidRPr="009F343F">
        <w:rPr>
          <w:color w:val="0D0D0D"/>
          <w:sz w:val="28"/>
          <w:szCs w:val="28"/>
        </w:rPr>
        <w:t>«</w:t>
      </w:r>
      <w:proofErr w:type="spellStart"/>
      <w:r w:rsidR="009F343F" w:rsidRPr="009F343F">
        <w:rPr>
          <w:color w:val="0D0D0D"/>
          <w:sz w:val="28"/>
          <w:szCs w:val="28"/>
        </w:rPr>
        <w:t>АЦК</w:t>
      </w:r>
      <w:proofErr w:type="spellEnd"/>
      <w:r w:rsidR="009F343F" w:rsidRPr="009F343F">
        <w:rPr>
          <w:color w:val="0D0D0D"/>
          <w:sz w:val="28"/>
          <w:szCs w:val="28"/>
        </w:rPr>
        <w:t>-Планирование»</w:t>
      </w:r>
      <w:r w:rsidR="0032590D" w:rsidRPr="009F343F">
        <w:rPr>
          <w:color w:val="0D0D0D"/>
          <w:sz w:val="28"/>
          <w:szCs w:val="28"/>
        </w:rPr>
        <w:t>, что позвол</w:t>
      </w:r>
      <w:r w:rsidR="009F343F" w:rsidRPr="009F343F">
        <w:rPr>
          <w:color w:val="0D0D0D"/>
          <w:sz w:val="28"/>
          <w:szCs w:val="28"/>
        </w:rPr>
        <w:t>яет</w:t>
      </w:r>
      <w:r w:rsidR="0032590D" w:rsidRPr="009F343F">
        <w:rPr>
          <w:color w:val="0D0D0D"/>
          <w:sz w:val="28"/>
          <w:szCs w:val="28"/>
        </w:rPr>
        <w:t xml:space="preserve"> обеспечить стабильное функционирование указанн</w:t>
      </w:r>
      <w:r w:rsidR="009F343F" w:rsidRPr="009F343F">
        <w:rPr>
          <w:color w:val="0D0D0D"/>
          <w:sz w:val="28"/>
          <w:szCs w:val="28"/>
        </w:rPr>
        <w:t>ой программы</w:t>
      </w:r>
      <w:r w:rsidR="007F1D27">
        <w:rPr>
          <w:color w:val="0D0D0D"/>
          <w:sz w:val="28"/>
          <w:szCs w:val="28"/>
        </w:rPr>
        <w:t>.</w:t>
      </w:r>
    </w:p>
    <w:p w:rsidR="0032590D" w:rsidRPr="0032590D" w:rsidRDefault="0032590D" w:rsidP="0032590D">
      <w:pPr>
        <w:suppressAutoHyphens/>
        <w:autoSpaceDE w:val="0"/>
        <w:autoSpaceDN w:val="0"/>
        <w:adjustRightInd w:val="0"/>
        <w:spacing w:line="235" w:lineRule="auto"/>
        <w:jc w:val="center"/>
        <w:rPr>
          <w:b/>
          <w:bCs/>
          <w:color w:val="0D0D0D"/>
          <w:sz w:val="28"/>
          <w:szCs w:val="28"/>
        </w:rPr>
      </w:pPr>
    </w:p>
    <w:p w:rsidR="0032590D" w:rsidRPr="0032590D" w:rsidRDefault="00A52DBB" w:rsidP="0032590D">
      <w:pPr>
        <w:suppressAutoHyphens/>
        <w:autoSpaceDE w:val="0"/>
        <w:autoSpaceDN w:val="0"/>
        <w:adjustRightInd w:val="0"/>
        <w:spacing w:line="235" w:lineRule="auto"/>
        <w:jc w:val="center"/>
        <w:rPr>
          <w:b/>
          <w:bCs/>
          <w:color w:val="0D0D0D"/>
          <w:sz w:val="28"/>
          <w:szCs w:val="28"/>
        </w:rPr>
      </w:pPr>
      <w:r>
        <w:rPr>
          <w:b/>
          <w:bCs/>
          <w:color w:val="0D0D0D"/>
          <w:sz w:val="28"/>
          <w:szCs w:val="28"/>
        </w:rPr>
        <w:t>1.</w:t>
      </w:r>
      <w:r w:rsidR="0032590D" w:rsidRPr="0032590D">
        <w:rPr>
          <w:b/>
          <w:bCs/>
          <w:color w:val="0D0D0D"/>
          <w:sz w:val="28"/>
          <w:szCs w:val="28"/>
        </w:rPr>
        <w:t xml:space="preserve">2. Описание приоритетов и целей социально-экономического развития </w:t>
      </w:r>
      <w:r w:rsidR="00E810FD">
        <w:rPr>
          <w:b/>
          <w:bCs/>
          <w:color w:val="0D0D0D"/>
          <w:sz w:val="28"/>
          <w:szCs w:val="28"/>
        </w:rPr>
        <w:t xml:space="preserve">города </w:t>
      </w:r>
      <w:r w:rsidR="0032590D" w:rsidRPr="0032590D">
        <w:rPr>
          <w:b/>
          <w:bCs/>
          <w:color w:val="0D0D0D"/>
          <w:sz w:val="28"/>
          <w:szCs w:val="28"/>
        </w:rPr>
        <w:t xml:space="preserve">в сфере управления </w:t>
      </w:r>
      <w:r w:rsidR="00E810FD">
        <w:rPr>
          <w:b/>
          <w:bCs/>
          <w:color w:val="0D0D0D"/>
          <w:sz w:val="28"/>
          <w:szCs w:val="28"/>
        </w:rPr>
        <w:t>муниципальными</w:t>
      </w:r>
      <w:r w:rsidR="0032590D" w:rsidRPr="0032590D">
        <w:rPr>
          <w:b/>
          <w:bCs/>
          <w:color w:val="0D0D0D"/>
          <w:sz w:val="28"/>
          <w:szCs w:val="28"/>
        </w:rPr>
        <w:t xml:space="preserve"> финансами</w:t>
      </w:r>
      <w:r w:rsidR="00DA60B8">
        <w:rPr>
          <w:b/>
          <w:bCs/>
          <w:color w:val="0D0D0D"/>
          <w:sz w:val="28"/>
          <w:szCs w:val="28"/>
        </w:rPr>
        <w:t xml:space="preserve"> и муниципальным долгом</w:t>
      </w:r>
    </w:p>
    <w:p w:rsidR="0032590D" w:rsidRPr="0032590D" w:rsidRDefault="0032590D" w:rsidP="0032590D">
      <w:pPr>
        <w:suppressAutoHyphens/>
        <w:autoSpaceDE w:val="0"/>
        <w:autoSpaceDN w:val="0"/>
        <w:adjustRightInd w:val="0"/>
        <w:spacing w:line="235" w:lineRule="auto"/>
        <w:jc w:val="center"/>
        <w:rPr>
          <w:b/>
          <w:bCs/>
          <w:color w:val="0D0D0D"/>
          <w:sz w:val="28"/>
          <w:szCs w:val="28"/>
        </w:rPr>
      </w:pPr>
    </w:p>
    <w:p w:rsidR="0032590D" w:rsidRPr="0032590D" w:rsidRDefault="0032590D" w:rsidP="0032590D">
      <w:pPr>
        <w:tabs>
          <w:tab w:val="left" w:pos="1134"/>
          <w:tab w:val="left" w:pos="1276"/>
        </w:tabs>
        <w:suppressAutoHyphens/>
        <w:autoSpaceDE w:val="0"/>
        <w:autoSpaceDN w:val="0"/>
        <w:adjustRightInd w:val="0"/>
        <w:spacing w:line="235" w:lineRule="auto"/>
        <w:ind w:firstLine="709"/>
        <w:rPr>
          <w:color w:val="0D0D0D"/>
          <w:sz w:val="28"/>
          <w:szCs w:val="28"/>
        </w:rPr>
      </w:pPr>
      <w:r w:rsidRPr="0032590D">
        <w:rPr>
          <w:color w:val="0D0D0D"/>
          <w:sz w:val="28"/>
          <w:szCs w:val="28"/>
        </w:rPr>
        <w:t xml:space="preserve">Основными приоритетами социально-экономического развития </w:t>
      </w:r>
      <w:r w:rsidR="00A930DA">
        <w:rPr>
          <w:color w:val="0D0D0D"/>
          <w:sz w:val="28"/>
          <w:szCs w:val="28"/>
        </w:rPr>
        <w:t xml:space="preserve">города </w:t>
      </w:r>
      <w:r w:rsidRPr="0032590D">
        <w:rPr>
          <w:color w:val="0D0D0D"/>
          <w:sz w:val="28"/>
          <w:szCs w:val="28"/>
        </w:rPr>
        <w:t xml:space="preserve">в сфере управления </w:t>
      </w:r>
      <w:r w:rsidR="00A930DA">
        <w:rPr>
          <w:color w:val="0D0D0D"/>
          <w:sz w:val="28"/>
          <w:szCs w:val="28"/>
        </w:rPr>
        <w:t>муниципальными</w:t>
      </w:r>
      <w:r w:rsidRPr="0032590D">
        <w:rPr>
          <w:color w:val="0D0D0D"/>
          <w:sz w:val="28"/>
          <w:szCs w:val="28"/>
        </w:rPr>
        <w:t xml:space="preserve"> финансами </w:t>
      </w:r>
      <w:r w:rsidR="00DA60B8">
        <w:rPr>
          <w:color w:val="0D0D0D"/>
          <w:sz w:val="28"/>
          <w:szCs w:val="28"/>
        </w:rPr>
        <w:t xml:space="preserve">и муниципальным долгом </w:t>
      </w:r>
      <w:r w:rsidRPr="0032590D">
        <w:rPr>
          <w:color w:val="0D0D0D"/>
          <w:sz w:val="28"/>
          <w:szCs w:val="28"/>
        </w:rPr>
        <w:t>являются:</w:t>
      </w:r>
    </w:p>
    <w:p w:rsidR="0032590D" w:rsidRDefault="0032590D" w:rsidP="0032590D">
      <w:pPr>
        <w:suppressAutoHyphens/>
        <w:autoSpaceDE w:val="0"/>
        <w:autoSpaceDN w:val="0"/>
        <w:adjustRightInd w:val="0"/>
        <w:spacing w:line="235" w:lineRule="auto"/>
        <w:ind w:firstLine="709"/>
        <w:rPr>
          <w:sz w:val="28"/>
          <w:szCs w:val="28"/>
        </w:rPr>
      </w:pPr>
      <w:r w:rsidRPr="00787D6F">
        <w:rPr>
          <w:sz w:val="28"/>
          <w:szCs w:val="28"/>
        </w:rPr>
        <w:t xml:space="preserve">1) снижение объёма расходов на обслуживание </w:t>
      </w:r>
      <w:r w:rsidR="00787D6F" w:rsidRPr="00787D6F">
        <w:rPr>
          <w:sz w:val="28"/>
          <w:szCs w:val="28"/>
        </w:rPr>
        <w:t>муниципального</w:t>
      </w:r>
      <w:r w:rsidRPr="00787D6F">
        <w:rPr>
          <w:sz w:val="28"/>
          <w:szCs w:val="28"/>
        </w:rPr>
        <w:t xml:space="preserve"> долга </w:t>
      </w:r>
      <w:r w:rsidR="00787D6F" w:rsidRPr="00787D6F">
        <w:rPr>
          <w:sz w:val="28"/>
          <w:szCs w:val="28"/>
        </w:rPr>
        <w:t>города</w:t>
      </w:r>
      <w:r w:rsidRPr="00787D6F">
        <w:rPr>
          <w:sz w:val="28"/>
          <w:szCs w:val="28"/>
        </w:rPr>
        <w:t>;</w:t>
      </w:r>
    </w:p>
    <w:p w:rsidR="00B47F56" w:rsidRPr="00787D6F" w:rsidRDefault="00B47F56" w:rsidP="0032590D">
      <w:pPr>
        <w:suppressAutoHyphens/>
        <w:autoSpaceDE w:val="0"/>
        <w:autoSpaceDN w:val="0"/>
        <w:adjustRightInd w:val="0"/>
        <w:spacing w:line="235" w:lineRule="auto"/>
        <w:ind w:firstLine="709"/>
        <w:rPr>
          <w:color w:val="0D0D0D"/>
          <w:sz w:val="28"/>
          <w:szCs w:val="28"/>
        </w:rPr>
      </w:pPr>
      <w:r>
        <w:rPr>
          <w:sz w:val="28"/>
          <w:szCs w:val="28"/>
        </w:rPr>
        <w:t>2) повышени</w:t>
      </w:r>
      <w:r w:rsidR="00A1790D">
        <w:rPr>
          <w:sz w:val="28"/>
          <w:szCs w:val="28"/>
        </w:rPr>
        <w:t>е</w:t>
      </w:r>
      <w:r>
        <w:rPr>
          <w:sz w:val="28"/>
          <w:szCs w:val="28"/>
        </w:rPr>
        <w:t xml:space="preserve"> уровня бюджетной обеспеченности;</w:t>
      </w:r>
    </w:p>
    <w:p w:rsidR="0032590D" w:rsidRPr="00791583" w:rsidRDefault="00B47F56" w:rsidP="0032590D">
      <w:pPr>
        <w:suppressAutoHyphens/>
        <w:autoSpaceDE w:val="0"/>
        <w:autoSpaceDN w:val="0"/>
        <w:adjustRightInd w:val="0"/>
        <w:spacing w:line="235" w:lineRule="auto"/>
        <w:ind w:firstLine="709"/>
        <w:rPr>
          <w:sz w:val="28"/>
          <w:szCs w:val="28"/>
        </w:rPr>
      </w:pPr>
      <w:r>
        <w:rPr>
          <w:sz w:val="28"/>
          <w:szCs w:val="28"/>
        </w:rPr>
        <w:t>3</w:t>
      </w:r>
      <w:r w:rsidR="0032590D" w:rsidRPr="00791583">
        <w:rPr>
          <w:sz w:val="28"/>
          <w:szCs w:val="28"/>
        </w:rPr>
        <w:t>)</w:t>
      </w:r>
      <w:r w:rsidR="00787D6F" w:rsidRPr="00791583">
        <w:rPr>
          <w:sz w:val="28"/>
          <w:szCs w:val="28"/>
        </w:rPr>
        <w:t> </w:t>
      </w:r>
      <w:r w:rsidR="00090691">
        <w:rPr>
          <w:sz w:val="28"/>
          <w:szCs w:val="28"/>
        </w:rPr>
        <w:t>реализация</w:t>
      </w:r>
      <w:r w:rsidR="00791583" w:rsidRPr="00791583">
        <w:rPr>
          <w:sz w:val="28"/>
          <w:szCs w:val="28"/>
        </w:rPr>
        <w:t xml:space="preserve"> программно-целевых принципов организации деятельности органов местного самоуправления</w:t>
      </w:r>
      <w:r w:rsidR="0032590D" w:rsidRPr="00791583">
        <w:rPr>
          <w:sz w:val="28"/>
          <w:szCs w:val="28"/>
        </w:rPr>
        <w:t>;</w:t>
      </w:r>
    </w:p>
    <w:p w:rsidR="0032590D" w:rsidRPr="00791583" w:rsidRDefault="00B47F56" w:rsidP="0032590D">
      <w:pPr>
        <w:suppressAutoHyphens/>
        <w:autoSpaceDE w:val="0"/>
        <w:autoSpaceDN w:val="0"/>
        <w:adjustRightInd w:val="0"/>
        <w:spacing w:line="235" w:lineRule="auto"/>
        <w:ind w:firstLine="709"/>
        <w:rPr>
          <w:sz w:val="28"/>
          <w:szCs w:val="28"/>
        </w:rPr>
      </w:pPr>
      <w:r>
        <w:rPr>
          <w:sz w:val="28"/>
          <w:szCs w:val="28"/>
        </w:rPr>
        <w:t>4</w:t>
      </w:r>
      <w:r w:rsidR="0032590D" w:rsidRPr="00791583">
        <w:rPr>
          <w:sz w:val="28"/>
          <w:szCs w:val="28"/>
        </w:rPr>
        <w:t>)</w:t>
      </w:r>
      <w:r w:rsidR="00787D6F" w:rsidRPr="00791583">
        <w:rPr>
          <w:sz w:val="28"/>
          <w:szCs w:val="28"/>
        </w:rPr>
        <w:t> </w:t>
      </w:r>
      <w:r w:rsidR="00791583" w:rsidRPr="00791583">
        <w:rPr>
          <w:sz w:val="28"/>
          <w:szCs w:val="28"/>
        </w:rPr>
        <w:t>повышение эффективности использования бюджетных средств, ориентация бюджетных расходов на достижение конечных социально-экономических результатов</w:t>
      </w:r>
      <w:r w:rsidR="0032590D" w:rsidRPr="00791583">
        <w:rPr>
          <w:sz w:val="28"/>
          <w:szCs w:val="28"/>
        </w:rPr>
        <w:t>;</w:t>
      </w:r>
    </w:p>
    <w:p w:rsidR="0032590D" w:rsidRPr="0032590D" w:rsidRDefault="00B47F56" w:rsidP="0032590D">
      <w:pPr>
        <w:suppressAutoHyphens/>
        <w:autoSpaceDE w:val="0"/>
        <w:autoSpaceDN w:val="0"/>
        <w:adjustRightInd w:val="0"/>
        <w:spacing w:line="235" w:lineRule="auto"/>
        <w:ind w:firstLine="709"/>
        <w:rPr>
          <w:sz w:val="28"/>
          <w:szCs w:val="28"/>
        </w:rPr>
      </w:pPr>
      <w:r>
        <w:rPr>
          <w:sz w:val="28"/>
          <w:szCs w:val="28"/>
        </w:rPr>
        <w:t>5</w:t>
      </w:r>
      <w:r w:rsidR="0032590D" w:rsidRPr="00BB2D1A">
        <w:rPr>
          <w:sz w:val="28"/>
          <w:szCs w:val="28"/>
        </w:rPr>
        <w:t>)</w:t>
      </w:r>
      <w:r w:rsidR="00787D6F" w:rsidRPr="00BB2D1A">
        <w:rPr>
          <w:sz w:val="28"/>
          <w:szCs w:val="28"/>
        </w:rPr>
        <w:t> </w:t>
      </w:r>
      <w:r w:rsidR="0032590D" w:rsidRPr="00BB2D1A">
        <w:rPr>
          <w:sz w:val="28"/>
          <w:szCs w:val="28"/>
        </w:rPr>
        <w:t xml:space="preserve">повышение уровня финансовой грамотности населения </w:t>
      </w:r>
      <w:r w:rsidR="00791583">
        <w:rPr>
          <w:sz w:val="28"/>
          <w:szCs w:val="28"/>
        </w:rPr>
        <w:t>города</w:t>
      </w:r>
      <w:r w:rsidR="0032590D" w:rsidRPr="00BB2D1A">
        <w:rPr>
          <w:sz w:val="28"/>
          <w:szCs w:val="28"/>
        </w:rPr>
        <w:t>.</w:t>
      </w:r>
    </w:p>
    <w:p w:rsidR="0032590D" w:rsidRDefault="0032590D" w:rsidP="0032590D">
      <w:pPr>
        <w:tabs>
          <w:tab w:val="left" w:pos="1134"/>
        </w:tabs>
        <w:suppressAutoHyphens/>
        <w:autoSpaceDE w:val="0"/>
        <w:autoSpaceDN w:val="0"/>
        <w:adjustRightInd w:val="0"/>
        <w:spacing w:line="235" w:lineRule="auto"/>
        <w:ind w:firstLine="709"/>
        <w:rPr>
          <w:bCs/>
          <w:color w:val="0D0D0D"/>
          <w:sz w:val="28"/>
          <w:szCs w:val="28"/>
        </w:rPr>
      </w:pPr>
      <w:r w:rsidRPr="0032590D">
        <w:rPr>
          <w:spacing w:val="-20"/>
          <w:w w:val="33"/>
          <w:sz w:val="28"/>
          <w:szCs w:val="28"/>
        </w:rPr>
        <w:lastRenderedPageBreak/>
        <w:t xml:space="preserve"> </w:t>
      </w:r>
      <w:r w:rsidRPr="0032590D">
        <w:rPr>
          <w:bCs/>
          <w:color w:val="0D0D0D"/>
          <w:sz w:val="28"/>
          <w:szCs w:val="28"/>
        </w:rPr>
        <w:t xml:space="preserve">Стратегической целью социально-экономического развития </w:t>
      </w:r>
      <w:r w:rsidR="00A930DA">
        <w:rPr>
          <w:color w:val="0D0D0D"/>
          <w:sz w:val="28"/>
          <w:szCs w:val="28"/>
        </w:rPr>
        <w:t xml:space="preserve">города </w:t>
      </w:r>
      <w:r w:rsidRPr="0032590D">
        <w:rPr>
          <w:bCs/>
          <w:color w:val="0D0D0D"/>
          <w:sz w:val="28"/>
          <w:szCs w:val="28"/>
        </w:rPr>
        <w:t xml:space="preserve">в сфере управления </w:t>
      </w:r>
      <w:r w:rsidR="00A930DA">
        <w:rPr>
          <w:bCs/>
          <w:color w:val="0D0D0D"/>
          <w:sz w:val="28"/>
          <w:szCs w:val="28"/>
        </w:rPr>
        <w:t xml:space="preserve">муниципальными </w:t>
      </w:r>
      <w:r w:rsidRPr="0032590D">
        <w:rPr>
          <w:bCs/>
          <w:color w:val="0D0D0D"/>
          <w:sz w:val="28"/>
          <w:szCs w:val="28"/>
        </w:rPr>
        <w:t xml:space="preserve">финансами </w:t>
      </w:r>
      <w:r w:rsidR="00DA60B8">
        <w:rPr>
          <w:bCs/>
          <w:color w:val="0D0D0D"/>
          <w:sz w:val="28"/>
          <w:szCs w:val="28"/>
        </w:rPr>
        <w:t xml:space="preserve">и муниципальным долгом </w:t>
      </w:r>
      <w:r w:rsidR="00A930DA" w:rsidRPr="00A930DA">
        <w:rPr>
          <w:bCs/>
          <w:color w:val="0D0D0D"/>
          <w:sz w:val="28"/>
          <w:szCs w:val="28"/>
        </w:rPr>
        <w:t xml:space="preserve">города </w:t>
      </w:r>
      <w:r w:rsidRPr="0032590D">
        <w:rPr>
          <w:bCs/>
          <w:color w:val="0D0D0D"/>
          <w:sz w:val="28"/>
          <w:szCs w:val="28"/>
        </w:rPr>
        <w:t>является</w:t>
      </w:r>
      <w:r w:rsidRPr="0032590D">
        <w:rPr>
          <w:sz w:val="28"/>
          <w:szCs w:val="28"/>
        </w:rPr>
        <w:t xml:space="preserve"> </w:t>
      </w:r>
      <w:r w:rsidRPr="0032590D">
        <w:rPr>
          <w:bCs/>
          <w:color w:val="0D0D0D"/>
          <w:sz w:val="28"/>
          <w:szCs w:val="28"/>
        </w:rPr>
        <w:t xml:space="preserve">повышение уровня бюджетной обеспеченности </w:t>
      </w:r>
      <w:r w:rsidR="00A930DA" w:rsidRPr="00A930DA">
        <w:rPr>
          <w:bCs/>
          <w:color w:val="0D0D0D"/>
          <w:sz w:val="28"/>
          <w:szCs w:val="28"/>
        </w:rPr>
        <w:t>города</w:t>
      </w:r>
      <w:r w:rsidRPr="0032590D">
        <w:rPr>
          <w:bCs/>
          <w:color w:val="0D0D0D"/>
          <w:sz w:val="28"/>
          <w:szCs w:val="28"/>
        </w:rPr>
        <w:t>.</w:t>
      </w:r>
      <w:r w:rsidR="00A930DA">
        <w:rPr>
          <w:bCs/>
          <w:color w:val="0D0D0D"/>
          <w:sz w:val="28"/>
          <w:szCs w:val="28"/>
        </w:rPr>
        <w:t xml:space="preserve"> </w:t>
      </w:r>
    </w:p>
    <w:p w:rsidR="007770C8" w:rsidRPr="0032590D" w:rsidRDefault="007770C8" w:rsidP="0032590D">
      <w:pPr>
        <w:tabs>
          <w:tab w:val="left" w:pos="1134"/>
        </w:tabs>
        <w:suppressAutoHyphens/>
        <w:autoSpaceDE w:val="0"/>
        <w:autoSpaceDN w:val="0"/>
        <w:adjustRightInd w:val="0"/>
        <w:spacing w:line="235" w:lineRule="auto"/>
        <w:ind w:firstLine="709"/>
        <w:rPr>
          <w:bCs/>
          <w:color w:val="0D0D0D"/>
          <w:sz w:val="28"/>
          <w:szCs w:val="28"/>
        </w:rPr>
      </w:pPr>
      <w:r>
        <w:rPr>
          <w:bCs/>
          <w:color w:val="0D0D0D"/>
          <w:sz w:val="28"/>
          <w:szCs w:val="28"/>
        </w:rPr>
        <w:t xml:space="preserve">В соответствии с установленной целью предусмотрено выполнить показатели </w:t>
      </w:r>
      <w:r w:rsidRPr="007770C8">
        <w:rPr>
          <w:bCs/>
          <w:color w:val="0D0D0D"/>
          <w:sz w:val="28"/>
          <w:szCs w:val="28"/>
        </w:rPr>
        <w:t>муниципальной программы</w:t>
      </w:r>
      <w:r>
        <w:rPr>
          <w:bCs/>
          <w:color w:val="0D0D0D"/>
          <w:sz w:val="28"/>
          <w:szCs w:val="28"/>
        </w:rPr>
        <w:t>, указанной в Приложении №1</w:t>
      </w:r>
      <w:r w:rsidR="001B4FDA">
        <w:rPr>
          <w:bCs/>
          <w:color w:val="0D0D0D"/>
          <w:sz w:val="28"/>
          <w:szCs w:val="28"/>
        </w:rPr>
        <w:t xml:space="preserve"> к муниципальной программе</w:t>
      </w:r>
      <w:r>
        <w:rPr>
          <w:bCs/>
          <w:color w:val="0D0D0D"/>
          <w:sz w:val="28"/>
          <w:szCs w:val="28"/>
        </w:rPr>
        <w:t>.</w:t>
      </w:r>
    </w:p>
    <w:p w:rsidR="0032590D" w:rsidRPr="0032590D" w:rsidRDefault="0032590D" w:rsidP="0032590D">
      <w:pPr>
        <w:tabs>
          <w:tab w:val="left" w:pos="1134"/>
        </w:tabs>
        <w:suppressAutoHyphens/>
        <w:autoSpaceDE w:val="0"/>
        <w:autoSpaceDN w:val="0"/>
        <w:adjustRightInd w:val="0"/>
        <w:spacing w:line="235" w:lineRule="auto"/>
        <w:ind w:firstLine="709"/>
        <w:rPr>
          <w:bCs/>
          <w:color w:val="0D0D0D"/>
          <w:sz w:val="28"/>
          <w:szCs w:val="28"/>
        </w:rPr>
      </w:pPr>
    </w:p>
    <w:p w:rsidR="0032590D" w:rsidRPr="00E810FD" w:rsidRDefault="00A52DBB" w:rsidP="0032590D">
      <w:pPr>
        <w:suppressAutoHyphens/>
        <w:autoSpaceDE w:val="0"/>
        <w:autoSpaceDN w:val="0"/>
        <w:adjustRightInd w:val="0"/>
        <w:spacing w:line="235" w:lineRule="auto"/>
        <w:jc w:val="center"/>
        <w:rPr>
          <w:b/>
          <w:bCs/>
          <w:color w:val="0D0D0D"/>
          <w:sz w:val="28"/>
          <w:szCs w:val="28"/>
        </w:rPr>
      </w:pPr>
      <w:r>
        <w:rPr>
          <w:b/>
          <w:bCs/>
          <w:color w:val="0D0D0D"/>
          <w:sz w:val="28"/>
          <w:szCs w:val="28"/>
        </w:rPr>
        <w:t>1.</w:t>
      </w:r>
      <w:r w:rsidR="0032590D" w:rsidRPr="00E810FD">
        <w:rPr>
          <w:b/>
          <w:bCs/>
          <w:color w:val="0D0D0D"/>
          <w:sz w:val="28"/>
          <w:szCs w:val="28"/>
        </w:rPr>
        <w:t xml:space="preserve">3. </w:t>
      </w:r>
      <w:r w:rsidR="0032590D" w:rsidRPr="00E810FD">
        <w:rPr>
          <w:b/>
          <w:bCs/>
          <w:color w:val="0D0D0D"/>
          <w:sz w:val="28"/>
          <w:szCs w:val="28"/>
          <w:lang w:val="en-US"/>
        </w:rPr>
        <w:t>C</w:t>
      </w:r>
      <w:r w:rsidR="0032590D" w:rsidRPr="00E810FD">
        <w:rPr>
          <w:b/>
          <w:bCs/>
          <w:color w:val="0D0D0D"/>
          <w:sz w:val="28"/>
          <w:szCs w:val="28"/>
        </w:rPr>
        <w:t xml:space="preserve">ведения о взаимосвязи </w:t>
      </w:r>
      <w:r w:rsidR="00E810FD" w:rsidRPr="00E810FD">
        <w:rPr>
          <w:b/>
          <w:bCs/>
          <w:color w:val="0D0D0D"/>
          <w:sz w:val="28"/>
          <w:szCs w:val="28"/>
        </w:rPr>
        <w:t>муниципальной</w:t>
      </w:r>
      <w:r w:rsidR="0032590D" w:rsidRPr="00E810FD">
        <w:rPr>
          <w:b/>
          <w:bCs/>
          <w:color w:val="0D0D0D"/>
          <w:sz w:val="28"/>
          <w:szCs w:val="28"/>
        </w:rPr>
        <w:t xml:space="preserve"> программы </w:t>
      </w:r>
    </w:p>
    <w:p w:rsidR="0032590D" w:rsidRPr="00E810FD" w:rsidRDefault="0032590D" w:rsidP="0032590D">
      <w:pPr>
        <w:suppressAutoHyphens/>
        <w:autoSpaceDE w:val="0"/>
        <w:autoSpaceDN w:val="0"/>
        <w:adjustRightInd w:val="0"/>
        <w:spacing w:line="235" w:lineRule="auto"/>
        <w:jc w:val="center"/>
        <w:rPr>
          <w:b/>
          <w:bCs/>
          <w:color w:val="0D0D0D"/>
          <w:sz w:val="28"/>
          <w:szCs w:val="28"/>
        </w:rPr>
      </w:pPr>
      <w:r w:rsidRPr="00BD0A6F">
        <w:rPr>
          <w:b/>
          <w:bCs/>
          <w:color w:val="0D0D0D"/>
          <w:sz w:val="28"/>
          <w:szCs w:val="28"/>
        </w:rPr>
        <w:t>с национальными целями развития Российской Федерации,</w:t>
      </w:r>
      <w:r w:rsidRPr="00E810FD">
        <w:rPr>
          <w:b/>
          <w:bCs/>
          <w:color w:val="0D0D0D"/>
          <w:sz w:val="28"/>
          <w:szCs w:val="28"/>
        </w:rPr>
        <w:t xml:space="preserve"> стратегическими приоритетами, целями и показателями </w:t>
      </w:r>
    </w:p>
    <w:p w:rsidR="0032590D" w:rsidRPr="00E810FD" w:rsidRDefault="0032590D" w:rsidP="0032590D">
      <w:pPr>
        <w:suppressAutoHyphens/>
        <w:autoSpaceDE w:val="0"/>
        <w:autoSpaceDN w:val="0"/>
        <w:adjustRightInd w:val="0"/>
        <w:spacing w:line="235" w:lineRule="auto"/>
        <w:jc w:val="center"/>
        <w:rPr>
          <w:b/>
          <w:bCs/>
          <w:color w:val="0D0D0D"/>
          <w:sz w:val="28"/>
          <w:szCs w:val="28"/>
        </w:rPr>
      </w:pPr>
      <w:r w:rsidRPr="00E810FD">
        <w:rPr>
          <w:b/>
          <w:bCs/>
          <w:color w:val="0D0D0D"/>
          <w:sz w:val="28"/>
          <w:szCs w:val="28"/>
        </w:rPr>
        <w:t xml:space="preserve">соответствующей государственной программы </w:t>
      </w:r>
      <w:r w:rsidR="00E810FD" w:rsidRPr="00E810FD">
        <w:rPr>
          <w:b/>
          <w:bCs/>
          <w:color w:val="0D0D0D"/>
          <w:sz w:val="28"/>
          <w:szCs w:val="28"/>
        </w:rPr>
        <w:t>Ульяновской области</w:t>
      </w:r>
    </w:p>
    <w:p w:rsidR="0032590D" w:rsidRPr="00E810FD" w:rsidRDefault="0032590D" w:rsidP="0032590D">
      <w:pPr>
        <w:suppressAutoHyphens/>
        <w:autoSpaceDE w:val="0"/>
        <w:autoSpaceDN w:val="0"/>
        <w:adjustRightInd w:val="0"/>
        <w:spacing w:line="235" w:lineRule="auto"/>
        <w:jc w:val="center"/>
        <w:rPr>
          <w:b/>
          <w:color w:val="0D0D0D"/>
          <w:sz w:val="28"/>
          <w:szCs w:val="28"/>
          <w:highlight w:val="cyan"/>
        </w:rPr>
      </w:pPr>
    </w:p>
    <w:p w:rsidR="0032590D" w:rsidRPr="0032590D" w:rsidRDefault="00FF169C" w:rsidP="0032590D">
      <w:pPr>
        <w:suppressAutoHyphens/>
        <w:autoSpaceDE w:val="0"/>
        <w:autoSpaceDN w:val="0"/>
        <w:adjustRightInd w:val="0"/>
        <w:spacing w:line="245" w:lineRule="auto"/>
        <w:ind w:firstLine="709"/>
        <w:rPr>
          <w:color w:val="0D0D0D"/>
          <w:sz w:val="28"/>
          <w:szCs w:val="28"/>
        </w:rPr>
      </w:pPr>
      <w:r w:rsidRPr="00D63865">
        <w:rPr>
          <w:color w:val="0D0D0D"/>
          <w:sz w:val="28"/>
          <w:szCs w:val="28"/>
        </w:rPr>
        <w:t>Муниципальная</w:t>
      </w:r>
      <w:r w:rsidR="0032590D" w:rsidRPr="00D63865">
        <w:rPr>
          <w:color w:val="0D0D0D"/>
          <w:sz w:val="28"/>
          <w:szCs w:val="28"/>
        </w:rPr>
        <w:t xml:space="preserve"> программа взаимосвязана с национальной целью развития Российской Федерации «Сохранение населения, здоровье</w:t>
      </w:r>
      <w:r w:rsidR="0032590D" w:rsidRPr="00D63865">
        <w:rPr>
          <w:color w:val="0D0D0D"/>
          <w:sz w:val="28"/>
          <w:szCs w:val="28"/>
        </w:rPr>
        <w:br/>
        <w:t xml:space="preserve">и благополучие людей», определённой Указом Президента Российской Федерации от 21.07.2020 № 474 «О национальных целях развития Российской Федерации на период до 2030 года», со стратегическими приоритетами </w:t>
      </w:r>
      <w:r w:rsidR="0032590D" w:rsidRPr="00D63865">
        <w:rPr>
          <w:color w:val="0D0D0D"/>
          <w:sz w:val="28"/>
          <w:szCs w:val="28"/>
        </w:rPr>
        <w:br/>
        <w:t xml:space="preserve">и целями государственной программы </w:t>
      </w:r>
      <w:r w:rsidR="00D63865" w:rsidRPr="00D63865">
        <w:rPr>
          <w:color w:val="0D0D0D"/>
          <w:sz w:val="28"/>
          <w:szCs w:val="28"/>
        </w:rPr>
        <w:t>Ульяновской области</w:t>
      </w:r>
      <w:r w:rsidR="0032590D" w:rsidRPr="00D63865">
        <w:rPr>
          <w:color w:val="0D0D0D"/>
          <w:sz w:val="28"/>
          <w:szCs w:val="28"/>
        </w:rPr>
        <w:t xml:space="preserve"> «Управление государственными финансами </w:t>
      </w:r>
      <w:r w:rsidR="00D63865" w:rsidRPr="00D63865">
        <w:rPr>
          <w:color w:val="0D0D0D"/>
          <w:sz w:val="28"/>
          <w:szCs w:val="28"/>
        </w:rPr>
        <w:t>Ульяновской области</w:t>
      </w:r>
      <w:r w:rsidR="0032590D" w:rsidRPr="00D63865">
        <w:rPr>
          <w:color w:val="0D0D0D"/>
          <w:sz w:val="28"/>
          <w:szCs w:val="28"/>
        </w:rPr>
        <w:t xml:space="preserve">», утверждённой </w:t>
      </w:r>
      <w:r w:rsidR="0032590D" w:rsidRPr="00D93EF3">
        <w:rPr>
          <w:color w:val="0D0D0D"/>
          <w:sz w:val="28"/>
          <w:szCs w:val="28"/>
        </w:rPr>
        <w:t xml:space="preserve">постановлением Правительства </w:t>
      </w:r>
      <w:r w:rsidR="00D63865" w:rsidRPr="00D93EF3">
        <w:rPr>
          <w:color w:val="0D0D0D"/>
          <w:sz w:val="28"/>
          <w:szCs w:val="28"/>
        </w:rPr>
        <w:t>Ульяновской области от 30.11</w:t>
      </w:r>
      <w:r w:rsidR="0032590D" w:rsidRPr="00D93EF3">
        <w:rPr>
          <w:color w:val="0D0D0D"/>
          <w:sz w:val="28"/>
          <w:szCs w:val="28"/>
        </w:rPr>
        <w:t>.20</w:t>
      </w:r>
      <w:r w:rsidR="00D63865" w:rsidRPr="00D93EF3">
        <w:rPr>
          <w:color w:val="0D0D0D"/>
          <w:sz w:val="28"/>
          <w:szCs w:val="28"/>
        </w:rPr>
        <w:t>23</w:t>
      </w:r>
      <w:r w:rsidR="00D929B6">
        <w:rPr>
          <w:color w:val="0D0D0D"/>
          <w:sz w:val="28"/>
          <w:szCs w:val="28"/>
        </w:rPr>
        <w:t xml:space="preserve"> №</w:t>
      </w:r>
      <w:r w:rsidR="0032590D" w:rsidRPr="00D93EF3">
        <w:rPr>
          <w:color w:val="0D0D0D"/>
          <w:sz w:val="28"/>
          <w:szCs w:val="28"/>
        </w:rPr>
        <w:t>32</w:t>
      </w:r>
      <w:r w:rsidR="00D63865" w:rsidRPr="00D93EF3">
        <w:rPr>
          <w:color w:val="0D0D0D"/>
          <w:sz w:val="28"/>
          <w:szCs w:val="28"/>
        </w:rPr>
        <w:t>/628-П</w:t>
      </w:r>
      <w:r w:rsidR="0032590D" w:rsidRPr="00D93EF3">
        <w:rPr>
          <w:color w:val="0D0D0D"/>
          <w:sz w:val="28"/>
          <w:szCs w:val="28"/>
        </w:rPr>
        <w:t>.</w:t>
      </w:r>
    </w:p>
    <w:p w:rsidR="0032590D" w:rsidRPr="0032590D" w:rsidRDefault="0032590D" w:rsidP="0032590D">
      <w:pPr>
        <w:suppressAutoHyphens/>
        <w:spacing w:line="245" w:lineRule="auto"/>
        <w:rPr>
          <w:color w:val="0D0D0D"/>
          <w:sz w:val="28"/>
          <w:szCs w:val="28"/>
        </w:rPr>
      </w:pPr>
    </w:p>
    <w:p w:rsidR="0032590D" w:rsidRPr="00DC5385" w:rsidRDefault="00A52DBB" w:rsidP="0032590D">
      <w:pPr>
        <w:suppressAutoHyphens/>
        <w:autoSpaceDE w:val="0"/>
        <w:autoSpaceDN w:val="0"/>
        <w:adjustRightInd w:val="0"/>
        <w:spacing w:line="245" w:lineRule="auto"/>
        <w:jc w:val="center"/>
        <w:rPr>
          <w:b/>
          <w:bCs/>
          <w:color w:val="0D0D0D"/>
          <w:sz w:val="28"/>
          <w:szCs w:val="28"/>
        </w:rPr>
      </w:pPr>
      <w:r>
        <w:rPr>
          <w:b/>
          <w:bCs/>
          <w:color w:val="0D0D0D"/>
          <w:sz w:val="28"/>
          <w:szCs w:val="28"/>
        </w:rPr>
        <w:t>1.</w:t>
      </w:r>
      <w:r w:rsidR="0032590D" w:rsidRPr="00DC5385">
        <w:rPr>
          <w:b/>
          <w:bCs/>
          <w:color w:val="0D0D0D"/>
          <w:sz w:val="28"/>
          <w:szCs w:val="28"/>
        </w:rPr>
        <w:t xml:space="preserve">4. Описание задач </w:t>
      </w:r>
      <w:r w:rsidR="00DC5385" w:rsidRPr="00DC5385">
        <w:rPr>
          <w:b/>
          <w:bCs/>
          <w:color w:val="0D0D0D"/>
          <w:sz w:val="28"/>
          <w:szCs w:val="28"/>
        </w:rPr>
        <w:t>муниципальн</w:t>
      </w:r>
      <w:r w:rsidR="0032590D" w:rsidRPr="00DC5385">
        <w:rPr>
          <w:b/>
          <w:bCs/>
          <w:color w:val="0D0D0D"/>
          <w:sz w:val="28"/>
          <w:szCs w:val="28"/>
        </w:rPr>
        <w:t xml:space="preserve">ого управления, </w:t>
      </w:r>
    </w:p>
    <w:p w:rsidR="0032590D" w:rsidRPr="00DC5385" w:rsidRDefault="0032590D" w:rsidP="0032590D">
      <w:pPr>
        <w:suppressAutoHyphens/>
        <w:autoSpaceDE w:val="0"/>
        <w:autoSpaceDN w:val="0"/>
        <w:adjustRightInd w:val="0"/>
        <w:spacing w:line="245" w:lineRule="auto"/>
        <w:jc w:val="center"/>
        <w:rPr>
          <w:b/>
          <w:bCs/>
          <w:color w:val="0D0D0D"/>
          <w:sz w:val="28"/>
          <w:szCs w:val="28"/>
        </w:rPr>
      </w:pPr>
      <w:r w:rsidRPr="00DC5385">
        <w:rPr>
          <w:b/>
          <w:bCs/>
          <w:color w:val="0D0D0D"/>
          <w:sz w:val="28"/>
          <w:szCs w:val="28"/>
        </w:rPr>
        <w:t xml:space="preserve">осуществляемого </w:t>
      </w:r>
      <w:r w:rsidR="00DC5385" w:rsidRPr="00DC5385">
        <w:rPr>
          <w:b/>
          <w:bCs/>
          <w:color w:val="0D0D0D"/>
          <w:sz w:val="28"/>
          <w:szCs w:val="28"/>
        </w:rPr>
        <w:t xml:space="preserve">Администрацией города </w:t>
      </w:r>
      <w:r w:rsidRPr="00DC5385">
        <w:rPr>
          <w:b/>
          <w:bCs/>
          <w:color w:val="0D0D0D"/>
          <w:sz w:val="28"/>
          <w:szCs w:val="28"/>
        </w:rPr>
        <w:t xml:space="preserve">в сфере управления </w:t>
      </w:r>
      <w:r w:rsidR="00DC5385" w:rsidRPr="00DC5385">
        <w:rPr>
          <w:b/>
          <w:bCs/>
          <w:color w:val="0D0D0D"/>
          <w:sz w:val="28"/>
          <w:szCs w:val="28"/>
        </w:rPr>
        <w:t xml:space="preserve">муниципальными </w:t>
      </w:r>
      <w:r w:rsidRPr="00DC5385">
        <w:rPr>
          <w:b/>
          <w:bCs/>
          <w:color w:val="0D0D0D"/>
          <w:sz w:val="28"/>
          <w:szCs w:val="28"/>
        </w:rPr>
        <w:t>финансами</w:t>
      </w:r>
      <w:r w:rsidR="00DC5385" w:rsidRPr="00DC5385">
        <w:rPr>
          <w:b/>
          <w:bCs/>
          <w:color w:val="0D0D0D"/>
          <w:sz w:val="28"/>
          <w:szCs w:val="28"/>
        </w:rPr>
        <w:t xml:space="preserve"> </w:t>
      </w:r>
      <w:r w:rsidR="00DA60B8">
        <w:rPr>
          <w:b/>
          <w:bCs/>
          <w:color w:val="0D0D0D"/>
          <w:sz w:val="28"/>
          <w:szCs w:val="28"/>
        </w:rPr>
        <w:t xml:space="preserve">и муниципальным долгом </w:t>
      </w:r>
      <w:bookmarkStart w:id="0" w:name="_GoBack"/>
      <w:bookmarkEnd w:id="0"/>
      <w:r w:rsidR="00DC5385" w:rsidRPr="00DC5385">
        <w:rPr>
          <w:b/>
          <w:bCs/>
          <w:color w:val="0D0D0D"/>
          <w:sz w:val="28"/>
          <w:szCs w:val="28"/>
        </w:rPr>
        <w:t>города</w:t>
      </w:r>
      <w:r w:rsidRPr="00DC5385">
        <w:rPr>
          <w:b/>
          <w:bCs/>
          <w:color w:val="0D0D0D"/>
          <w:sz w:val="28"/>
          <w:szCs w:val="28"/>
        </w:rPr>
        <w:t>,</w:t>
      </w:r>
      <w:r w:rsidR="00DC5385" w:rsidRPr="00DC5385">
        <w:rPr>
          <w:b/>
          <w:bCs/>
          <w:color w:val="0D0D0D"/>
          <w:sz w:val="28"/>
          <w:szCs w:val="28"/>
        </w:rPr>
        <w:t xml:space="preserve"> </w:t>
      </w:r>
      <w:r w:rsidRPr="00DC5385">
        <w:rPr>
          <w:b/>
          <w:bCs/>
          <w:color w:val="0D0D0D"/>
          <w:sz w:val="28"/>
          <w:szCs w:val="28"/>
        </w:rPr>
        <w:t>и способы их эффективного решения</w:t>
      </w:r>
    </w:p>
    <w:p w:rsidR="0032590D" w:rsidRPr="00D93EF3" w:rsidRDefault="0032590D" w:rsidP="0032590D">
      <w:pPr>
        <w:suppressAutoHyphens/>
        <w:autoSpaceDE w:val="0"/>
        <w:autoSpaceDN w:val="0"/>
        <w:adjustRightInd w:val="0"/>
        <w:spacing w:line="245" w:lineRule="auto"/>
        <w:jc w:val="center"/>
        <w:outlineLvl w:val="0"/>
        <w:rPr>
          <w:b/>
          <w:bCs/>
          <w:color w:val="0D0D0D"/>
          <w:sz w:val="28"/>
          <w:szCs w:val="28"/>
          <w:highlight w:val="yellow"/>
        </w:rPr>
      </w:pPr>
    </w:p>
    <w:p w:rsidR="0032590D" w:rsidRPr="005154B1" w:rsidRDefault="0032590D" w:rsidP="0032590D">
      <w:pPr>
        <w:tabs>
          <w:tab w:val="left" w:pos="1276"/>
        </w:tabs>
        <w:autoSpaceDE w:val="0"/>
        <w:autoSpaceDN w:val="0"/>
        <w:adjustRightInd w:val="0"/>
        <w:spacing w:line="245" w:lineRule="auto"/>
        <w:ind w:firstLine="709"/>
        <w:rPr>
          <w:color w:val="0D0D0D"/>
          <w:sz w:val="28"/>
          <w:szCs w:val="28"/>
        </w:rPr>
      </w:pPr>
      <w:r w:rsidRPr="005154B1">
        <w:rPr>
          <w:color w:val="0D0D0D"/>
          <w:sz w:val="28"/>
          <w:szCs w:val="28"/>
        </w:rPr>
        <w:t>Основными задачами</w:t>
      </w:r>
      <w:r w:rsidR="00A52DBB">
        <w:rPr>
          <w:color w:val="0D0D0D"/>
          <w:sz w:val="28"/>
          <w:szCs w:val="28"/>
        </w:rPr>
        <w:t xml:space="preserve"> муниципального</w:t>
      </w:r>
      <w:r w:rsidRPr="005154B1">
        <w:rPr>
          <w:color w:val="0D0D0D"/>
          <w:sz w:val="28"/>
          <w:szCs w:val="28"/>
        </w:rPr>
        <w:t xml:space="preserve"> управления, </w:t>
      </w:r>
      <w:r w:rsidR="005154B1" w:rsidRPr="005154B1">
        <w:rPr>
          <w:color w:val="0D0D0D"/>
          <w:sz w:val="28"/>
          <w:szCs w:val="28"/>
        </w:rPr>
        <w:t>осуществляемого Администрацией города в сфере управления муниципальными финансами города</w:t>
      </w:r>
      <w:r w:rsidRPr="005154B1">
        <w:rPr>
          <w:color w:val="0D0D0D"/>
          <w:sz w:val="28"/>
          <w:szCs w:val="28"/>
        </w:rPr>
        <w:t>, являются:</w:t>
      </w:r>
    </w:p>
    <w:p w:rsidR="0032590D" w:rsidRPr="009D4276" w:rsidRDefault="0032590D" w:rsidP="0032590D">
      <w:pPr>
        <w:autoSpaceDE w:val="0"/>
        <w:autoSpaceDN w:val="0"/>
        <w:adjustRightInd w:val="0"/>
        <w:spacing w:line="245" w:lineRule="auto"/>
        <w:ind w:firstLine="709"/>
        <w:rPr>
          <w:color w:val="0D0D0D"/>
          <w:sz w:val="28"/>
          <w:szCs w:val="28"/>
        </w:rPr>
      </w:pPr>
      <w:r w:rsidRPr="009D4276">
        <w:rPr>
          <w:color w:val="0D0D0D"/>
          <w:sz w:val="28"/>
          <w:szCs w:val="28"/>
        </w:rPr>
        <w:t xml:space="preserve">1) повышение эффективности использования средств </w:t>
      </w:r>
      <w:r w:rsidR="00457F3A">
        <w:rPr>
          <w:color w:val="0D0D0D"/>
          <w:sz w:val="28"/>
          <w:szCs w:val="28"/>
        </w:rPr>
        <w:t>бюджета города</w:t>
      </w:r>
      <w:r w:rsidRPr="009D4276">
        <w:rPr>
          <w:color w:val="0D0D0D"/>
          <w:sz w:val="28"/>
          <w:szCs w:val="28"/>
        </w:rPr>
        <w:t xml:space="preserve">, направляемых на обслуживание </w:t>
      </w:r>
      <w:r w:rsidR="009D4276" w:rsidRPr="009D4276">
        <w:rPr>
          <w:color w:val="0D0D0D"/>
          <w:sz w:val="28"/>
          <w:szCs w:val="28"/>
        </w:rPr>
        <w:t>муниципального</w:t>
      </w:r>
      <w:r w:rsidRPr="009D4276">
        <w:rPr>
          <w:color w:val="0D0D0D"/>
          <w:sz w:val="28"/>
          <w:szCs w:val="28"/>
        </w:rPr>
        <w:t xml:space="preserve"> долга</w:t>
      </w:r>
      <w:r w:rsidR="00D929B6">
        <w:rPr>
          <w:color w:val="0D0D0D"/>
          <w:sz w:val="28"/>
          <w:szCs w:val="28"/>
        </w:rPr>
        <w:t xml:space="preserve"> города</w:t>
      </w:r>
      <w:r w:rsidRPr="009D4276">
        <w:rPr>
          <w:color w:val="0D0D0D"/>
          <w:sz w:val="28"/>
          <w:szCs w:val="28"/>
        </w:rPr>
        <w:t>;</w:t>
      </w:r>
    </w:p>
    <w:p w:rsidR="00F664D9" w:rsidRDefault="00F664D9" w:rsidP="00F664D9">
      <w:pPr>
        <w:suppressAutoHyphens/>
        <w:autoSpaceDE w:val="0"/>
        <w:autoSpaceDN w:val="0"/>
        <w:adjustRightInd w:val="0"/>
        <w:spacing w:line="245" w:lineRule="auto"/>
        <w:ind w:firstLine="709"/>
        <w:rPr>
          <w:bCs/>
          <w:color w:val="0D0D0D"/>
          <w:sz w:val="28"/>
          <w:szCs w:val="28"/>
        </w:rPr>
      </w:pPr>
      <w:r>
        <w:rPr>
          <w:bCs/>
          <w:iCs/>
          <w:color w:val="0D0D0D"/>
          <w:sz w:val="28"/>
          <w:szCs w:val="28"/>
        </w:rPr>
        <w:t>2</w:t>
      </w:r>
      <w:r w:rsidR="0032590D" w:rsidRPr="009D4276">
        <w:rPr>
          <w:bCs/>
          <w:iCs/>
          <w:color w:val="0D0D0D"/>
          <w:sz w:val="28"/>
          <w:szCs w:val="28"/>
        </w:rPr>
        <w:t xml:space="preserve">) создание условий для эффективного, ответственного и прозрачного управления средствами </w:t>
      </w:r>
      <w:r w:rsidR="009D4276" w:rsidRPr="009D4276">
        <w:rPr>
          <w:bCs/>
          <w:iCs/>
          <w:color w:val="0D0D0D"/>
          <w:sz w:val="28"/>
          <w:szCs w:val="28"/>
        </w:rPr>
        <w:t>бюджета города</w:t>
      </w:r>
      <w:r w:rsidR="0032590D" w:rsidRPr="009D4276">
        <w:rPr>
          <w:bCs/>
          <w:iCs/>
          <w:color w:val="0D0D0D"/>
          <w:sz w:val="28"/>
          <w:szCs w:val="28"/>
        </w:rPr>
        <w:t>;</w:t>
      </w:r>
    </w:p>
    <w:p w:rsidR="0032590D" w:rsidRPr="009D4276" w:rsidRDefault="00F664D9" w:rsidP="00F664D9">
      <w:pPr>
        <w:suppressAutoHyphens/>
        <w:autoSpaceDE w:val="0"/>
        <w:autoSpaceDN w:val="0"/>
        <w:adjustRightInd w:val="0"/>
        <w:spacing w:line="245" w:lineRule="auto"/>
        <w:ind w:firstLine="709"/>
        <w:rPr>
          <w:bCs/>
          <w:color w:val="0D0D0D"/>
          <w:sz w:val="28"/>
          <w:szCs w:val="28"/>
        </w:rPr>
      </w:pPr>
      <w:r>
        <w:rPr>
          <w:bCs/>
          <w:color w:val="0D0D0D"/>
          <w:sz w:val="28"/>
          <w:szCs w:val="28"/>
        </w:rPr>
        <w:t>3</w:t>
      </w:r>
      <w:r w:rsidR="0032590D" w:rsidRPr="009D4276">
        <w:rPr>
          <w:bCs/>
          <w:iCs/>
          <w:color w:val="0D0D0D"/>
          <w:sz w:val="28"/>
          <w:szCs w:val="28"/>
        </w:rPr>
        <w:t xml:space="preserve">) создание условий для повышения уровня финансовой грамотности </w:t>
      </w:r>
      <w:r w:rsidR="0032590D" w:rsidRPr="009D4276">
        <w:rPr>
          <w:bCs/>
          <w:iCs/>
          <w:color w:val="0D0D0D"/>
          <w:sz w:val="28"/>
          <w:szCs w:val="28"/>
        </w:rPr>
        <w:br/>
        <w:t>и налоговой культуры населения</w:t>
      </w:r>
      <w:r w:rsidR="009D4276">
        <w:rPr>
          <w:bCs/>
          <w:iCs/>
          <w:color w:val="0D0D0D"/>
          <w:sz w:val="28"/>
          <w:szCs w:val="28"/>
        </w:rPr>
        <w:t xml:space="preserve"> города</w:t>
      </w:r>
      <w:r w:rsidR="0032590D" w:rsidRPr="009D4276">
        <w:rPr>
          <w:bCs/>
          <w:iCs/>
          <w:color w:val="0D0D0D"/>
          <w:sz w:val="28"/>
          <w:szCs w:val="28"/>
        </w:rPr>
        <w:t>;</w:t>
      </w:r>
    </w:p>
    <w:p w:rsidR="0032590D" w:rsidRPr="004C02C3" w:rsidRDefault="00F664D9" w:rsidP="0032590D">
      <w:pPr>
        <w:suppressAutoHyphens/>
        <w:autoSpaceDE w:val="0"/>
        <w:autoSpaceDN w:val="0"/>
        <w:adjustRightInd w:val="0"/>
        <w:spacing w:line="245" w:lineRule="auto"/>
        <w:ind w:firstLine="709"/>
        <w:rPr>
          <w:bCs/>
          <w:iCs/>
          <w:color w:val="0D0D0D"/>
          <w:sz w:val="28"/>
          <w:szCs w:val="28"/>
        </w:rPr>
      </w:pPr>
      <w:r>
        <w:rPr>
          <w:bCs/>
          <w:iCs/>
          <w:color w:val="0D0D0D"/>
          <w:sz w:val="28"/>
          <w:szCs w:val="28"/>
        </w:rPr>
        <w:t>4</w:t>
      </w:r>
      <w:r w:rsidR="0032590D" w:rsidRPr="004C02C3">
        <w:rPr>
          <w:bCs/>
          <w:iCs/>
          <w:color w:val="0D0D0D"/>
          <w:sz w:val="28"/>
          <w:szCs w:val="28"/>
        </w:rPr>
        <w:t xml:space="preserve">) повышение эффективности реализации на территории </w:t>
      </w:r>
      <w:r w:rsidR="00993223" w:rsidRPr="004C02C3">
        <w:rPr>
          <w:bCs/>
          <w:iCs/>
          <w:color w:val="0D0D0D"/>
          <w:sz w:val="28"/>
          <w:szCs w:val="28"/>
        </w:rPr>
        <w:t>города муниципальной</w:t>
      </w:r>
      <w:r w:rsidR="0032590D" w:rsidRPr="004C02C3">
        <w:rPr>
          <w:bCs/>
          <w:iCs/>
          <w:color w:val="0D0D0D"/>
          <w:sz w:val="28"/>
          <w:szCs w:val="28"/>
        </w:rPr>
        <w:t xml:space="preserve"> политики в сфере управления </w:t>
      </w:r>
      <w:r w:rsidR="004C02C3" w:rsidRPr="004C02C3">
        <w:rPr>
          <w:bCs/>
          <w:iCs/>
          <w:color w:val="0D0D0D"/>
          <w:sz w:val="28"/>
          <w:szCs w:val="28"/>
        </w:rPr>
        <w:t>муниципальными</w:t>
      </w:r>
      <w:r w:rsidR="0032590D" w:rsidRPr="004C02C3">
        <w:rPr>
          <w:bCs/>
          <w:iCs/>
          <w:color w:val="0D0D0D"/>
          <w:sz w:val="28"/>
          <w:szCs w:val="28"/>
        </w:rPr>
        <w:t xml:space="preserve"> финансами;</w:t>
      </w:r>
    </w:p>
    <w:p w:rsidR="0032590D" w:rsidRPr="00D6637A" w:rsidRDefault="00F664D9" w:rsidP="0032590D">
      <w:pPr>
        <w:suppressAutoHyphens/>
        <w:autoSpaceDE w:val="0"/>
        <w:autoSpaceDN w:val="0"/>
        <w:adjustRightInd w:val="0"/>
        <w:spacing w:line="245" w:lineRule="auto"/>
        <w:ind w:firstLine="709"/>
        <w:rPr>
          <w:bCs/>
          <w:iCs/>
          <w:color w:val="0D0D0D"/>
          <w:sz w:val="28"/>
          <w:szCs w:val="28"/>
        </w:rPr>
      </w:pPr>
      <w:r>
        <w:rPr>
          <w:color w:val="0D0D0D"/>
          <w:sz w:val="28"/>
          <w:szCs w:val="28"/>
        </w:rPr>
        <w:t>5</w:t>
      </w:r>
      <w:r w:rsidR="0032590D" w:rsidRPr="00D6637A">
        <w:rPr>
          <w:color w:val="0D0D0D"/>
          <w:sz w:val="28"/>
          <w:szCs w:val="28"/>
        </w:rPr>
        <w:t xml:space="preserve">) </w:t>
      </w:r>
      <w:r w:rsidR="00D6637A" w:rsidRPr="00D6637A">
        <w:rPr>
          <w:color w:val="0D0D0D"/>
          <w:sz w:val="28"/>
          <w:szCs w:val="28"/>
        </w:rPr>
        <w:t>реализация полномочий Администрации города в области установления порядка формирования, обеспечения размещения и исполнения закупки для обеспечения муниципальных нужд</w:t>
      </w:r>
      <w:r w:rsidR="0032590D" w:rsidRPr="00D6637A">
        <w:rPr>
          <w:color w:val="0D0D0D"/>
          <w:sz w:val="28"/>
          <w:szCs w:val="28"/>
        </w:rPr>
        <w:t>.</w:t>
      </w:r>
    </w:p>
    <w:p w:rsidR="0032590D" w:rsidRDefault="0032590D" w:rsidP="007770C8">
      <w:pPr>
        <w:suppressAutoHyphens/>
        <w:autoSpaceDE w:val="0"/>
        <w:autoSpaceDN w:val="0"/>
        <w:adjustRightInd w:val="0"/>
        <w:spacing w:line="245" w:lineRule="auto"/>
        <w:ind w:firstLine="709"/>
        <w:rPr>
          <w:bCs/>
          <w:iCs/>
          <w:color w:val="0D0D0D"/>
          <w:sz w:val="28"/>
          <w:szCs w:val="28"/>
        </w:rPr>
      </w:pPr>
      <w:r w:rsidRPr="00F664D9">
        <w:rPr>
          <w:bCs/>
          <w:iCs/>
          <w:color w:val="0D0D0D"/>
          <w:sz w:val="28"/>
          <w:szCs w:val="28"/>
        </w:rPr>
        <w:t xml:space="preserve">Решение указанных задач осуществляется посредством реализации структурных элементов </w:t>
      </w:r>
      <w:r w:rsidR="00F664D9">
        <w:rPr>
          <w:bCs/>
          <w:iCs/>
          <w:color w:val="0D0D0D"/>
          <w:sz w:val="28"/>
          <w:szCs w:val="28"/>
        </w:rPr>
        <w:t>муниципальной</w:t>
      </w:r>
      <w:r w:rsidR="007770C8">
        <w:rPr>
          <w:bCs/>
          <w:iCs/>
          <w:color w:val="0D0D0D"/>
          <w:sz w:val="28"/>
          <w:szCs w:val="28"/>
        </w:rPr>
        <w:t xml:space="preserve"> программы (Приложение №2 к муниципальной программе).</w:t>
      </w:r>
    </w:p>
    <w:p w:rsidR="007770C8" w:rsidRPr="00F664D9" w:rsidRDefault="007770C8" w:rsidP="007770C8">
      <w:pPr>
        <w:suppressAutoHyphens/>
        <w:autoSpaceDE w:val="0"/>
        <w:autoSpaceDN w:val="0"/>
        <w:adjustRightInd w:val="0"/>
        <w:spacing w:line="245" w:lineRule="auto"/>
        <w:ind w:firstLine="709"/>
        <w:rPr>
          <w:bCs/>
          <w:color w:val="0D0D0D"/>
          <w:sz w:val="28"/>
          <w:szCs w:val="28"/>
        </w:rPr>
      </w:pPr>
      <w:r>
        <w:rPr>
          <w:bCs/>
          <w:iCs/>
          <w:color w:val="0D0D0D"/>
          <w:sz w:val="28"/>
          <w:szCs w:val="28"/>
        </w:rPr>
        <w:lastRenderedPageBreak/>
        <w:t xml:space="preserve">Финансовое обеспечение муниципальной программы </w:t>
      </w:r>
      <w:r w:rsidR="003E4F81">
        <w:rPr>
          <w:bCs/>
          <w:iCs/>
          <w:color w:val="0D0D0D"/>
          <w:sz w:val="28"/>
          <w:szCs w:val="28"/>
        </w:rPr>
        <w:t>предусмотрено Приложением №3 к муниципальной программе.</w:t>
      </w:r>
    </w:p>
    <w:p w:rsidR="00CC1A3D" w:rsidRDefault="00CC1A3D" w:rsidP="0032590D">
      <w:pPr>
        <w:suppressAutoHyphens/>
        <w:jc w:val="center"/>
        <w:rPr>
          <w:b/>
          <w:color w:val="0D0D0D"/>
          <w:sz w:val="28"/>
          <w:szCs w:val="28"/>
        </w:rPr>
      </w:pPr>
    </w:p>
    <w:p w:rsidR="00CC1A3D" w:rsidRDefault="00CC1A3D" w:rsidP="0032590D">
      <w:pPr>
        <w:suppressAutoHyphens/>
        <w:jc w:val="center"/>
        <w:rPr>
          <w:b/>
          <w:color w:val="0D0D0D"/>
          <w:sz w:val="28"/>
          <w:szCs w:val="28"/>
        </w:rPr>
      </w:pPr>
    </w:p>
    <w:p w:rsidR="0032590D" w:rsidRPr="00A11E4F" w:rsidRDefault="00FD11AA" w:rsidP="0032590D">
      <w:pPr>
        <w:suppressAutoHyphens/>
        <w:jc w:val="center"/>
        <w:rPr>
          <w:b/>
          <w:color w:val="0D0D0D"/>
          <w:sz w:val="28"/>
          <w:szCs w:val="28"/>
        </w:rPr>
      </w:pPr>
      <w:r>
        <w:rPr>
          <w:b/>
          <w:color w:val="0D0D0D"/>
          <w:sz w:val="28"/>
          <w:szCs w:val="28"/>
        </w:rPr>
        <w:t>2</w:t>
      </w:r>
      <w:r w:rsidR="00F9436C" w:rsidRPr="00A11E4F">
        <w:rPr>
          <w:b/>
          <w:color w:val="0D0D0D"/>
          <w:sz w:val="28"/>
          <w:szCs w:val="28"/>
        </w:rPr>
        <w:t xml:space="preserve">. </w:t>
      </w:r>
      <w:r w:rsidR="0032590D" w:rsidRPr="00A11E4F">
        <w:rPr>
          <w:b/>
          <w:color w:val="0D0D0D"/>
          <w:sz w:val="28"/>
          <w:szCs w:val="28"/>
        </w:rPr>
        <w:t>ПАСПОРТ</w:t>
      </w:r>
    </w:p>
    <w:p w:rsidR="0032590D" w:rsidRPr="00A11E4F" w:rsidRDefault="002D5592" w:rsidP="0032590D">
      <w:pPr>
        <w:suppressAutoHyphens/>
        <w:jc w:val="center"/>
        <w:rPr>
          <w:b/>
          <w:color w:val="0D0D0D"/>
          <w:sz w:val="28"/>
          <w:szCs w:val="28"/>
        </w:rPr>
      </w:pPr>
      <w:r w:rsidRPr="00A11E4F">
        <w:rPr>
          <w:b/>
          <w:color w:val="0D0D0D"/>
          <w:sz w:val="28"/>
          <w:szCs w:val="28"/>
        </w:rPr>
        <w:t>муниципальной</w:t>
      </w:r>
      <w:r w:rsidR="0032590D" w:rsidRPr="00A11E4F">
        <w:rPr>
          <w:b/>
          <w:color w:val="0D0D0D"/>
          <w:sz w:val="28"/>
          <w:szCs w:val="28"/>
        </w:rPr>
        <w:t xml:space="preserve"> программы </w:t>
      </w:r>
    </w:p>
    <w:p w:rsidR="0032590D" w:rsidRPr="00A11E4F" w:rsidRDefault="0032590D" w:rsidP="0032590D">
      <w:pPr>
        <w:suppressAutoHyphens/>
        <w:jc w:val="center"/>
        <w:rPr>
          <w:b/>
          <w:color w:val="0D0D0D"/>
          <w:sz w:val="28"/>
          <w:szCs w:val="28"/>
        </w:rPr>
      </w:pPr>
      <w:r w:rsidRPr="00A11E4F">
        <w:rPr>
          <w:b/>
          <w:color w:val="0D0D0D"/>
          <w:sz w:val="28"/>
          <w:szCs w:val="28"/>
        </w:rPr>
        <w:t>«</w:t>
      </w:r>
      <w:r w:rsidR="00B24B24" w:rsidRPr="00FA5D4F">
        <w:rPr>
          <w:b/>
          <w:bCs/>
          <w:sz w:val="28"/>
          <w:szCs w:val="28"/>
          <w:lang w:eastAsia="ru-RU"/>
        </w:rPr>
        <w:t xml:space="preserve">Управление </w:t>
      </w:r>
      <w:r w:rsidR="00B24B24">
        <w:rPr>
          <w:b/>
          <w:bCs/>
          <w:sz w:val="28"/>
          <w:szCs w:val="28"/>
          <w:lang w:eastAsia="ru-RU"/>
        </w:rPr>
        <w:t>муниципальными</w:t>
      </w:r>
      <w:r w:rsidR="00B24B24" w:rsidRPr="00FA5D4F">
        <w:rPr>
          <w:b/>
          <w:bCs/>
          <w:sz w:val="28"/>
          <w:szCs w:val="28"/>
          <w:lang w:eastAsia="ru-RU"/>
        </w:rPr>
        <w:t xml:space="preserve"> финансами</w:t>
      </w:r>
      <w:r w:rsidR="00B24B24">
        <w:rPr>
          <w:b/>
          <w:bCs/>
          <w:sz w:val="28"/>
          <w:szCs w:val="28"/>
          <w:lang w:eastAsia="ru-RU"/>
        </w:rPr>
        <w:t xml:space="preserve"> и муниципальным долгом города Димитровграда</w:t>
      </w:r>
      <w:r w:rsidR="00B24B24" w:rsidRPr="00FA5D4F">
        <w:rPr>
          <w:b/>
          <w:bCs/>
          <w:sz w:val="28"/>
          <w:szCs w:val="28"/>
          <w:lang w:eastAsia="ru-RU"/>
        </w:rPr>
        <w:t xml:space="preserve"> Ульяновской области</w:t>
      </w:r>
      <w:r w:rsidRPr="00A11E4F">
        <w:rPr>
          <w:b/>
          <w:color w:val="0D0D0D"/>
          <w:sz w:val="28"/>
          <w:szCs w:val="28"/>
        </w:rPr>
        <w:t>»</w:t>
      </w:r>
    </w:p>
    <w:p w:rsidR="0032590D" w:rsidRPr="00A11E4F" w:rsidRDefault="0032590D" w:rsidP="0032590D">
      <w:pPr>
        <w:suppressAutoHyphens/>
        <w:rPr>
          <w:color w:val="0D0D0D"/>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86"/>
      </w:tblGrid>
      <w:tr w:rsidR="0032590D" w:rsidRPr="00B57A0E" w:rsidTr="00FD4814">
        <w:trPr>
          <w:trHeight w:val="208"/>
        </w:trPr>
        <w:tc>
          <w:tcPr>
            <w:tcW w:w="4503" w:type="dxa"/>
          </w:tcPr>
          <w:p w:rsidR="0032590D" w:rsidRPr="00B57A0E" w:rsidRDefault="0032590D" w:rsidP="00B57A0E">
            <w:pPr>
              <w:rPr>
                <w:color w:val="0D0D0D"/>
                <w:sz w:val="28"/>
                <w:szCs w:val="28"/>
              </w:rPr>
            </w:pPr>
            <w:r w:rsidRPr="00B57A0E">
              <w:rPr>
                <w:color w:val="0D0D0D"/>
                <w:sz w:val="28"/>
                <w:szCs w:val="28"/>
              </w:rPr>
              <w:t xml:space="preserve">Куратор </w:t>
            </w:r>
            <w:r w:rsidR="00B57A0E" w:rsidRPr="00B57A0E">
              <w:rPr>
                <w:color w:val="0D0D0D"/>
                <w:sz w:val="28"/>
                <w:szCs w:val="28"/>
              </w:rPr>
              <w:t xml:space="preserve">муниципальной </w:t>
            </w:r>
            <w:r w:rsidRPr="00B57A0E">
              <w:rPr>
                <w:color w:val="0D0D0D"/>
                <w:sz w:val="28"/>
                <w:szCs w:val="28"/>
              </w:rPr>
              <w:t>программы</w:t>
            </w:r>
          </w:p>
        </w:tc>
        <w:tc>
          <w:tcPr>
            <w:tcW w:w="5386" w:type="dxa"/>
          </w:tcPr>
          <w:p w:rsidR="0032590D" w:rsidRPr="00B57A0E" w:rsidRDefault="00516E26" w:rsidP="00B57A0E">
            <w:pPr>
              <w:rPr>
                <w:color w:val="0D0D0D"/>
                <w:sz w:val="28"/>
                <w:szCs w:val="28"/>
              </w:rPr>
            </w:pPr>
            <w:r>
              <w:rPr>
                <w:color w:val="0D0D0D"/>
                <w:sz w:val="28"/>
                <w:szCs w:val="28"/>
              </w:rPr>
              <w:t>-</w:t>
            </w:r>
            <w:r w:rsidR="00B57A0E" w:rsidRPr="00B57A0E">
              <w:rPr>
                <w:color w:val="0D0D0D"/>
                <w:sz w:val="28"/>
                <w:szCs w:val="28"/>
              </w:rPr>
              <w:t xml:space="preserve"> </w:t>
            </w:r>
          </w:p>
        </w:tc>
      </w:tr>
      <w:tr w:rsidR="0032590D" w:rsidRPr="00B57A0E" w:rsidTr="00FD4814">
        <w:trPr>
          <w:trHeight w:val="208"/>
        </w:trPr>
        <w:tc>
          <w:tcPr>
            <w:tcW w:w="4503" w:type="dxa"/>
          </w:tcPr>
          <w:p w:rsidR="0032590D" w:rsidRPr="00B57A0E" w:rsidRDefault="00B57A0E" w:rsidP="00B57A0E">
            <w:pPr>
              <w:rPr>
                <w:color w:val="0D0D0D"/>
                <w:sz w:val="28"/>
                <w:szCs w:val="28"/>
              </w:rPr>
            </w:pPr>
            <w:r w:rsidRPr="00B57A0E">
              <w:rPr>
                <w:color w:val="0D0D0D"/>
                <w:sz w:val="28"/>
                <w:szCs w:val="28"/>
              </w:rPr>
              <w:t>Ответственный исполнитель муниципаль</w:t>
            </w:r>
            <w:r w:rsidR="0032590D" w:rsidRPr="00B57A0E">
              <w:rPr>
                <w:color w:val="0D0D0D"/>
                <w:sz w:val="28"/>
                <w:szCs w:val="28"/>
              </w:rPr>
              <w:t>ной программы</w:t>
            </w:r>
          </w:p>
        </w:tc>
        <w:tc>
          <w:tcPr>
            <w:tcW w:w="5386" w:type="dxa"/>
          </w:tcPr>
          <w:p w:rsidR="0032590D" w:rsidRPr="00B57A0E" w:rsidRDefault="00B57A0E" w:rsidP="009E72CF">
            <w:pPr>
              <w:rPr>
                <w:color w:val="0D0D0D"/>
                <w:sz w:val="28"/>
                <w:szCs w:val="28"/>
              </w:rPr>
            </w:pPr>
            <w:r w:rsidRPr="00B57A0E">
              <w:rPr>
                <w:color w:val="0D0D0D"/>
                <w:sz w:val="28"/>
                <w:szCs w:val="28"/>
              </w:rPr>
              <w:t>Управление финансов и муниципальных закупок города Димитровграда Ульяновской области</w:t>
            </w:r>
            <w:r w:rsidR="00A404C4">
              <w:rPr>
                <w:color w:val="0D0D0D"/>
                <w:sz w:val="28"/>
                <w:szCs w:val="28"/>
              </w:rPr>
              <w:t xml:space="preserve"> (</w:t>
            </w:r>
            <w:r w:rsidR="00945DFD">
              <w:rPr>
                <w:color w:val="0D0D0D"/>
                <w:sz w:val="28"/>
                <w:szCs w:val="28"/>
              </w:rPr>
              <w:t>далее</w:t>
            </w:r>
            <w:r w:rsidR="009E72CF">
              <w:rPr>
                <w:color w:val="0D0D0D"/>
                <w:sz w:val="28"/>
                <w:szCs w:val="28"/>
              </w:rPr>
              <w:t xml:space="preserve"> </w:t>
            </w:r>
            <w:proofErr w:type="gramStart"/>
            <w:r w:rsidR="009E72CF">
              <w:rPr>
                <w:color w:val="0D0D0D"/>
                <w:sz w:val="28"/>
                <w:szCs w:val="28"/>
              </w:rPr>
              <w:t>–</w:t>
            </w:r>
            <w:r w:rsidR="00A404C4">
              <w:rPr>
                <w:color w:val="0D0D0D"/>
                <w:sz w:val="28"/>
                <w:szCs w:val="28"/>
              </w:rPr>
              <w:t>У</w:t>
            </w:r>
            <w:proofErr w:type="gramEnd"/>
            <w:r w:rsidR="00A404C4">
              <w:rPr>
                <w:color w:val="0D0D0D"/>
                <w:sz w:val="28"/>
                <w:szCs w:val="28"/>
              </w:rPr>
              <w:t>правление</w:t>
            </w:r>
            <w:r w:rsidR="009E72CF">
              <w:rPr>
                <w:color w:val="0D0D0D"/>
                <w:sz w:val="28"/>
                <w:szCs w:val="28"/>
              </w:rPr>
              <w:t xml:space="preserve"> </w:t>
            </w:r>
            <w:r w:rsidR="00A404C4">
              <w:rPr>
                <w:color w:val="0D0D0D"/>
                <w:sz w:val="28"/>
                <w:szCs w:val="28"/>
              </w:rPr>
              <w:t>финансов и закупок)</w:t>
            </w:r>
          </w:p>
        </w:tc>
      </w:tr>
      <w:tr w:rsidR="0032590D" w:rsidRPr="00764D01" w:rsidTr="00FD4814">
        <w:trPr>
          <w:trHeight w:val="342"/>
        </w:trPr>
        <w:tc>
          <w:tcPr>
            <w:tcW w:w="4503" w:type="dxa"/>
          </w:tcPr>
          <w:p w:rsidR="0032590D" w:rsidRPr="00764D01" w:rsidRDefault="0032590D" w:rsidP="00B57A0E">
            <w:pPr>
              <w:rPr>
                <w:color w:val="0D0D0D"/>
                <w:sz w:val="28"/>
                <w:szCs w:val="28"/>
              </w:rPr>
            </w:pPr>
            <w:r w:rsidRPr="00764D01">
              <w:rPr>
                <w:color w:val="0D0D0D"/>
                <w:sz w:val="28"/>
                <w:szCs w:val="28"/>
              </w:rPr>
              <w:t xml:space="preserve">Соисполнители </w:t>
            </w:r>
            <w:r w:rsidR="000B3F84" w:rsidRPr="00764D01">
              <w:rPr>
                <w:color w:val="0D0D0D"/>
                <w:sz w:val="28"/>
                <w:szCs w:val="28"/>
              </w:rPr>
              <w:t>муниципальной программы</w:t>
            </w:r>
          </w:p>
        </w:tc>
        <w:tc>
          <w:tcPr>
            <w:tcW w:w="5386" w:type="dxa"/>
          </w:tcPr>
          <w:p w:rsidR="0032590D" w:rsidRPr="00764D01" w:rsidRDefault="00B57A0E" w:rsidP="009E72CF">
            <w:pPr>
              <w:rPr>
                <w:color w:val="0D0D0D"/>
                <w:sz w:val="28"/>
                <w:szCs w:val="28"/>
              </w:rPr>
            </w:pPr>
            <w:r w:rsidRPr="00764D01">
              <w:rPr>
                <w:color w:val="0D0D0D"/>
                <w:sz w:val="28"/>
                <w:szCs w:val="28"/>
              </w:rPr>
              <w:t>Администрация города Димитровграда Ульяновской области</w:t>
            </w:r>
            <w:r w:rsidR="00945DFD">
              <w:rPr>
                <w:color w:val="0D0D0D"/>
                <w:sz w:val="28"/>
                <w:szCs w:val="28"/>
              </w:rPr>
              <w:t xml:space="preserve"> (далее</w:t>
            </w:r>
            <w:r w:rsidR="009E72CF">
              <w:rPr>
                <w:color w:val="0D0D0D"/>
                <w:sz w:val="28"/>
                <w:szCs w:val="28"/>
              </w:rPr>
              <w:t xml:space="preserve"> </w:t>
            </w:r>
            <w:proofErr w:type="gramStart"/>
            <w:r w:rsidR="009E72CF">
              <w:rPr>
                <w:color w:val="0D0D0D"/>
                <w:sz w:val="28"/>
                <w:szCs w:val="28"/>
              </w:rPr>
              <w:t>–</w:t>
            </w:r>
            <w:r w:rsidR="00945DFD">
              <w:rPr>
                <w:color w:val="0D0D0D"/>
                <w:sz w:val="28"/>
                <w:szCs w:val="28"/>
              </w:rPr>
              <w:t>А</w:t>
            </w:r>
            <w:proofErr w:type="gramEnd"/>
            <w:r w:rsidR="00945DFD">
              <w:rPr>
                <w:color w:val="0D0D0D"/>
                <w:sz w:val="28"/>
                <w:szCs w:val="28"/>
              </w:rPr>
              <w:t>дминистрация</w:t>
            </w:r>
            <w:r w:rsidR="009E72CF">
              <w:rPr>
                <w:color w:val="0D0D0D"/>
                <w:sz w:val="28"/>
                <w:szCs w:val="28"/>
              </w:rPr>
              <w:t xml:space="preserve"> </w:t>
            </w:r>
            <w:r w:rsidR="009F41E0" w:rsidRPr="005154B1">
              <w:rPr>
                <w:color w:val="0D0D0D"/>
                <w:sz w:val="28"/>
                <w:szCs w:val="28"/>
              </w:rPr>
              <w:t>города</w:t>
            </w:r>
            <w:r w:rsidR="00945DFD">
              <w:rPr>
                <w:color w:val="0D0D0D"/>
                <w:sz w:val="28"/>
                <w:szCs w:val="28"/>
              </w:rPr>
              <w:t>)</w:t>
            </w:r>
          </w:p>
        </w:tc>
      </w:tr>
      <w:tr w:rsidR="00CC6B07" w:rsidRPr="00B57A0E" w:rsidTr="00FD4814">
        <w:trPr>
          <w:trHeight w:val="342"/>
        </w:trPr>
        <w:tc>
          <w:tcPr>
            <w:tcW w:w="4503" w:type="dxa"/>
          </w:tcPr>
          <w:p w:rsidR="00CC6B07" w:rsidRPr="00764D01" w:rsidRDefault="00764D01" w:rsidP="00EF0125">
            <w:pPr>
              <w:rPr>
                <w:color w:val="0D0D0D"/>
                <w:sz w:val="28"/>
                <w:szCs w:val="28"/>
              </w:rPr>
            </w:pPr>
            <w:r w:rsidRPr="00764D01">
              <w:rPr>
                <w:color w:val="0D0D0D"/>
                <w:sz w:val="28"/>
                <w:szCs w:val="28"/>
              </w:rPr>
              <w:t>Участники муниципальной программы</w:t>
            </w:r>
          </w:p>
        </w:tc>
        <w:tc>
          <w:tcPr>
            <w:tcW w:w="5386" w:type="dxa"/>
          </w:tcPr>
          <w:p w:rsidR="00CC6B07" w:rsidRPr="00B57A0E" w:rsidRDefault="00764D01" w:rsidP="00B57A0E">
            <w:pPr>
              <w:rPr>
                <w:color w:val="0D0D0D"/>
                <w:sz w:val="28"/>
                <w:szCs w:val="28"/>
              </w:rPr>
            </w:pPr>
            <w:r w:rsidRPr="00764D01">
              <w:rPr>
                <w:color w:val="0D0D0D"/>
                <w:sz w:val="28"/>
                <w:szCs w:val="28"/>
              </w:rPr>
              <w:t>Отсутствуют</w:t>
            </w:r>
          </w:p>
        </w:tc>
      </w:tr>
      <w:tr w:rsidR="0032590D" w:rsidRPr="00B57A0E" w:rsidTr="00FD4814">
        <w:trPr>
          <w:trHeight w:val="342"/>
        </w:trPr>
        <w:tc>
          <w:tcPr>
            <w:tcW w:w="4503" w:type="dxa"/>
          </w:tcPr>
          <w:p w:rsidR="0032590D" w:rsidRPr="00B57A0E" w:rsidRDefault="0032590D" w:rsidP="00EF0125">
            <w:pPr>
              <w:rPr>
                <w:color w:val="0D0D0D"/>
                <w:sz w:val="28"/>
                <w:szCs w:val="28"/>
              </w:rPr>
            </w:pPr>
            <w:r w:rsidRPr="00B57A0E">
              <w:rPr>
                <w:color w:val="0D0D0D"/>
                <w:sz w:val="28"/>
                <w:szCs w:val="28"/>
              </w:rPr>
              <w:t xml:space="preserve">Срок реализации </w:t>
            </w:r>
            <w:r w:rsidR="00B57A0E" w:rsidRPr="00B57A0E">
              <w:rPr>
                <w:color w:val="0D0D0D"/>
                <w:sz w:val="28"/>
                <w:szCs w:val="28"/>
              </w:rPr>
              <w:t>муниципальной</w:t>
            </w:r>
            <w:r w:rsidRPr="00B57A0E">
              <w:rPr>
                <w:color w:val="0D0D0D"/>
                <w:sz w:val="28"/>
                <w:szCs w:val="28"/>
              </w:rPr>
              <w:t xml:space="preserve"> программы</w:t>
            </w:r>
          </w:p>
        </w:tc>
        <w:tc>
          <w:tcPr>
            <w:tcW w:w="5386" w:type="dxa"/>
          </w:tcPr>
          <w:p w:rsidR="0032590D" w:rsidRPr="00B57A0E" w:rsidRDefault="0032590D" w:rsidP="00B57A0E">
            <w:pPr>
              <w:rPr>
                <w:color w:val="0D0D0D"/>
                <w:sz w:val="28"/>
                <w:szCs w:val="28"/>
              </w:rPr>
            </w:pPr>
            <w:r w:rsidRPr="00B57A0E">
              <w:rPr>
                <w:color w:val="0D0D0D"/>
                <w:sz w:val="28"/>
                <w:szCs w:val="28"/>
              </w:rPr>
              <w:t>202</w:t>
            </w:r>
            <w:r w:rsidR="00B57A0E" w:rsidRPr="00B57A0E">
              <w:rPr>
                <w:color w:val="0D0D0D"/>
                <w:sz w:val="28"/>
                <w:szCs w:val="28"/>
              </w:rPr>
              <w:t>5</w:t>
            </w:r>
            <w:r w:rsidRPr="00B57A0E">
              <w:rPr>
                <w:color w:val="0D0D0D"/>
                <w:sz w:val="28"/>
                <w:szCs w:val="28"/>
              </w:rPr>
              <w:t>-2030 годы</w:t>
            </w:r>
          </w:p>
        </w:tc>
      </w:tr>
      <w:tr w:rsidR="0032590D" w:rsidRPr="00CF1FFA" w:rsidTr="00FD4814">
        <w:trPr>
          <w:trHeight w:val="322"/>
        </w:trPr>
        <w:tc>
          <w:tcPr>
            <w:tcW w:w="4503" w:type="dxa"/>
          </w:tcPr>
          <w:p w:rsidR="0032590D" w:rsidRPr="00CF1FFA" w:rsidRDefault="0032590D" w:rsidP="00CF1FFA">
            <w:pPr>
              <w:rPr>
                <w:color w:val="0D0D0D"/>
                <w:sz w:val="28"/>
                <w:szCs w:val="28"/>
              </w:rPr>
            </w:pPr>
            <w:r w:rsidRPr="00CF1FFA">
              <w:rPr>
                <w:color w:val="0D0D0D"/>
                <w:sz w:val="28"/>
                <w:szCs w:val="28"/>
              </w:rPr>
              <w:t xml:space="preserve">Цель/цели </w:t>
            </w:r>
            <w:r w:rsidR="00CF1FFA" w:rsidRPr="00CF1FFA">
              <w:rPr>
                <w:color w:val="0D0D0D"/>
                <w:sz w:val="28"/>
                <w:szCs w:val="28"/>
              </w:rPr>
              <w:t>муниципальной</w:t>
            </w:r>
            <w:r w:rsidRPr="00CF1FFA">
              <w:rPr>
                <w:color w:val="0D0D0D"/>
                <w:sz w:val="28"/>
                <w:szCs w:val="28"/>
              </w:rPr>
              <w:t xml:space="preserve"> программы</w:t>
            </w:r>
          </w:p>
        </w:tc>
        <w:tc>
          <w:tcPr>
            <w:tcW w:w="5386" w:type="dxa"/>
          </w:tcPr>
          <w:p w:rsidR="0032590D" w:rsidRPr="00CF1FFA" w:rsidRDefault="0032590D" w:rsidP="00CF1FFA">
            <w:pPr>
              <w:rPr>
                <w:color w:val="0D0D0D"/>
                <w:sz w:val="28"/>
                <w:szCs w:val="28"/>
              </w:rPr>
            </w:pPr>
            <w:r w:rsidRPr="00CF1FFA">
              <w:rPr>
                <w:color w:val="0D0D0D"/>
                <w:sz w:val="28"/>
                <w:szCs w:val="28"/>
              </w:rPr>
              <w:t xml:space="preserve">Обеспечение </w:t>
            </w:r>
            <w:r w:rsidR="00CF1FFA" w:rsidRPr="00CF1FFA">
              <w:rPr>
                <w:color w:val="0D0D0D"/>
                <w:sz w:val="28"/>
                <w:szCs w:val="28"/>
              </w:rPr>
              <w:t>долгосрочной сбалансированности и</w:t>
            </w:r>
            <w:r w:rsidRPr="00CF1FFA">
              <w:rPr>
                <w:color w:val="0D0D0D"/>
                <w:sz w:val="28"/>
                <w:szCs w:val="28"/>
              </w:rPr>
              <w:t xml:space="preserve"> устойчивости </w:t>
            </w:r>
            <w:r w:rsidR="00CF1FFA" w:rsidRPr="00CF1FFA">
              <w:rPr>
                <w:color w:val="0D0D0D"/>
                <w:sz w:val="28"/>
                <w:szCs w:val="28"/>
              </w:rPr>
              <w:t>бюджета города</w:t>
            </w:r>
          </w:p>
        </w:tc>
      </w:tr>
      <w:tr w:rsidR="0032590D" w:rsidRPr="00CC6B07" w:rsidTr="00FD4814">
        <w:trPr>
          <w:trHeight w:val="322"/>
        </w:trPr>
        <w:tc>
          <w:tcPr>
            <w:tcW w:w="4503" w:type="dxa"/>
          </w:tcPr>
          <w:p w:rsidR="0032590D" w:rsidRPr="00CC6B07" w:rsidRDefault="0032590D" w:rsidP="00EF0125">
            <w:pPr>
              <w:rPr>
                <w:color w:val="0D0D0D"/>
                <w:sz w:val="28"/>
                <w:szCs w:val="28"/>
              </w:rPr>
            </w:pPr>
            <w:r w:rsidRPr="00CC6B07">
              <w:rPr>
                <w:color w:val="0D0D0D"/>
                <w:sz w:val="28"/>
                <w:szCs w:val="28"/>
              </w:rPr>
              <w:t xml:space="preserve">Направления (подпрограммы) </w:t>
            </w:r>
            <w:r w:rsidR="00CC6B07" w:rsidRPr="00CC6B07">
              <w:rPr>
                <w:color w:val="0D0D0D"/>
                <w:sz w:val="28"/>
                <w:szCs w:val="28"/>
              </w:rPr>
              <w:t>муниципальной</w:t>
            </w:r>
            <w:r w:rsidRPr="00CC6B07">
              <w:rPr>
                <w:color w:val="0D0D0D"/>
                <w:sz w:val="28"/>
                <w:szCs w:val="28"/>
              </w:rPr>
              <w:t xml:space="preserve"> программы</w:t>
            </w:r>
          </w:p>
        </w:tc>
        <w:tc>
          <w:tcPr>
            <w:tcW w:w="5386" w:type="dxa"/>
          </w:tcPr>
          <w:p w:rsidR="0032590D" w:rsidRPr="00CC6B07" w:rsidRDefault="0032590D" w:rsidP="00EF0125">
            <w:pPr>
              <w:rPr>
                <w:color w:val="0D0D0D"/>
                <w:sz w:val="28"/>
                <w:szCs w:val="28"/>
              </w:rPr>
            </w:pPr>
            <w:r w:rsidRPr="00CC6B07">
              <w:rPr>
                <w:color w:val="0D0D0D"/>
                <w:sz w:val="28"/>
                <w:szCs w:val="28"/>
              </w:rPr>
              <w:t>Отсутствуют</w:t>
            </w:r>
          </w:p>
        </w:tc>
      </w:tr>
      <w:tr w:rsidR="0032590D" w:rsidRPr="00D93EF3" w:rsidTr="00FD4814">
        <w:trPr>
          <w:trHeight w:val="342"/>
        </w:trPr>
        <w:tc>
          <w:tcPr>
            <w:tcW w:w="4503" w:type="dxa"/>
          </w:tcPr>
          <w:p w:rsidR="0032590D" w:rsidRPr="00D2522D" w:rsidRDefault="0032590D" w:rsidP="00CC6B07">
            <w:pPr>
              <w:rPr>
                <w:color w:val="0D0D0D"/>
                <w:sz w:val="28"/>
                <w:szCs w:val="28"/>
              </w:rPr>
            </w:pPr>
            <w:r w:rsidRPr="00D2522D">
              <w:rPr>
                <w:color w:val="0D0D0D"/>
                <w:sz w:val="28"/>
                <w:szCs w:val="28"/>
              </w:rPr>
              <w:t xml:space="preserve">Показатели </w:t>
            </w:r>
            <w:r w:rsidR="00CC6B07" w:rsidRPr="00D2522D">
              <w:rPr>
                <w:color w:val="0D0D0D"/>
                <w:sz w:val="28"/>
                <w:szCs w:val="28"/>
              </w:rPr>
              <w:t>мун</w:t>
            </w:r>
            <w:r w:rsidR="00DB05EE" w:rsidRPr="00D2522D">
              <w:rPr>
                <w:color w:val="0D0D0D"/>
                <w:sz w:val="28"/>
                <w:szCs w:val="28"/>
              </w:rPr>
              <w:t>и</w:t>
            </w:r>
            <w:r w:rsidR="00CC6B07" w:rsidRPr="00D2522D">
              <w:rPr>
                <w:color w:val="0D0D0D"/>
                <w:sz w:val="28"/>
                <w:szCs w:val="28"/>
              </w:rPr>
              <w:t>ципальной</w:t>
            </w:r>
            <w:r w:rsidRPr="00D2522D">
              <w:rPr>
                <w:color w:val="0D0D0D"/>
                <w:sz w:val="28"/>
                <w:szCs w:val="28"/>
              </w:rPr>
              <w:t xml:space="preserve"> </w:t>
            </w:r>
            <w:r w:rsidRPr="00D2522D">
              <w:rPr>
                <w:color w:val="0D0D0D"/>
                <w:sz w:val="28"/>
                <w:szCs w:val="28"/>
              </w:rPr>
              <w:br/>
              <w:t>программы</w:t>
            </w:r>
          </w:p>
        </w:tc>
        <w:tc>
          <w:tcPr>
            <w:tcW w:w="5386" w:type="dxa"/>
          </w:tcPr>
          <w:p w:rsidR="0032590D" w:rsidRPr="00D2522D" w:rsidRDefault="0032590D" w:rsidP="00EF0125">
            <w:pPr>
              <w:rPr>
                <w:color w:val="0D0D0D"/>
                <w:sz w:val="28"/>
                <w:szCs w:val="28"/>
              </w:rPr>
            </w:pPr>
            <w:r w:rsidRPr="00D2522D">
              <w:rPr>
                <w:color w:val="0D0D0D"/>
                <w:sz w:val="28"/>
                <w:szCs w:val="28"/>
              </w:rPr>
              <w:t xml:space="preserve">Увеличение объёма налоговых </w:t>
            </w:r>
            <w:r w:rsidRPr="00D2522D">
              <w:rPr>
                <w:color w:val="0D0D0D"/>
                <w:sz w:val="28"/>
                <w:szCs w:val="28"/>
              </w:rPr>
              <w:br/>
              <w:t xml:space="preserve">и неналоговых доходов, поступивших в бюджет </w:t>
            </w:r>
            <w:r w:rsidR="004416D4" w:rsidRPr="00D2522D">
              <w:rPr>
                <w:color w:val="0D0D0D"/>
                <w:sz w:val="28"/>
                <w:szCs w:val="28"/>
              </w:rPr>
              <w:t>города</w:t>
            </w:r>
            <w:r w:rsidRPr="00D2522D">
              <w:rPr>
                <w:color w:val="0D0D0D"/>
                <w:sz w:val="28"/>
                <w:szCs w:val="28"/>
              </w:rPr>
              <w:t>, по сравнению с го</w:t>
            </w:r>
            <w:r w:rsidR="004416D4" w:rsidRPr="00D2522D">
              <w:rPr>
                <w:color w:val="0D0D0D"/>
                <w:sz w:val="28"/>
                <w:szCs w:val="28"/>
              </w:rPr>
              <w:t>дом, предшествующим отчёт</w:t>
            </w:r>
            <w:r w:rsidRPr="00D2522D">
              <w:rPr>
                <w:color w:val="0D0D0D"/>
                <w:sz w:val="28"/>
                <w:szCs w:val="28"/>
              </w:rPr>
              <w:t>ному;</w:t>
            </w:r>
          </w:p>
          <w:p w:rsidR="0032590D" w:rsidRPr="00D2522D" w:rsidRDefault="0032590D" w:rsidP="009E72CF">
            <w:pPr>
              <w:rPr>
                <w:color w:val="0D0D0D"/>
                <w:sz w:val="28"/>
                <w:szCs w:val="28"/>
              </w:rPr>
            </w:pPr>
            <w:r w:rsidRPr="00D2522D">
              <w:rPr>
                <w:color w:val="0D0D0D"/>
                <w:sz w:val="28"/>
                <w:szCs w:val="28"/>
              </w:rPr>
              <w:t xml:space="preserve">увеличение удельного веса расходов бюджета </w:t>
            </w:r>
            <w:r w:rsidR="009E72CF">
              <w:rPr>
                <w:color w:val="0D0D0D"/>
                <w:sz w:val="28"/>
                <w:szCs w:val="28"/>
              </w:rPr>
              <w:t>города</w:t>
            </w:r>
            <w:r w:rsidR="004416D4" w:rsidRPr="00D2522D">
              <w:rPr>
                <w:color w:val="0D0D0D"/>
                <w:sz w:val="28"/>
                <w:szCs w:val="28"/>
              </w:rPr>
              <w:t>,</w:t>
            </w:r>
            <w:r w:rsidR="009E72CF">
              <w:rPr>
                <w:color w:val="0D0D0D"/>
                <w:sz w:val="28"/>
                <w:szCs w:val="28"/>
              </w:rPr>
              <w:t xml:space="preserve"> </w:t>
            </w:r>
            <w:r w:rsidRPr="00D2522D">
              <w:rPr>
                <w:color w:val="0D0D0D"/>
                <w:sz w:val="28"/>
                <w:szCs w:val="28"/>
              </w:rPr>
              <w:t xml:space="preserve">предусмотренных </w:t>
            </w:r>
            <w:r w:rsidR="004416D4" w:rsidRPr="00D2522D">
              <w:rPr>
                <w:color w:val="0D0D0D"/>
                <w:sz w:val="28"/>
                <w:szCs w:val="28"/>
              </w:rPr>
              <w:t xml:space="preserve">муниципальными </w:t>
            </w:r>
            <w:r w:rsidRPr="00D2522D">
              <w:rPr>
                <w:color w:val="0D0D0D"/>
                <w:sz w:val="28"/>
                <w:szCs w:val="28"/>
              </w:rPr>
              <w:t xml:space="preserve">программами </w:t>
            </w:r>
            <w:r w:rsidR="004416D4" w:rsidRPr="00D2522D">
              <w:rPr>
                <w:color w:val="0D0D0D"/>
                <w:sz w:val="28"/>
                <w:szCs w:val="28"/>
              </w:rPr>
              <w:t>города</w:t>
            </w:r>
            <w:r w:rsidR="00D2522D" w:rsidRPr="00D2522D">
              <w:rPr>
                <w:color w:val="0D0D0D"/>
                <w:sz w:val="28"/>
                <w:szCs w:val="28"/>
              </w:rPr>
              <w:t xml:space="preserve">, в общем объёме расходов </w:t>
            </w:r>
            <w:r w:rsidRPr="00D2522D">
              <w:rPr>
                <w:color w:val="0D0D0D"/>
                <w:sz w:val="28"/>
                <w:szCs w:val="28"/>
              </w:rPr>
              <w:t xml:space="preserve">бюджета </w:t>
            </w:r>
            <w:r w:rsidR="00D2522D" w:rsidRPr="00D2522D">
              <w:rPr>
                <w:color w:val="0D0D0D"/>
                <w:sz w:val="28"/>
                <w:szCs w:val="28"/>
              </w:rPr>
              <w:t>города</w:t>
            </w:r>
            <w:r w:rsidRPr="00D2522D">
              <w:rPr>
                <w:color w:val="0D0D0D"/>
                <w:sz w:val="28"/>
                <w:szCs w:val="28"/>
              </w:rPr>
              <w:t xml:space="preserve"> по сравнению с годом, предшествующим отчётному</w:t>
            </w:r>
          </w:p>
        </w:tc>
      </w:tr>
      <w:tr w:rsidR="0032590D" w:rsidRPr="00D93EF3" w:rsidTr="00FD4814">
        <w:trPr>
          <w:trHeight w:val="342"/>
        </w:trPr>
        <w:tc>
          <w:tcPr>
            <w:tcW w:w="4503" w:type="dxa"/>
          </w:tcPr>
          <w:p w:rsidR="0032590D" w:rsidRPr="00D93EF3" w:rsidRDefault="0032590D" w:rsidP="00EF0125">
            <w:pPr>
              <w:rPr>
                <w:color w:val="0D0D0D"/>
                <w:sz w:val="28"/>
                <w:szCs w:val="28"/>
                <w:highlight w:val="yellow"/>
              </w:rPr>
            </w:pPr>
            <w:r w:rsidRPr="00E62390">
              <w:rPr>
                <w:color w:val="0D0D0D"/>
                <w:sz w:val="28"/>
                <w:szCs w:val="28"/>
              </w:rPr>
              <w:t xml:space="preserve">Ресурсное обеспечение </w:t>
            </w:r>
            <w:r w:rsidR="00E62390" w:rsidRPr="00E62390">
              <w:rPr>
                <w:color w:val="0D0D0D"/>
                <w:sz w:val="28"/>
                <w:szCs w:val="28"/>
              </w:rPr>
              <w:t>муниципальной</w:t>
            </w:r>
            <w:r w:rsidRPr="00E62390">
              <w:rPr>
                <w:color w:val="0D0D0D"/>
                <w:sz w:val="28"/>
                <w:szCs w:val="28"/>
              </w:rPr>
              <w:t xml:space="preserve"> программы с разбивкой по источникам финансового обеспечения и годам реализации</w:t>
            </w:r>
          </w:p>
        </w:tc>
        <w:tc>
          <w:tcPr>
            <w:tcW w:w="5386" w:type="dxa"/>
          </w:tcPr>
          <w:p w:rsidR="00F5099F" w:rsidRPr="00F5099F" w:rsidRDefault="00F5099F" w:rsidP="00F5099F">
            <w:pPr>
              <w:pStyle w:val="ConsPlusNormal"/>
              <w:rPr>
                <w:rFonts w:ascii="Times New Roman" w:hAnsi="Times New Roman" w:cs="Times New Roman"/>
                <w:color w:val="0D0D0D"/>
                <w:sz w:val="28"/>
                <w:szCs w:val="28"/>
              </w:rPr>
            </w:pPr>
            <w:r w:rsidRPr="00F5099F">
              <w:rPr>
                <w:rFonts w:ascii="Times New Roman" w:hAnsi="Times New Roman" w:cs="Times New Roman"/>
                <w:color w:val="0D0D0D"/>
                <w:sz w:val="28"/>
                <w:szCs w:val="28"/>
              </w:rPr>
              <w:t>Финансирование муниципальной программы – бюджет города Димитровграда, источником финансового обеспечения которого являются ассигнования из бюджета города.</w:t>
            </w:r>
          </w:p>
          <w:p w:rsidR="0032590D" w:rsidRPr="00D93EF3" w:rsidRDefault="00F5099F" w:rsidP="00F5099F">
            <w:pPr>
              <w:pStyle w:val="ConsPlusNormal"/>
              <w:rPr>
                <w:rFonts w:ascii="Times New Roman" w:hAnsi="Times New Roman" w:cs="Times New Roman"/>
                <w:color w:val="0D0D0D"/>
                <w:sz w:val="28"/>
                <w:szCs w:val="28"/>
                <w:highlight w:val="yellow"/>
              </w:rPr>
            </w:pPr>
            <w:r w:rsidRPr="00F5099F">
              <w:rPr>
                <w:rFonts w:ascii="Times New Roman" w:hAnsi="Times New Roman" w:cs="Times New Roman"/>
                <w:color w:val="0D0D0D"/>
                <w:sz w:val="28"/>
                <w:szCs w:val="28"/>
              </w:rPr>
              <w:t xml:space="preserve">Объем бюджетных ассигнований из бюджета города </w:t>
            </w:r>
            <w:r w:rsidR="00572F47" w:rsidRPr="00572F47">
              <w:rPr>
                <w:rFonts w:ascii="Times New Roman" w:hAnsi="Times New Roman" w:cs="Times New Roman"/>
                <w:color w:val="0D0D0D"/>
                <w:sz w:val="28"/>
                <w:szCs w:val="28"/>
              </w:rPr>
              <w:t>183</w:t>
            </w:r>
            <w:r w:rsidR="005822BC">
              <w:rPr>
                <w:rFonts w:ascii="Times New Roman" w:hAnsi="Times New Roman" w:cs="Times New Roman"/>
                <w:color w:val="0D0D0D"/>
                <w:sz w:val="28"/>
                <w:szCs w:val="28"/>
              </w:rPr>
              <w:t> 271,26508</w:t>
            </w:r>
            <w:r w:rsidR="0032590D" w:rsidRPr="00572F47">
              <w:rPr>
                <w:rFonts w:ascii="Times New Roman" w:hAnsi="Times New Roman" w:cs="Times New Roman"/>
                <w:color w:val="0D0D0D"/>
                <w:sz w:val="28"/>
                <w:szCs w:val="28"/>
              </w:rPr>
              <w:t xml:space="preserve"> тыс. </w:t>
            </w:r>
            <w:r w:rsidR="0032590D" w:rsidRPr="00572F47">
              <w:rPr>
                <w:rFonts w:ascii="Times New Roman" w:hAnsi="Times New Roman" w:cs="Times New Roman"/>
                <w:color w:val="0D0D0D"/>
                <w:sz w:val="28"/>
                <w:szCs w:val="28"/>
              </w:rPr>
              <w:lastRenderedPageBreak/>
              <w:t>рублей, в том числе по годам:</w:t>
            </w:r>
          </w:p>
          <w:p w:rsidR="0032590D" w:rsidRPr="00AA22AE" w:rsidRDefault="0032590D" w:rsidP="00EF0125">
            <w:pPr>
              <w:pStyle w:val="ConsPlusNormal"/>
              <w:rPr>
                <w:rFonts w:ascii="Times New Roman" w:hAnsi="Times New Roman" w:cs="Times New Roman"/>
                <w:color w:val="0D0D0D"/>
                <w:sz w:val="28"/>
                <w:szCs w:val="28"/>
              </w:rPr>
            </w:pPr>
            <w:r w:rsidRPr="00AA22AE">
              <w:rPr>
                <w:rFonts w:ascii="Times New Roman" w:hAnsi="Times New Roman" w:cs="Times New Roman"/>
                <w:color w:val="0D0D0D"/>
                <w:sz w:val="28"/>
                <w:szCs w:val="28"/>
              </w:rPr>
              <w:t xml:space="preserve">в 2025 году – </w:t>
            </w:r>
            <w:r w:rsidR="00AA22AE" w:rsidRPr="00AA22AE">
              <w:rPr>
                <w:rFonts w:ascii="Times New Roman" w:hAnsi="Times New Roman" w:cs="Times New Roman"/>
                <w:color w:val="0D0D0D"/>
                <w:sz w:val="28"/>
                <w:szCs w:val="28"/>
              </w:rPr>
              <w:t>29 </w:t>
            </w:r>
            <w:r w:rsidR="00FD4814">
              <w:rPr>
                <w:rFonts w:ascii="Times New Roman" w:hAnsi="Times New Roman" w:cs="Times New Roman"/>
                <w:color w:val="0D0D0D"/>
                <w:sz w:val="28"/>
                <w:szCs w:val="28"/>
              </w:rPr>
              <w:t>546</w:t>
            </w:r>
            <w:r w:rsidR="00AA22AE" w:rsidRPr="00AA22AE">
              <w:rPr>
                <w:rFonts w:ascii="Times New Roman" w:hAnsi="Times New Roman" w:cs="Times New Roman"/>
                <w:color w:val="0D0D0D"/>
                <w:sz w:val="28"/>
                <w:szCs w:val="28"/>
              </w:rPr>
              <w:t>,40488</w:t>
            </w:r>
            <w:r w:rsidRPr="00AA22AE">
              <w:rPr>
                <w:rFonts w:ascii="Times New Roman" w:hAnsi="Times New Roman" w:cs="Times New Roman"/>
                <w:color w:val="0D0D0D"/>
                <w:sz w:val="28"/>
                <w:szCs w:val="28"/>
              </w:rPr>
              <w:t xml:space="preserve"> тыс. рублей;</w:t>
            </w:r>
          </w:p>
          <w:p w:rsidR="00FD4814" w:rsidRPr="00AA22AE" w:rsidRDefault="00FD4814" w:rsidP="00FD4814">
            <w:pPr>
              <w:pStyle w:val="ConsPlusNormal"/>
              <w:rPr>
                <w:rFonts w:ascii="Times New Roman" w:hAnsi="Times New Roman" w:cs="Times New Roman"/>
                <w:color w:val="0D0D0D"/>
                <w:sz w:val="28"/>
                <w:szCs w:val="28"/>
              </w:rPr>
            </w:pPr>
            <w:r w:rsidRPr="00AA22AE">
              <w:rPr>
                <w:rFonts w:ascii="Times New Roman" w:hAnsi="Times New Roman" w:cs="Times New Roman"/>
                <w:color w:val="0D0D0D"/>
                <w:sz w:val="28"/>
                <w:szCs w:val="28"/>
              </w:rPr>
              <w:t>в 202</w:t>
            </w:r>
            <w:r>
              <w:rPr>
                <w:rFonts w:ascii="Times New Roman" w:hAnsi="Times New Roman" w:cs="Times New Roman"/>
                <w:color w:val="0D0D0D"/>
                <w:sz w:val="28"/>
                <w:szCs w:val="28"/>
              </w:rPr>
              <w:t>6</w:t>
            </w:r>
            <w:r w:rsidRPr="00AA22AE">
              <w:rPr>
                <w:rFonts w:ascii="Times New Roman" w:hAnsi="Times New Roman" w:cs="Times New Roman"/>
                <w:color w:val="0D0D0D"/>
                <w:sz w:val="28"/>
                <w:szCs w:val="28"/>
              </w:rPr>
              <w:t xml:space="preserve"> году – </w:t>
            </w:r>
            <w:r>
              <w:rPr>
                <w:rFonts w:ascii="Times New Roman" w:hAnsi="Times New Roman" w:cs="Times New Roman"/>
                <w:color w:val="0D0D0D"/>
                <w:sz w:val="28"/>
                <w:szCs w:val="28"/>
              </w:rPr>
              <w:t>30 004,01549</w:t>
            </w:r>
            <w:r w:rsidRPr="00AA22AE">
              <w:rPr>
                <w:rFonts w:ascii="Times New Roman" w:hAnsi="Times New Roman" w:cs="Times New Roman"/>
                <w:color w:val="0D0D0D"/>
                <w:sz w:val="28"/>
                <w:szCs w:val="28"/>
              </w:rPr>
              <w:t xml:space="preserve"> тыс. рублей;</w:t>
            </w:r>
          </w:p>
          <w:p w:rsidR="00FD4814" w:rsidRPr="00AA22AE" w:rsidRDefault="00FD4814" w:rsidP="00FD4814">
            <w:pPr>
              <w:pStyle w:val="ConsPlusNormal"/>
              <w:rPr>
                <w:rFonts w:ascii="Times New Roman" w:hAnsi="Times New Roman" w:cs="Times New Roman"/>
                <w:color w:val="0D0D0D"/>
                <w:sz w:val="28"/>
                <w:szCs w:val="28"/>
              </w:rPr>
            </w:pPr>
            <w:r w:rsidRPr="00AA22AE">
              <w:rPr>
                <w:rFonts w:ascii="Times New Roman" w:hAnsi="Times New Roman" w:cs="Times New Roman"/>
                <w:color w:val="0D0D0D"/>
                <w:sz w:val="28"/>
                <w:szCs w:val="28"/>
              </w:rPr>
              <w:t>в 202</w:t>
            </w:r>
            <w:r>
              <w:rPr>
                <w:rFonts w:ascii="Times New Roman" w:hAnsi="Times New Roman" w:cs="Times New Roman"/>
                <w:color w:val="0D0D0D"/>
                <w:sz w:val="28"/>
                <w:szCs w:val="28"/>
              </w:rPr>
              <w:t>7</w:t>
            </w:r>
            <w:r w:rsidRPr="00AA22AE">
              <w:rPr>
                <w:rFonts w:ascii="Times New Roman" w:hAnsi="Times New Roman" w:cs="Times New Roman"/>
                <w:color w:val="0D0D0D"/>
                <w:sz w:val="28"/>
                <w:szCs w:val="28"/>
              </w:rPr>
              <w:t xml:space="preserve"> году – </w:t>
            </w:r>
            <w:r>
              <w:rPr>
                <w:rFonts w:ascii="Times New Roman" w:hAnsi="Times New Roman" w:cs="Times New Roman"/>
                <w:color w:val="0D0D0D"/>
                <w:sz w:val="28"/>
                <w:szCs w:val="28"/>
              </w:rPr>
              <w:t>30 968,01408</w:t>
            </w:r>
            <w:r w:rsidRPr="00AA22AE">
              <w:rPr>
                <w:rFonts w:ascii="Times New Roman" w:hAnsi="Times New Roman" w:cs="Times New Roman"/>
                <w:color w:val="0D0D0D"/>
                <w:sz w:val="28"/>
                <w:szCs w:val="28"/>
              </w:rPr>
              <w:t xml:space="preserve"> тыс. рублей;</w:t>
            </w:r>
          </w:p>
          <w:p w:rsidR="008E6FC6" w:rsidRDefault="008E6FC6" w:rsidP="008E6FC6">
            <w:pPr>
              <w:pStyle w:val="ConsPlusNormal"/>
              <w:rPr>
                <w:rFonts w:ascii="Times New Roman" w:hAnsi="Times New Roman" w:cs="Times New Roman"/>
                <w:color w:val="0D0D0D"/>
                <w:sz w:val="28"/>
                <w:szCs w:val="28"/>
              </w:rPr>
            </w:pPr>
            <w:r w:rsidRPr="00AA22AE">
              <w:rPr>
                <w:rFonts w:ascii="Times New Roman" w:hAnsi="Times New Roman" w:cs="Times New Roman"/>
                <w:color w:val="0D0D0D"/>
                <w:sz w:val="28"/>
                <w:szCs w:val="28"/>
              </w:rPr>
              <w:t>в 202</w:t>
            </w:r>
            <w:r>
              <w:rPr>
                <w:rFonts w:ascii="Times New Roman" w:hAnsi="Times New Roman" w:cs="Times New Roman"/>
                <w:color w:val="0D0D0D"/>
                <w:sz w:val="28"/>
                <w:szCs w:val="28"/>
              </w:rPr>
              <w:t>8</w:t>
            </w:r>
            <w:r w:rsidRPr="00AA22AE">
              <w:rPr>
                <w:rFonts w:ascii="Times New Roman" w:hAnsi="Times New Roman" w:cs="Times New Roman"/>
                <w:color w:val="0D0D0D"/>
                <w:sz w:val="28"/>
                <w:szCs w:val="28"/>
              </w:rPr>
              <w:t xml:space="preserve"> году – </w:t>
            </w:r>
            <w:r>
              <w:rPr>
                <w:rFonts w:ascii="Times New Roman" w:hAnsi="Times New Roman" w:cs="Times New Roman"/>
                <w:color w:val="0D0D0D"/>
                <w:sz w:val="28"/>
                <w:szCs w:val="28"/>
              </w:rPr>
              <w:t>30</w:t>
            </w:r>
            <w:r w:rsidR="005822BC">
              <w:rPr>
                <w:rFonts w:ascii="Times New Roman" w:hAnsi="Times New Roman" w:cs="Times New Roman"/>
                <w:color w:val="0D0D0D"/>
                <w:sz w:val="28"/>
                <w:szCs w:val="28"/>
              </w:rPr>
              <w:t> 917,61021</w:t>
            </w:r>
            <w:r w:rsidRPr="00AA22AE">
              <w:rPr>
                <w:rFonts w:ascii="Times New Roman" w:hAnsi="Times New Roman" w:cs="Times New Roman"/>
                <w:color w:val="0D0D0D"/>
                <w:sz w:val="28"/>
                <w:szCs w:val="28"/>
              </w:rPr>
              <w:t xml:space="preserve"> тыс. рублей;</w:t>
            </w:r>
          </w:p>
          <w:p w:rsidR="008E6FC6" w:rsidRPr="00AA22AE" w:rsidRDefault="008E6FC6" w:rsidP="008E6FC6">
            <w:pPr>
              <w:pStyle w:val="ConsPlusNormal"/>
              <w:rPr>
                <w:rFonts w:ascii="Times New Roman" w:hAnsi="Times New Roman" w:cs="Times New Roman"/>
                <w:color w:val="0D0D0D"/>
                <w:sz w:val="28"/>
                <w:szCs w:val="28"/>
              </w:rPr>
            </w:pPr>
            <w:r w:rsidRPr="00AA22AE">
              <w:rPr>
                <w:rFonts w:ascii="Times New Roman" w:hAnsi="Times New Roman" w:cs="Times New Roman"/>
                <w:color w:val="0D0D0D"/>
                <w:sz w:val="28"/>
                <w:szCs w:val="28"/>
              </w:rPr>
              <w:t>в 202</w:t>
            </w:r>
            <w:r>
              <w:rPr>
                <w:rFonts w:ascii="Times New Roman" w:hAnsi="Times New Roman" w:cs="Times New Roman"/>
                <w:color w:val="0D0D0D"/>
                <w:sz w:val="28"/>
                <w:szCs w:val="28"/>
              </w:rPr>
              <w:t>9</w:t>
            </w:r>
            <w:r w:rsidRPr="00AA22AE">
              <w:rPr>
                <w:rFonts w:ascii="Times New Roman" w:hAnsi="Times New Roman" w:cs="Times New Roman"/>
                <w:color w:val="0D0D0D"/>
                <w:sz w:val="28"/>
                <w:szCs w:val="28"/>
              </w:rPr>
              <w:t xml:space="preserve"> году – </w:t>
            </w:r>
            <w:r w:rsidR="005822BC">
              <w:rPr>
                <w:rFonts w:ascii="Times New Roman" w:hAnsi="Times New Roman" w:cs="Times New Roman"/>
                <w:color w:val="0D0D0D"/>
                <w:sz w:val="28"/>
                <w:szCs w:val="28"/>
              </w:rPr>
              <w:t>30 917,61021</w:t>
            </w:r>
            <w:r w:rsidR="005822BC" w:rsidRPr="00AA22AE">
              <w:rPr>
                <w:rFonts w:ascii="Times New Roman" w:hAnsi="Times New Roman" w:cs="Times New Roman"/>
                <w:color w:val="0D0D0D"/>
                <w:sz w:val="28"/>
                <w:szCs w:val="28"/>
              </w:rPr>
              <w:t xml:space="preserve"> </w:t>
            </w:r>
            <w:r w:rsidRPr="00AA22AE">
              <w:rPr>
                <w:rFonts w:ascii="Times New Roman" w:hAnsi="Times New Roman" w:cs="Times New Roman"/>
                <w:color w:val="0D0D0D"/>
                <w:sz w:val="28"/>
                <w:szCs w:val="28"/>
              </w:rPr>
              <w:t>тыс. рублей;</w:t>
            </w:r>
          </w:p>
          <w:p w:rsidR="00FD4814" w:rsidRPr="00D93EF3" w:rsidRDefault="008E6FC6" w:rsidP="008E6FC6">
            <w:pPr>
              <w:pStyle w:val="ConsPlusNormal"/>
              <w:rPr>
                <w:rFonts w:ascii="Times New Roman" w:hAnsi="Times New Roman" w:cs="Times New Roman"/>
                <w:color w:val="0D0D0D"/>
                <w:sz w:val="28"/>
                <w:szCs w:val="28"/>
                <w:highlight w:val="yellow"/>
              </w:rPr>
            </w:pPr>
            <w:r w:rsidRPr="00AA22AE">
              <w:rPr>
                <w:rFonts w:ascii="Times New Roman" w:hAnsi="Times New Roman" w:cs="Times New Roman"/>
                <w:color w:val="0D0D0D"/>
                <w:sz w:val="28"/>
                <w:szCs w:val="28"/>
              </w:rPr>
              <w:t>в 20</w:t>
            </w:r>
            <w:r>
              <w:rPr>
                <w:rFonts w:ascii="Times New Roman" w:hAnsi="Times New Roman" w:cs="Times New Roman"/>
                <w:color w:val="0D0D0D"/>
                <w:sz w:val="28"/>
                <w:szCs w:val="28"/>
              </w:rPr>
              <w:t>30</w:t>
            </w:r>
            <w:r w:rsidRPr="00AA22AE">
              <w:rPr>
                <w:rFonts w:ascii="Times New Roman" w:hAnsi="Times New Roman" w:cs="Times New Roman"/>
                <w:color w:val="0D0D0D"/>
                <w:sz w:val="28"/>
                <w:szCs w:val="28"/>
              </w:rPr>
              <w:t xml:space="preserve"> году – </w:t>
            </w:r>
            <w:r w:rsidR="005822BC">
              <w:rPr>
                <w:rFonts w:ascii="Times New Roman" w:hAnsi="Times New Roman" w:cs="Times New Roman"/>
                <w:color w:val="0D0D0D"/>
                <w:sz w:val="28"/>
                <w:szCs w:val="28"/>
              </w:rPr>
              <w:t>30 917,61021</w:t>
            </w:r>
            <w:r w:rsidR="005822BC" w:rsidRPr="00AA22AE">
              <w:rPr>
                <w:rFonts w:ascii="Times New Roman" w:hAnsi="Times New Roman" w:cs="Times New Roman"/>
                <w:color w:val="0D0D0D"/>
                <w:sz w:val="28"/>
                <w:szCs w:val="28"/>
              </w:rPr>
              <w:t xml:space="preserve"> </w:t>
            </w:r>
            <w:r w:rsidRPr="00AA22AE">
              <w:rPr>
                <w:rFonts w:ascii="Times New Roman" w:hAnsi="Times New Roman" w:cs="Times New Roman"/>
                <w:color w:val="0D0D0D"/>
                <w:sz w:val="28"/>
                <w:szCs w:val="28"/>
              </w:rPr>
              <w:t>тыс. рублей</w:t>
            </w:r>
            <w:r>
              <w:rPr>
                <w:rFonts w:ascii="Times New Roman" w:hAnsi="Times New Roman" w:cs="Times New Roman"/>
                <w:color w:val="0D0D0D"/>
                <w:sz w:val="28"/>
                <w:szCs w:val="28"/>
              </w:rPr>
              <w:t>.</w:t>
            </w:r>
          </w:p>
        </w:tc>
      </w:tr>
      <w:tr w:rsidR="0032590D" w:rsidRPr="00D93EF3" w:rsidTr="00FD4814">
        <w:trPr>
          <w:trHeight w:val="342"/>
        </w:trPr>
        <w:tc>
          <w:tcPr>
            <w:tcW w:w="4503" w:type="dxa"/>
          </w:tcPr>
          <w:p w:rsidR="0032590D" w:rsidRPr="00D93EF3" w:rsidRDefault="0032590D" w:rsidP="00572F47">
            <w:pPr>
              <w:rPr>
                <w:color w:val="0D0D0D"/>
                <w:sz w:val="28"/>
                <w:szCs w:val="28"/>
                <w:highlight w:val="yellow"/>
              </w:rPr>
            </w:pPr>
            <w:r w:rsidRPr="00572F47">
              <w:rPr>
                <w:color w:val="0D0D0D"/>
                <w:sz w:val="28"/>
                <w:szCs w:val="28"/>
              </w:rPr>
              <w:lastRenderedPageBreak/>
              <w:t xml:space="preserve">Связь </w:t>
            </w:r>
            <w:r w:rsidR="00572F47" w:rsidRPr="00572F47">
              <w:rPr>
                <w:color w:val="0D0D0D"/>
                <w:sz w:val="28"/>
                <w:szCs w:val="28"/>
              </w:rPr>
              <w:t>муниципальной</w:t>
            </w:r>
            <w:r w:rsidRPr="00572F47">
              <w:rPr>
                <w:color w:val="0D0D0D"/>
                <w:sz w:val="28"/>
                <w:szCs w:val="28"/>
              </w:rPr>
              <w:t xml:space="preserve"> программы с </w:t>
            </w:r>
            <w:r w:rsidR="00572F47" w:rsidRPr="00572F47">
              <w:rPr>
                <w:color w:val="0D0D0D"/>
                <w:sz w:val="28"/>
                <w:szCs w:val="28"/>
              </w:rPr>
              <w:t>государственной программой Ульяновской области</w:t>
            </w:r>
          </w:p>
        </w:tc>
        <w:tc>
          <w:tcPr>
            <w:tcW w:w="5386" w:type="dxa"/>
          </w:tcPr>
          <w:p w:rsidR="0032590D" w:rsidRPr="00D93EF3" w:rsidRDefault="00572F47" w:rsidP="00EB7631">
            <w:pPr>
              <w:autoSpaceDE w:val="0"/>
              <w:autoSpaceDN w:val="0"/>
              <w:adjustRightInd w:val="0"/>
              <w:rPr>
                <w:sz w:val="28"/>
                <w:szCs w:val="28"/>
                <w:highlight w:val="yellow"/>
              </w:rPr>
            </w:pPr>
            <w:r w:rsidRPr="00572F47">
              <w:rPr>
                <w:color w:val="0D0D0D"/>
                <w:sz w:val="28"/>
                <w:szCs w:val="28"/>
              </w:rPr>
              <w:t>Муниципальная</w:t>
            </w:r>
            <w:r w:rsidR="0032590D" w:rsidRPr="00572F47">
              <w:rPr>
                <w:color w:val="0D0D0D"/>
                <w:sz w:val="28"/>
                <w:szCs w:val="28"/>
              </w:rPr>
              <w:t xml:space="preserve"> программа связана с </w:t>
            </w:r>
            <w:r w:rsidRPr="00572F47">
              <w:rPr>
                <w:color w:val="0D0D0D"/>
                <w:sz w:val="28"/>
                <w:szCs w:val="28"/>
              </w:rPr>
              <w:t>государственной программ</w:t>
            </w:r>
            <w:r w:rsidR="00F5099F">
              <w:rPr>
                <w:color w:val="0D0D0D"/>
                <w:sz w:val="28"/>
                <w:szCs w:val="28"/>
              </w:rPr>
              <w:t>ой</w:t>
            </w:r>
            <w:r w:rsidRPr="00572F47">
              <w:rPr>
                <w:color w:val="0D0D0D"/>
                <w:sz w:val="28"/>
                <w:szCs w:val="28"/>
              </w:rPr>
              <w:t xml:space="preserve"> Ульяновской области «Управление государственными финансами Ульяновской области», утверждённой постановлением Правительства Ульяновской области от 30.11.2023 </w:t>
            </w:r>
            <w:r w:rsidR="00EB7631">
              <w:rPr>
                <w:color w:val="0D0D0D"/>
                <w:sz w:val="28"/>
                <w:szCs w:val="28"/>
              </w:rPr>
              <w:br/>
              <w:t>№</w:t>
            </w:r>
            <w:r w:rsidRPr="00572F47">
              <w:rPr>
                <w:color w:val="0D0D0D"/>
                <w:sz w:val="28"/>
                <w:szCs w:val="28"/>
              </w:rPr>
              <w:t>32/628-П.</w:t>
            </w:r>
          </w:p>
        </w:tc>
      </w:tr>
    </w:tbl>
    <w:p w:rsidR="0032590D" w:rsidRPr="00D93EF3" w:rsidRDefault="0032590D" w:rsidP="0032590D">
      <w:pPr>
        <w:suppressAutoHyphens/>
        <w:jc w:val="center"/>
        <w:rPr>
          <w:color w:val="0D0D0D"/>
          <w:sz w:val="28"/>
          <w:szCs w:val="28"/>
          <w:highlight w:val="yellow"/>
        </w:rPr>
      </w:pPr>
    </w:p>
    <w:p w:rsidR="00566AB0" w:rsidRPr="00572F47" w:rsidRDefault="00566AB0" w:rsidP="0032590D">
      <w:pPr>
        <w:suppressAutoHyphens/>
        <w:jc w:val="center"/>
        <w:rPr>
          <w:color w:val="0D0D0D"/>
          <w:sz w:val="28"/>
          <w:szCs w:val="28"/>
        </w:rPr>
      </w:pPr>
    </w:p>
    <w:p w:rsidR="0032590D" w:rsidRPr="00572F47" w:rsidRDefault="0032590D" w:rsidP="0032590D">
      <w:pPr>
        <w:suppressAutoHyphens/>
        <w:rPr>
          <w:color w:val="0D0D0D"/>
          <w:sz w:val="28"/>
          <w:szCs w:val="28"/>
        </w:rPr>
        <w:sectPr w:rsidR="0032590D" w:rsidRPr="00572F47" w:rsidSect="00EF0125">
          <w:pgSz w:w="11906" w:h="16838" w:code="9"/>
          <w:pgMar w:top="1134" w:right="567" w:bottom="1134" w:left="1701" w:header="709" w:footer="709" w:gutter="0"/>
          <w:pgNumType w:start="1"/>
          <w:cols w:space="708"/>
          <w:titlePg/>
          <w:docGrid w:linePitch="381"/>
        </w:sectPr>
      </w:pPr>
    </w:p>
    <w:p w:rsidR="004438A4" w:rsidRDefault="004438A4" w:rsidP="004438A4">
      <w:pPr>
        <w:widowControl w:val="0"/>
        <w:tabs>
          <w:tab w:val="left" w:pos="7088"/>
          <w:tab w:val="left" w:pos="7230"/>
        </w:tabs>
        <w:autoSpaceDE w:val="0"/>
        <w:autoSpaceDN w:val="0"/>
        <w:adjustRightInd w:val="0"/>
        <w:ind w:left="9639"/>
        <w:jc w:val="left"/>
        <w:rPr>
          <w:sz w:val="28"/>
          <w:szCs w:val="28"/>
          <w:lang w:eastAsia="ru-RU"/>
        </w:rPr>
      </w:pPr>
      <w:r w:rsidRPr="00B17AE3">
        <w:rPr>
          <w:sz w:val="28"/>
          <w:szCs w:val="28"/>
          <w:lang w:eastAsia="ru-RU"/>
        </w:rPr>
        <w:lastRenderedPageBreak/>
        <w:t>Приложение №1</w:t>
      </w:r>
    </w:p>
    <w:p w:rsidR="004438A4" w:rsidRDefault="004438A4" w:rsidP="004438A4">
      <w:pPr>
        <w:suppressAutoHyphens/>
        <w:ind w:left="9639"/>
        <w:rPr>
          <w:sz w:val="28"/>
          <w:szCs w:val="28"/>
          <w:lang w:eastAsia="ru-RU"/>
        </w:rPr>
      </w:pPr>
      <w:r w:rsidRPr="00B17AE3">
        <w:rPr>
          <w:sz w:val="28"/>
          <w:szCs w:val="28"/>
          <w:lang w:eastAsia="ru-RU"/>
        </w:rPr>
        <w:t>к муниципальной программе</w:t>
      </w:r>
      <w:r>
        <w:rPr>
          <w:sz w:val="28"/>
          <w:szCs w:val="28"/>
          <w:lang w:eastAsia="ru-RU"/>
        </w:rPr>
        <w:t xml:space="preserve"> </w:t>
      </w:r>
    </w:p>
    <w:p w:rsidR="004438A4" w:rsidRDefault="00125B36" w:rsidP="004438A4">
      <w:pPr>
        <w:suppressAutoHyphens/>
        <w:ind w:left="9639"/>
        <w:rPr>
          <w:sz w:val="28"/>
          <w:szCs w:val="28"/>
          <w:lang w:eastAsia="ru-RU"/>
        </w:rPr>
      </w:pPr>
      <w:r>
        <w:rPr>
          <w:sz w:val="28"/>
          <w:szCs w:val="28"/>
          <w:lang w:eastAsia="ru-RU"/>
        </w:rPr>
        <w:t>«</w:t>
      </w:r>
      <w:r w:rsidRPr="00125B36">
        <w:rPr>
          <w:sz w:val="28"/>
          <w:szCs w:val="28"/>
          <w:lang w:eastAsia="ru-RU"/>
        </w:rPr>
        <w:t>Управление муниципальными финансами и муниципальным долгом города Димитровграда Ульяновской области</w:t>
      </w:r>
      <w:r>
        <w:rPr>
          <w:sz w:val="28"/>
          <w:szCs w:val="28"/>
          <w:lang w:eastAsia="ru-RU"/>
        </w:rPr>
        <w:t>»</w:t>
      </w:r>
    </w:p>
    <w:p w:rsidR="004438A4" w:rsidRDefault="00F9436C" w:rsidP="004438A4">
      <w:pPr>
        <w:suppressAutoHyphens/>
        <w:jc w:val="center"/>
        <w:rPr>
          <w:b/>
          <w:color w:val="0D0D0D"/>
          <w:sz w:val="28"/>
          <w:szCs w:val="28"/>
        </w:rPr>
      </w:pPr>
      <w:r w:rsidRPr="00F64905">
        <w:rPr>
          <w:b/>
          <w:color w:val="0D0D0D"/>
          <w:sz w:val="28"/>
          <w:szCs w:val="28"/>
        </w:rPr>
        <w:t xml:space="preserve"> </w:t>
      </w:r>
    </w:p>
    <w:p w:rsidR="0032590D" w:rsidRPr="00F64905" w:rsidRDefault="0032590D" w:rsidP="0032590D">
      <w:pPr>
        <w:suppressAutoHyphens/>
        <w:jc w:val="center"/>
        <w:rPr>
          <w:b/>
          <w:color w:val="0D0D0D"/>
          <w:sz w:val="28"/>
          <w:szCs w:val="28"/>
        </w:rPr>
      </w:pPr>
      <w:r w:rsidRPr="00F64905">
        <w:rPr>
          <w:b/>
          <w:color w:val="0D0D0D"/>
          <w:sz w:val="28"/>
          <w:szCs w:val="28"/>
        </w:rPr>
        <w:t>ПЕРЕЧЕНЬ ПОКАЗАТЕЛЕЙ</w:t>
      </w:r>
    </w:p>
    <w:p w:rsidR="0032590D" w:rsidRPr="00F64905" w:rsidRDefault="00F64905" w:rsidP="0032590D">
      <w:pPr>
        <w:suppressAutoHyphens/>
        <w:jc w:val="center"/>
        <w:rPr>
          <w:b/>
          <w:color w:val="0D0D0D"/>
          <w:sz w:val="28"/>
          <w:szCs w:val="28"/>
        </w:rPr>
      </w:pPr>
      <w:r w:rsidRPr="00F64905">
        <w:rPr>
          <w:b/>
          <w:color w:val="0D0D0D"/>
          <w:sz w:val="28"/>
          <w:szCs w:val="28"/>
        </w:rPr>
        <w:t>муниципальной</w:t>
      </w:r>
      <w:r w:rsidR="0032590D" w:rsidRPr="00F64905">
        <w:rPr>
          <w:b/>
          <w:color w:val="0D0D0D"/>
          <w:sz w:val="28"/>
          <w:szCs w:val="28"/>
        </w:rPr>
        <w:t xml:space="preserve"> программы </w:t>
      </w:r>
    </w:p>
    <w:p w:rsidR="0032590D" w:rsidRPr="00F64905" w:rsidRDefault="0032590D" w:rsidP="0032590D">
      <w:pPr>
        <w:suppressAutoHyphens/>
        <w:jc w:val="center"/>
        <w:rPr>
          <w:b/>
          <w:color w:val="0D0D0D"/>
          <w:sz w:val="28"/>
          <w:szCs w:val="28"/>
        </w:rPr>
      </w:pPr>
      <w:r w:rsidRPr="00F64905">
        <w:rPr>
          <w:b/>
          <w:color w:val="0D0D0D"/>
          <w:sz w:val="28"/>
          <w:szCs w:val="28"/>
        </w:rPr>
        <w:t>«</w:t>
      </w:r>
      <w:r w:rsidR="00125B36" w:rsidRPr="00125B36">
        <w:rPr>
          <w:b/>
          <w:color w:val="0D0D0D"/>
          <w:sz w:val="28"/>
          <w:szCs w:val="28"/>
        </w:rPr>
        <w:t>Управление муниципальными финансами и муниципальным долгом города Димитровграда</w:t>
      </w:r>
      <w:r w:rsidR="00125B36">
        <w:rPr>
          <w:b/>
          <w:color w:val="0D0D0D"/>
          <w:sz w:val="28"/>
          <w:szCs w:val="28"/>
        </w:rPr>
        <w:br/>
      </w:r>
      <w:r w:rsidR="00125B36" w:rsidRPr="00125B36">
        <w:rPr>
          <w:b/>
          <w:color w:val="0D0D0D"/>
          <w:sz w:val="28"/>
          <w:szCs w:val="28"/>
        </w:rPr>
        <w:t xml:space="preserve"> Ульяновской области</w:t>
      </w:r>
      <w:r w:rsidRPr="00F64905">
        <w:rPr>
          <w:b/>
          <w:color w:val="0D0D0D"/>
          <w:sz w:val="28"/>
          <w:szCs w:val="28"/>
        </w:rPr>
        <w:t>»</w:t>
      </w:r>
    </w:p>
    <w:p w:rsidR="0032590D" w:rsidRPr="00D93EF3" w:rsidRDefault="0032590D" w:rsidP="0032590D">
      <w:pPr>
        <w:suppressAutoHyphens/>
        <w:jc w:val="center"/>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276"/>
        <w:gridCol w:w="992"/>
        <w:gridCol w:w="709"/>
        <w:gridCol w:w="708"/>
        <w:gridCol w:w="709"/>
        <w:gridCol w:w="709"/>
        <w:gridCol w:w="708"/>
        <w:gridCol w:w="709"/>
        <w:gridCol w:w="709"/>
        <w:gridCol w:w="2268"/>
        <w:gridCol w:w="1985"/>
      </w:tblGrid>
      <w:tr w:rsidR="00353648" w:rsidRPr="00307D48" w:rsidTr="00737D48">
        <w:trPr>
          <w:trHeight w:val="428"/>
        </w:trPr>
        <w:tc>
          <w:tcPr>
            <w:tcW w:w="426" w:type="dxa"/>
            <w:vMerge w:val="restart"/>
            <w:tcBorders>
              <w:bottom w:val="nil"/>
            </w:tcBorders>
            <w:vAlign w:val="center"/>
          </w:tcPr>
          <w:p w:rsidR="00353648" w:rsidRPr="00307D48" w:rsidRDefault="00353648" w:rsidP="00EF0125">
            <w:pPr>
              <w:suppressAutoHyphens/>
              <w:ind w:left="-108" w:right="-108"/>
              <w:jc w:val="center"/>
              <w:rPr>
                <w:color w:val="0D0D0D"/>
                <w:sz w:val="18"/>
                <w:szCs w:val="18"/>
              </w:rPr>
            </w:pPr>
            <w:r w:rsidRPr="00307D48">
              <w:rPr>
                <w:color w:val="0D0D0D"/>
                <w:sz w:val="18"/>
                <w:szCs w:val="18"/>
              </w:rPr>
              <w:t xml:space="preserve">№ </w:t>
            </w:r>
            <w:proofErr w:type="gramStart"/>
            <w:r w:rsidRPr="00307D48">
              <w:rPr>
                <w:color w:val="0D0D0D"/>
                <w:sz w:val="18"/>
                <w:szCs w:val="18"/>
              </w:rPr>
              <w:t>п</w:t>
            </w:r>
            <w:proofErr w:type="gramEnd"/>
            <w:r w:rsidRPr="00307D48">
              <w:rPr>
                <w:color w:val="0D0D0D"/>
                <w:sz w:val="18"/>
                <w:szCs w:val="18"/>
              </w:rPr>
              <w:t>/п</w:t>
            </w:r>
          </w:p>
        </w:tc>
        <w:tc>
          <w:tcPr>
            <w:tcW w:w="3260" w:type="dxa"/>
            <w:vMerge w:val="restart"/>
            <w:tcBorders>
              <w:bottom w:val="nil"/>
            </w:tcBorders>
            <w:vAlign w:val="center"/>
          </w:tcPr>
          <w:p w:rsidR="00353648" w:rsidRPr="00307D48" w:rsidRDefault="00353648" w:rsidP="00EF0125">
            <w:pPr>
              <w:suppressAutoHyphens/>
              <w:jc w:val="center"/>
              <w:rPr>
                <w:color w:val="0D0D0D"/>
                <w:sz w:val="18"/>
                <w:szCs w:val="18"/>
              </w:rPr>
            </w:pPr>
            <w:r w:rsidRPr="00307D48">
              <w:rPr>
                <w:color w:val="0D0D0D"/>
                <w:sz w:val="18"/>
                <w:szCs w:val="18"/>
              </w:rPr>
              <w:t>Наименование показателя</w:t>
            </w:r>
          </w:p>
        </w:tc>
        <w:tc>
          <w:tcPr>
            <w:tcW w:w="1276" w:type="dxa"/>
            <w:vMerge w:val="restart"/>
            <w:tcBorders>
              <w:bottom w:val="nil"/>
            </w:tcBorders>
            <w:vAlign w:val="center"/>
          </w:tcPr>
          <w:p w:rsidR="00353648" w:rsidRPr="00307D48" w:rsidRDefault="00353648" w:rsidP="004065A4">
            <w:pPr>
              <w:suppressAutoHyphens/>
              <w:ind w:left="-108" w:right="-108"/>
              <w:jc w:val="center"/>
              <w:rPr>
                <w:color w:val="0D0D0D"/>
                <w:sz w:val="18"/>
                <w:szCs w:val="18"/>
              </w:rPr>
            </w:pPr>
            <w:r w:rsidRPr="00307D48">
              <w:rPr>
                <w:color w:val="0D0D0D"/>
                <w:sz w:val="18"/>
                <w:szCs w:val="18"/>
              </w:rPr>
              <w:t>Признак возрастания /</w:t>
            </w:r>
            <w:r w:rsidRPr="00307D48">
              <w:rPr>
                <w:color w:val="0D0D0D"/>
                <w:sz w:val="18"/>
                <w:szCs w:val="18"/>
              </w:rPr>
              <w:br/>
              <w:t>убывания значения показателя</w:t>
            </w:r>
          </w:p>
        </w:tc>
        <w:tc>
          <w:tcPr>
            <w:tcW w:w="992" w:type="dxa"/>
            <w:vMerge w:val="restart"/>
            <w:tcBorders>
              <w:bottom w:val="nil"/>
            </w:tcBorders>
            <w:vAlign w:val="center"/>
          </w:tcPr>
          <w:p w:rsidR="00353648" w:rsidRPr="00307D48" w:rsidRDefault="00353648" w:rsidP="00EF0125">
            <w:pPr>
              <w:suppressAutoHyphens/>
              <w:ind w:left="-108" w:right="-108"/>
              <w:jc w:val="center"/>
              <w:rPr>
                <w:color w:val="0D0D0D"/>
                <w:sz w:val="18"/>
                <w:szCs w:val="18"/>
              </w:rPr>
            </w:pPr>
            <w:r w:rsidRPr="00307D48">
              <w:rPr>
                <w:color w:val="0D0D0D"/>
                <w:sz w:val="18"/>
                <w:szCs w:val="18"/>
              </w:rPr>
              <w:t xml:space="preserve">Единица измерения значения показателя </w:t>
            </w:r>
            <w:r w:rsidRPr="00307D48">
              <w:rPr>
                <w:color w:val="0D0D0D"/>
                <w:sz w:val="18"/>
                <w:szCs w:val="18"/>
              </w:rPr>
              <w:br/>
              <w:t xml:space="preserve">(по </w:t>
            </w:r>
            <w:proofErr w:type="spellStart"/>
            <w:r w:rsidRPr="00307D48">
              <w:rPr>
                <w:color w:val="0D0D0D"/>
                <w:sz w:val="18"/>
                <w:szCs w:val="18"/>
              </w:rPr>
              <w:t>ОКЕИ</w:t>
            </w:r>
            <w:proofErr w:type="spellEnd"/>
            <w:r w:rsidRPr="00307D48">
              <w:rPr>
                <w:color w:val="0D0D0D"/>
                <w:sz w:val="18"/>
                <w:szCs w:val="18"/>
              </w:rPr>
              <w:t>)</w:t>
            </w:r>
          </w:p>
        </w:tc>
        <w:tc>
          <w:tcPr>
            <w:tcW w:w="709" w:type="dxa"/>
            <w:vMerge w:val="restart"/>
            <w:vAlign w:val="center"/>
          </w:tcPr>
          <w:p w:rsidR="00353648" w:rsidRPr="00307D48" w:rsidRDefault="00353648" w:rsidP="00EF0125">
            <w:pPr>
              <w:suppressAutoHyphens/>
              <w:jc w:val="center"/>
              <w:rPr>
                <w:color w:val="0D0D0D"/>
                <w:sz w:val="18"/>
                <w:szCs w:val="18"/>
              </w:rPr>
            </w:pPr>
            <w:r w:rsidRPr="00307D48">
              <w:rPr>
                <w:color w:val="0D0D0D"/>
                <w:sz w:val="18"/>
                <w:szCs w:val="18"/>
              </w:rPr>
              <w:t>Базовое значение</w:t>
            </w:r>
          </w:p>
        </w:tc>
        <w:tc>
          <w:tcPr>
            <w:tcW w:w="4252" w:type="dxa"/>
            <w:gridSpan w:val="6"/>
          </w:tcPr>
          <w:p w:rsidR="00353648" w:rsidRPr="00307D48" w:rsidRDefault="00353648" w:rsidP="00EF0125">
            <w:pPr>
              <w:suppressAutoHyphens/>
              <w:jc w:val="center"/>
              <w:rPr>
                <w:color w:val="0D0D0D"/>
                <w:sz w:val="18"/>
                <w:szCs w:val="18"/>
              </w:rPr>
            </w:pPr>
            <w:r w:rsidRPr="00307D48">
              <w:rPr>
                <w:color w:val="0D0D0D"/>
                <w:sz w:val="18"/>
                <w:szCs w:val="18"/>
              </w:rPr>
              <w:t xml:space="preserve">Значения показателя </w:t>
            </w:r>
          </w:p>
          <w:p w:rsidR="00353648" w:rsidRPr="00307D48" w:rsidRDefault="00353648" w:rsidP="00EF0125">
            <w:pPr>
              <w:suppressAutoHyphens/>
              <w:jc w:val="center"/>
              <w:rPr>
                <w:color w:val="0D0D0D"/>
                <w:sz w:val="18"/>
                <w:szCs w:val="18"/>
              </w:rPr>
            </w:pPr>
            <w:r w:rsidRPr="00307D48">
              <w:rPr>
                <w:color w:val="0D0D0D"/>
                <w:sz w:val="18"/>
                <w:szCs w:val="18"/>
              </w:rPr>
              <w:t>по годам</w:t>
            </w:r>
          </w:p>
        </w:tc>
        <w:tc>
          <w:tcPr>
            <w:tcW w:w="2268" w:type="dxa"/>
            <w:vMerge w:val="restart"/>
            <w:textDirection w:val="btLr"/>
            <w:vAlign w:val="center"/>
          </w:tcPr>
          <w:p w:rsidR="00353648" w:rsidRPr="00307D48" w:rsidRDefault="00353648" w:rsidP="00EF0125">
            <w:pPr>
              <w:jc w:val="center"/>
              <w:rPr>
                <w:color w:val="0D0D0D"/>
                <w:sz w:val="18"/>
                <w:szCs w:val="18"/>
              </w:rPr>
            </w:pPr>
            <w:proofErr w:type="gramStart"/>
            <w:r w:rsidRPr="00307D48">
              <w:rPr>
                <w:color w:val="0D0D0D"/>
                <w:sz w:val="18"/>
                <w:szCs w:val="18"/>
              </w:rPr>
              <w:t>Ответственный</w:t>
            </w:r>
            <w:proofErr w:type="gramEnd"/>
            <w:r w:rsidRPr="00307D48">
              <w:rPr>
                <w:color w:val="0D0D0D"/>
                <w:sz w:val="18"/>
                <w:szCs w:val="18"/>
              </w:rPr>
              <w:t xml:space="preserve"> за достижение значений показателя</w:t>
            </w:r>
          </w:p>
        </w:tc>
        <w:tc>
          <w:tcPr>
            <w:tcW w:w="1985" w:type="dxa"/>
            <w:vMerge w:val="restart"/>
            <w:textDirection w:val="btLr"/>
            <w:vAlign w:val="center"/>
          </w:tcPr>
          <w:p w:rsidR="00353648" w:rsidRPr="00307D48" w:rsidRDefault="00353648" w:rsidP="00EF0125">
            <w:pPr>
              <w:jc w:val="center"/>
              <w:rPr>
                <w:sz w:val="18"/>
                <w:szCs w:val="18"/>
              </w:rPr>
            </w:pPr>
            <w:r w:rsidRPr="00307D48">
              <w:rPr>
                <w:sz w:val="18"/>
                <w:szCs w:val="18"/>
              </w:rPr>
              <w:t xml:space="preserve">Связь с </w:t>
            </w:r>
            <w:r w:rsidRPr="00307D48">
              <w:rPr>
                <w:sz w:val="18"/>
                <w:szCs w:val="18"/>
              </w:rPr>
              <w:br/>
              <w:t>показателями государственных программ Ульяновской области</w:t>
            </w:r>
          </w:p>
        </w:tc>
      </w:tr>
      <w:tr w:rsidR="00353648" w:rsidRPr="00307D48" w:rsidTr="00737D48">
        <w:trPr>
          <w:cantSplit/>
          <w:trHeight w:val="1134"/>
        </w:trPr>
        <w:tc>
          <w:tcPr>
            <w:tcW w:w="426" w:type="dxa"/>
            <w:vMerge/>
            <w:tcBorders>
              <w:bottom w:val="nil"/>
            </w:tcBorders>
          </w:tcPr>
          <w:p w:rsidR="00353648" w:rsidRPr="00307D48" w:rsidRDefault="00353648" w:rsidP="00EF0125">
            <w:pPr>
              <w:suppressAutoHyphens/>
              <w:rPr>
                <w:color w:val="0D0D0D"/>
                <w:sz w:val="18"/>
                <w:szCs w:val="18"/>
                <w:highlight w:val="yellow"/>
              </w:rPr>
            </w:pPr>
          </w:p>
        </w:tc>
        <w:tc>
          <w:tcPr>
            <w:tcW w:w="3260" w:type="dxa"/>
            <w:vMerge/>
            <w:tcBorders>
              <w:bottom w:val="nil"/>
            </w:tcBorders>
          </w:tcPr>
          <w:p w:rsidR="00353648" w:rsidRPr="00307D48" w:rsidRDefault="00353648" w:rsidP="00EF0125">
            <w:pPr>
              <w:suppressAutoHyphens/>
              <w:rPr>
                <w:color w:val="0D0D0D"/>
                <w:sz w:val="18"/>
                <w:szCs w:val="18"/>
                <w:highlight w:val="yellow"/>
              </w:rPr>
            </w:pPr>
          </w:p>
        </w:tc>
        <w:tc>
          <w:tcPr>
            <w:tcW w:w="1276" w:type="dxa"/>
            <w:vMerge/>
            <w:tcBorders>
              <w:bottom w:val="nil"/>
            </w:tcBorders>
          </w:tcPr>
          <w:p w:rsidR="00353648" w:rsidRPr="00307D48" w:rsidRDefault="00353648" w:rsidP="00EF0125">
            <w:pPr>
              <w:suppressAutoHyphens/>
              <w:rPr>
                <w:color w:val="0D0D0D"/>
                <w:sz w:val="18"/>
                <w:szCs w:val="18"/>
                <w:highlight w:val="yellow"/>
              </w:rPr>
            </w:pPr>
          </w:p>
        </w:tc>
        <w:tc>
          <w:tcPr>
            <w:tcW w:w="992" w:type="dxa"/>
            <w:vMerge/>
            <w:tcBorders>
              <w:bottom w:val="nil"/>
            </w:tcBorders>
          </w:tcPr>
          <w:p w:rsidR="00353648" w:rsidRPr="00307D48" w:rsidRDefault="00353648" w:rsidP="00EF0125">
            <w:pPr>
              <w:suppressAutoHyphens/>
              <w:rPr>
                <w:color w:val="0D0D0D"/>
                <w:sz w:val="18"/>
                <w:szCs w:val="18"/>
                <w:highlight w:val="yellow"/>
              </w:rPr>
            </w:pPr>
          </w:p>
        </w:tc>
        <w:tc>
          <w:tcPr>
            <w:tcW w:w="709" w:type="dxa"/>
            <w:vMerge/>
            <w:tcBorders>
              <w:bottom w:val="nil"/>
            </w:tcBorders>
            <w:textDirection w:val="btLr"/>
            <w:vAlign w:val="center"/>
          </w:tcPr>
          <w:p w:rsidR="00353648" w:rsidRPr="00307D48" w:rsidRDefault="00353648" w:rsidP="00EF0125">
            <w:pPr>
              <w:suppressAutoHyphens/>
              <w:ind w:left="113" w:right="113"/>
              <w:jc w:val="center"/>
              <w:rPr>
                <w:color w:val="0D0D0D"/>
                <w:sz w:val="18"/>
                <w:szCs w:val="18"/>
                <w:highlight w:val="yellow"/>
              </w:rPr>
            </w:pPr>
          </w:p>
        </w:tc>
        <w:tc>
          <w:tcPr>
            <w:tcW w:w="708" w:type="dxa"/>
            <w:tcBorders>
              <w:bottom w:val="nil"/>
            </w:tcBorders>
            <w:textDirection w:val="btLr"/>
            <w:vAlign w:val="center"/>
          </w:tcPr>
          <w:p w:rsidR="00353648" w:rsidRPr="00307D48" w:rsidRDefault="00353648" w:rsidP="00EF0125">
            <w:pPr>
              <w:suppressAutoHyphens/>
              <w:ind w:left="113" w:right="113"/>
              <w:jc w:val="center"/>
              <w:rPr>
                <w:color w:val="0D0D0D"/>
                <w:sz w:val="18"/>
                <w:szCs w:val="18"/>
              </w:rPr>
            </w:pPr>
            <w:r w:rsidRPr="00307D48">
              <w:rPr>
                <w:color w:val="0D0D0D"/>
                <w:sz w:val="18"/>
                <w:szCs w:val="18"/>
              </w:rPr>
              <w:t>2025</w:t>
            </w:r>
          </w:p>
        </w:tc>
        <w:tc>
          <w:tcPr>
            <w:tcW w:w="709" w:type="dxa"/>
            <w:tcBorders>
              <w:bottom w:val="nil"/>
            </w:tcBorders>
            <w:textDirection w:val="btLr"/>
            <w:vAlign w:val="center"/>
          </w:tcPr>
          <w:p w:rsidR="00353648" w:rsidRPr="00307D48" w:rsidRDefault="00353648" w:rsidP="00EF0125">
            <w:pPr>
              <w:suppressAutoHyphens/>
              <w:ind w:left="113" w:right="113"/>
              <w:jc w:val="center"/>
              <w:rPr>
                <w:color w:val="0D0D0D"/>
                <w:sz w:val="18"/>
                <w:szCs w:val="18"/>
              </w:rPr>
            </w:pPr>
            <w:r w:rsidRPr="00307D48">
              <w:rPr>
                <w:color w:val="0D0D0D"/>
                <w:sz w:val="18"/>
                <w:szCs w:val="18"/>
              </w:rPr>
              <w:t>2026</w:t>
            </w:r>
          </w:p>
        </w:tc>
        <w:tc>
          <w:tcPr>
            <w:tcW w:w="709" w:type="dxa"/>
            <w:tcBorders>
              <w:bottom w:val="nil"/>
            </w:tcBorders>
            <w:textDirection w:val="btLr"/>
            <w:vAlign w:val="center"/>
          </w:tcPr>
          <w:p w:rsidR="00353648" w:rsidRPr="00307D48" w:rsidRDefault="00353648" w:rsidP="00EF0125">
            <w:pPr>
              <w:suppressAutoHyphens/>
              <w:ind w:left="113" w:right="113"/>
              <w:jc w:val="center"/>
              <w:rPr>
                <w:color w:val="0D0D0D"/>
                <w:sz w:val="18"/>
                <w:szCs w:val="18"/>
              </w:rPr>
            </w:pPr>
            <w:r w:rsidRPr="00307D48">
              <w:rPr>
                <w:color w:val="0D0D0D"/>
                <w:sz w:val="18"/>
                <w:szCs w:val="18"/>
              </w:rPr>
              <w:t>2027</w:t>
            </w:r>
          </w:p>
        </w:tc>
        <w:tc>
          <w:tcPr>
            <w:tcW w:w="708" w:type="dxa"/>
            <w:tcBorders>
              <w:bottom w:val="nil"/>
            </w:tcBorders>
            <w:textDirection w:val="btLr"/>
            <w:vAlign w:val="center"/>
          </w:tcPr>
          <w:p w:rsidR="00353648" w:rsidRPr="00307D48" w:rsidRDefault="00353648" w:rsidP="00EF0125">
            <w:pPr>
              <w:suppressAutoHyphens/>
              <w:ind w:left="113" w:right="113"/>
              <w:jc w:val="center"/>
              <w:rPr>
                <w:color w:val="0D0D0D"/>
                <w:sz w:val="18"/>
                <w:szCs w:val="18"/>
              </w:rPr>
            </w:pPr>
            <w:r w:rsidRPr="00307D48">
              <w:rPr>
                <w:color w:val="0D0D0D"/>
                <w:sz w:val="18"/>
                <w:szCs w:val="18"/>
              </w:rPr>
              <w:t>2028</w:t>
            </w:r>
          </w:p>
        </w:tc>
        <w:tc>
          <w:tcPr>
            <w:tcW w:w="709" w:type="dxa"/>
            <w:tcBorders>
              <w:bottom w:val="nil"/>
            </w:tcBorders>
            <w:textDirection w:val="btLr"/>
            <w:vAlign w:val="center"/>
          </w:tcPr>
          <w:p w:rsidR="00353648" w:rsidRPr="00307D48" w:rsidRDefault="00353648" w:rsidP="00EF0125">
            <w:pPr>
              <w:suppressAutoHyphens/>
              <w:ind w:left="113" w:right="113"/>
              <w:jc w:val="center"/>
              <w:rPr>
                <w:color w:val="0D0D0D"/>
                <w:sz w:val="18"/>
                <w:szCs w:val="18"/>
              </w:rPr>
            </w:pPr>
            <w:r w:rsidRPr="00307D48">
              <w:rPr>
                <w:color w:val="0D0D0D"/>
                <w:sz w:val="18"/>
                <w:szCs w:val="18"/>
              </w:rPr>
              <w:t>2029</w:t>
            </w:r>
          </w:p>
        </w:tc>
        <w:tc>
          <w:tcPr>
            <w:tcW w:w="709" w:type="dxa"/>
            <w:tcBorders>
              <w:bottom w:val="nil"/>
            </w:tcBorders>
            <w:textDirection w:val="btLr"/>
            <w:vAlign w:val="center"/>
          </w:tcPr>
          <w:p w:rsidR="00353648" w:rsidRPr="00307D48" w:rsidRDefault="00353648" w:rsidP="00EF0125">
            <w:pPr>
              <w:suppressAutoHyphens/>
              <w:ind w:left="113" w:right="113"/>
              <w:jc w:val="center"/>
              <w:rPr>
                <w:color w:val="0D0D0D"/>
                <w:sz w:val="18"/>
                <w:szCs w:val="18"/>
              </w:rPr>
            </w:pPr>
            <w:r w:rsidRPr="00307D48">
              <w:rPr>
                <w:color w:val="0D0D0D"/>
                <w:sz w:val="18"/>
                <w:szCs w:val="18"/>
              </w:rPr>
              <w:t>2030</w:t>
            </w:r>
          </w:p>
        </w:tc>
        <w:tc>
          <w:tcPr>
            <w:tcW w:w="2268" w:type="dxa"/>
            <w:vMerge/>
            <w:tcBorders>
              <w:bottom w:val="nil"/>
            </w:tcBorders>
          </w:tcPr>
          <w:p w:rsidR="00353648" w:rsidRPr="00307D48" w:rsidRDefault="00353648" w:rsidP="00EF0125">
            <w:pPr>
              <w:suppressAutoHyphens/>
              <w:rPr>
                <w:color w:val="0D0D0D"/>
                <w:sz w:val="18"/>
                <w:szCs w:val="18"/>
                <w:highlight w:val="yellow"/>
              </w:rPr>
            </w:pPr>
          </w:p>
        </w:tc>
        <w:tc>
          <w:tcPr>
            <w:tcW w:w="1985" w:type="dxa"/>
            <w:vMerge/>
            <w:tcBorders>
              <w:bottom w:val="nil"/>
            </w:tcBorders>
          </w:tcPr>
          <w:p w:rsidR="00353648" w:rsidRPr="00307D48" w:rsidRDefault="00353648" w:rsidP="00EF0125">
            <w:pPr>
              <w:jc w:val="center"/>
              <w:rPr>
                <w:sz w:val="18"/>
                <w:szCs w:val="18"/>
                <w:highlight w:val="yellow"/>
              </w:rPr>
            </w:pPr>
          </w:p>
        </w:tc>
      </w:tr>
    </w:tbl>
    <w:p w:rsidR="0032590D" w:rsidRPr="00D93EF3" w:rsidRDefault="0032590D" w:rsidP="0032590D">
      <w:pPr>
        <w:suppressAutoHyphens/>
        <w:spacing w:line="14" w:lineRule="auto"/>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60"/>
        <w:gridCol w:w="1276"/>
        <w:gridCol w:w="992"/>
        <w:gridCol w:w="709"/>
        <w:gridCol w:w="708"/>
        <w:gridCol w:w="709"/>
        <w:gridCol w:w="709"/>
        <w:gridCol w:w="708"/>
        <w:gridCol w:w="709"/>
        <w:gridCol w:w="709"/>
        <w:gridCol w:w="2268"/>
        <w:gridCol w:w="1985"/>
      </w:tblGrid>
      <w:tr w:rsidR="00353648" w:rsidRPr="00307D48" w:rsidTr="00737D48">
        <w:trPr>
          <w:trHeight w:val="60"/>
          <w:tblHeader/>
        </w:trPr>
        <w:tc>
          <w:tcPr>
            <w:tcW w:w="426" w:type="dxa"/>
            <w:vAlign w:val="center"/>
          </w:tcPr>
          <w:p w:rsidR="00353648" w:rsidRPr="00307D48" w:rsidRDefault="00353648" w:rsidP="00EF0125">
            <w:pPr>
              <w:suppressAutoHyphens/>
              <w:jc w:val="center"/>
              <w:rPr>
                <w:color w:val="0D0D0D"/>
                <w:sz w:val="18"/>
                <w:szCs w:val="18"/>
              </w:rPr>
            </w:pPr>
            <w:r w:rsidRPr="00307D48">
              <w:rPr>
                <w:color w:val="0D0D0D"/>
                <w:sz w:val="18"/>
                <w:szCs w:val="18"/>
              </w:rPr>
              <w:t>1</w:t>
            </w:r>
          </w:p>
        </w:tc>
        <w:tc>
          <w:tcPr>
            <w:tcW w:w="3260" w:type="dxa"/>
            <w:vAlign w:val="center"/>
          </w:tcPr>
          <w:p w:rsidR="00353648" w:rsidRPr="00307D48" w:rsidRDefault="00353648" w:rsidP="00EF0125">
            <w:pPr>
              <w:suppressAutoHyphens/>
              <w:jc w:val="center"/>
              <w:rPr>
                <w:color w:val="0D0D0D"/>
                <w:sz w:val="18"/>
                <w:szCs w:val="18"/>
              </w:rPr>
            </w:pPr>
            <w:r w:rsidRPr="00307D48">
              <w:rPr>
                <w:color w:val="0D0D0D"/>
                <w:sz w:val="18"/>
                <w:szCs w:val="18"/>
              </w:rPr>
              <w:t>2</w:t>
            </w:r>
          </w:p>
        </w:tc>
        <w:tc>
          <w:tcPr>
            <w:tcW w:w="1276" w:type="dxa"/>
            <w:vAlign w:val="center"/>
          </w:tcPr>
          <w:p w:rsidR="00353648" w:rsidRPr="00307D48" w:rsidRDefault="00353648" w:rsidP="00EF0125">
            <w:pPr>
              <w:suppressAutoHyphens/>
              <w:jc w:val="center"/>
              <w:rPr>
                <w:color w:val="0D0D0D"/>
                <w:sz w:val="18"/>
                <w:szCs w:val="18"/>
              </w:rPr>
            </w:pPr>
            <w:r w:rsidRPr="00307D48">
              <w:rPr>
                <w:color w:val="0D0D0D"/>
                <w:sz w:val="18"/>
                <w:szCs w:val="18"/>
              </w:rPr>
              <w:t>3</w:t>
            </w:r>
          </w:p>
        </w:tc>
        <w:tc>
          <w:tcPr>
            <w:tcW w:w="992" w:type="dxa"/>
            <w:vAlign w:val="center"/>
          </w:tcPr>
          <w:p w:rsidR="00353648" w:rsidRPr="00307D48" w:rsidRDefault="00353648" w:rsidP="00EF0125">
            <w:pPr>
              <w:suppressAutoHyphens/>
              <w:jc w:val="center"/>
              <w:rPr>
                <w:color w:val="0D0D0D"/>
                <w:sz w:val="18"/>
                <w:szCs w:val="18"/>
              </w:rPr>
            </w:pPr>
            <w:r w:rsidRPr="00307D48">
              <w:rPr>
                <w:color w:val="0D0D0D"/>
                <w:sz w:val="18"/>
                <w:szCs w:val="18"/>
              </w:rPr>
              <w:t>4</w:t>
            </w:r>
          </w:p>
        </w:tc>
        <w:tc>
          <w:tcPr>
            <w:tcW w:w="709" w:type="dxa"/>
            <w:vAlign w:val="center"/>
          </w:tcPr>
          <w:p w:rsidR="00353648" w:rsidRPr="00307D48" w:rsidRDefault="00353648" w:rsidP="00EF0125">
            <w:pPr>
              <w:suppressAutoHyphens/>
              <w:jc w:val="center"/>
              <w:rPr>
                <w:color w:val="0D0D0D"/>
                <w:sz w:val="18"/>
                <w:szCs w:val="18"/>
              </w:rPr>
            </w:pPr>
            <w:r w:rsidRPr="00307D48">
              <w:rPr>
                <w:color w:val="0D0D0D"/>
                <w:sz w:val="18"/>
                <w:szCs w:val="18"/>
              </w:rPr>
              <w:t>5</w:t>
            </w:r>
          </w:p>
        </w:tc>
        <w:tc>
          <w:tcPr>
            <w:tcW w:w="708" w:type="dxa"/>
            <w:vAlign w:val="center"/>
          </w:tcPr>
          <w:p w:rsidR="00353648" w:rsidRPr="00307D48" w:rsidRDefault="00641B98" w:rsidP="00EF0125">
            <w:pPr>
              <w:suppressAutoHyphens/>
              <w:jc w:val="center"/>
              <w:rPr>
                <w:color w:val="0D0D0D"/>
                <w:sz w:val="18"/>
                <w:szCs w:val="18"/>
              </w:rPr>
            </w:pPr>
            <w:r w:rsidRPr="00307D48">
              <w:rPr>
                <w:color w:val="0D0D0D"/>
                <w:sz w:val="18"/>
                <w:szCs w:val="18"/>
              </w:rPr>
              <w:t>6</w:t>
            </w:r>
          </w:p>
        </w:tc>
        <w:tc>
          <w:tcPr>
            <w:tcW w:w="709" w:type="dxa"/>
            <w:vAlign w:val="center"/>
          </w:tcPr>
          <w:p w:rsidR="00353648" w:rsidRPr="00307D48" w:rsidRDefault="00641B98" w:rsidP="00EF0125">
            <w:pPr>
              <w:suppressAutoHyphens/>
              <w:jc w:val="center"/>
              <w:rPr>
                <w:color w:val="0D0D0D"/>
                <w:sz w:val="18"/>
                <w:szCs w:val="18"/>
              </w:rPr>
            </w:pPr>
            <w:r w:rsidRPr="00307D48">
              <w:rPr>
                <w:color w:val="0D0D0D"/>
                <w:sz w:val="18"/>
                <w:szCs w:val="18"/>
              </w:rPr>
              <w:t>7</w:t>
            </w:r>
          </w:p>
        </w:tc>
        <w:tc>
          <w:tcPr>
            <w:tcW w:w="709" w:type="dxa"/>
            <w:vAlign w:val="center"/>
          </w:tcPr>
          <w:p w:rsidR="00353648" w:rsidRPr="00307D48" w:rsidRDefault="00641B98" w:rsidP="00EF0125">
            <w:pPr>
              <w:suppressAutoHyphens/>
              <w:jc w:val="center"/>
              <w:rPr>
                <w:color w:val="0D0D0D"/>
                <w:sz w:val="18"/>
                <w:szCs w:val="18"/>
              </w:rPr>
            </w:pPr>
            <w:r w:rsidRPr="00307D48">
              <w:rPr>
                <w:color w:val="0D0D0D"/>
                <w:sz w:val="18"/>
                <w:szCs w:val="18"/>
              </w:rPr>
              <w:t>8</w:t>
            </w:r>
          </w:p>
        </w:tc>
        <w:tc>
          <w:tcPr>
            <w:tcW w:w="708" w:type="dxa"/>
            <w:vAlign w:val="center"/>
          </w:tcPr>
          <w:p w:rsidR="00353648" w:rsidRPr="00307D48" w:rsidRDefault="00641B98" w:rsidP="00EF0125">
            <w:pPr>
              <w:suppressAutoHyphens/>
              <w:jc w:val="center"/>
              <w:rPr>
                <w:color w:val="0D0D0D"/>
                <w:sz w:val="18"/>
                <w:szCs w:val="18"/>
              </w:rPr>
            </w:pPr>
            <w:r w:rsidRPr="00307D48">
              <w:rPr>
                <w:color w:val="0D0D0D"/>
                <w:sz w:val="18"/>
                <w:szCs w:val="18"/>
              </w:rPr>
              <w:t>9</w:t>
            </w:r>
          </w:p>
        </w:tc>
        <w:tc>
          <w:tcPr>
            <w:tcW w:w="709" w:type="dxa"/>
            <w:vAlign w:val="center"/>
          </w:tcPr>
          <w:p w:rsidR="00353648" w:rsidRPr="00307D48" w:rsidRDefault="00641B98" w:rsidP="00EF0125">
            <w:pPr>
              <w:suppressAutoHyphens/>
              <w:jc w:val="center"/>
              <w:rPr>
                <w:color w:val="0D0D0D"/>
                <w:sz w:val="18"/>
                <w:szCs w:val="18"/>
              </w:rPr>
            </w:pPr>
            <w:r w:rsidRPr="00307D48">
              <w:rPr>
                <w:color w:val="0D0D0D"/>
                <w:sz w:val="18"/>
                <w:szCs w:val="18"/>
              </w:rPr>
              <w:t>10</w:t>
            </w:r>
          </w:p>
        </w:tc>
        <w:tc>
          <w:tcPr>
            <w:tcW w:w="709" w:type="dxa"/>
            <w:vAlign w:val="center"/>
          </w:tcPr>
          <w:p w:rsidR="00353648" w:rsidRPr="00307D48" w:rsidRDefault="00353648" w:rsidP="00641B98">
            <w:pPr>
              <w:suppressAutoHyphens/>
              <w:jc w:val="center"/>
              <w:rPr>
                <w:color w:val="0D0D0D"/>
                <w:sz w:val="18"/>
                <w:szCs w:val="18"/>
              </w:rPr>
            </w:pPr>
            <w:r w:rsidRPr="00307D48">
              <w:rPr>
                <w:color w:val="0D0D0D"/>
                <w:sz w:val="18"/>
                <w:szCs w:val="18"/>
              </w:rPr>
              <w:t>1</w:t>
            </w:r>
            <w:r w:rsidR="00641B98" w:rsidRPr="00307D48">
              <w:rPr>
                <w:color w:val="0D0D0D"/>
                <w:sz w:val="18"/>
                <w:szCs w:val="18"/>
              </w:rPr>
              <w:t>1</w:t>
            </w:r>
          </w:p>
        </w:tc>
        <w:tc>
          <w:tcPr>
            <w:tcW w:w="2268" w:type="dxa"/>
          </w:tcPr>
          <w:p w:rsidR="00353648" w:rsidRPr="00307D48" w:rsidRDefault="00641B98" w:rsidP="00EF0125">
            <w:pPr>
              <w:suppressAutoHyphens/>
              <w:jc w:val="center"/>
              <w:rPr>
                <w:color w:val="0D0D0D"/>
                <w:sz w:val="18"/>
                <w:szCs w:val="18"/>
              </w:rPr>
            </w:pPr>
            <w:r w:rsidRPr="00307D48">
              <w:rPr>
                <w:color w:val="0D0D0D"/>
                <w:sz w:val="18"/>
                <w:szCs w:val="18"/>
              </w:rPr>
              <w:t>12</w:t>
            </w:r>
          </w:p>
        </w:tc>
        <w:tc>
          <w:tcPr>
            <w:tcW w:w="1985" w:type="dxa"/>
          </w:tcPr>
          <w:p w:rsidR="00353648" w:rsidRPr="00307D48" w:rsidRDefault="00641B98" w:rsidP="00EF0125">
            <w:pPr>
              <w:suppressAutoHyphens/>
              <w:jc w:val="center"/>
              <w:rPr>
                <w:color w:val="0D0D0D"/>
                <w:sz w:val="18"/>
                <w:szCs w:val="18"/>
              </w:rPr>
            </w:pPr>
            <w:r w:rsidRPr="00307D48">
              <w:rPr>
                <w:color w:val="0D0D0D"/>
                <w:sz w:val="18"/>
                <w:szCs w:val="18"/>
              </w:rPr>
              <w:t>13</w:t>
            </w:r>
          </w:p>
        </w:tc>
      </w:tr>
      <w:tr w:rsidR="00EA75BC" w:rsidRPr="00307D48" w:rsidTr="004438A4">
        <w:trPr>
          <w:trHeight w:val="113"/>
        </w:trPr>
        <w:tc>
          <w:tcPr>
            <w:tcW w:w="426" w:type="dxa"/>
          </w:tcPr>
          <w:p w:rsidR="00EA75BC" w:rsidRPr="00737D48" w:rsidRDefault="00EA75BC" w:rsidP="00EF0125">
            <w:pPr>
              <w:jc w:val="center"/>
              <w:rPr>
                <w:color w:val="0D0D0D"/>
                <w:sz w:val="18"/>
                <w:szCs w:val="18"/>
              </w:rPr>
            </w:pPr>
          </w:p>
        </w:tc>
        <w:tc>
          <w:tcPr>
            <w:tcW w:w="14742" w:type="dxa"/>
            <w:gridSpan w:val="12"/>
          </w:tcPr>
          <w:p w:rsidR="00EA75BC" w:rsidRPr="00737D48" w:rsidRDefault="00EA75BC" w:rsidP="00FB4E57">
            <w:pPr>
              <w:jc w:val="center"/>
              <w:rPr>
                <w:color w:val="0D0D0D"/>
                <w:sz w:val="18"/>
                <w:szCs w:val="18"/>
              </w:rPr>
            </w:pPr>
            <w:r>
              <w:rPr>
                <w:color w:val="0D0D0D"/>
                <w:sz w:val="18"/>
                <w:szCs w:val="18"/>
              </w:rPr>
              <w:t>Цели муниципальной программы «</w:t>
            </w:r>
            <w:r w:rsidR="00FB4E57" w:rsidRPr="00FB4E57">
              <w:rPr>
                <w:color w:val="0D0D0D"/>
                <w:sz w:val="18"/>
                <w:szCs w:val="18"/>
              </w:rPr>
              <w:t>Управление муниципальными финансами и муниципальным долгом города Димитровграда</w:t>
            </w:r>
            <w:r w:rsidR="00FB4E57">
              <w:rPr>
                <w:color w:val="0D0D0D"/>
                <w:sz w:val="18"/>
                <w:szCs w:val="18"/>
              </w:rPr>
              <w:t xml:space="preserve"> </w:t>
            </w:r>
            <w:r w:rsidR="00FB4E57" w:rsidRPr="00FB4E57">
              <w:rPr>
                <w:color w:val="0D0D0D"/>
                <w:sz w:val="18"/>
                <w:szCs w:val="18"/>
              </w:rPr>
              <w:t xml:space="preserve"> Ульяновской области</w:t>
            </w:r>
            <w:r>
              <w:rPr>
                <w:color w:val="0D0D0D"/>
                <w:sz w:val="18"/>
                <w:szCs w:val="18"/>
              </w:rPr>
              <w:t>»</w:t>
            </w:r>
          </w:p>
        </w:tc>
      </w:tr>
      <w:tr w:rsidR="00353648" w:rsidRPr="00307D48" w:rsidTr="00737D48">
        <w:trPr>
          <w:trHeight w:val="113"/>
        </w:trPr>
        <w:tc>
          <w:tcPr>
            <w:tcW w:w="426" w:type="dxa"/>
          </w:tcPr>
          <w:p w:rsidR="00353648" w:rsidRPr="00737D48" w:rsidRDefault="00353648" w:rsidP="00EF0125">
            <w:pPr>
              <w:jc w:val="center"/>
              <w:rPr>
                <w:color w:val="0D0D0D"/>
                <w:sz w:val="18"/>
                <w:szCs w:val="18"/>
              </w:rPr>
            </w:pPr>
            <w:r w:rsidRPr="00737D48">
              <w:rPr>
                <w:color w:val="0D0D0D"/>
                <w:sz w:val="18"/>
                <w:szCs w:val="18"/>
              </w:rPr>
              <w:t>1.</w:t>
            </w:r>
          </w:p>
        </w:tc>
        <w:tc>
          <w:tcPr>
            <w:tcW w:w="3260" w:type="dxa"/>
          </w:tcPr>
          <w:p w:rsidR="00353648" w:rsidRPr="00737D48" w:rsidRDefault="00353648" w:rsidP="00237BEE">
            <w:pPr>
              <w:rPr>
                <w:color w:val="0D0D0D"/>
                <w:sz w:val="18"/>
                <w:szCs w:val="18"/>
              </w:rPr>
            </w:pPr>
            <w:r w:rsidRPr="00737D48">
              <w:rPr>
                <w:color w:val="0D0D0D"/>
                <w:sz w:val="18"/>
                <w:szCs w:val="18"/>
              </w:rPr>
              <w:t>Увеличение объёма налоговых и неналоговых доходов, поступив</w:t>
            </w:r>
            <w:r w:rsidR="00A90772" w:rsidRPr="00737D48">
              <w:rPr>
                <w:color w:val="0D0D0D"/>
                <w:sz w:val="18"/>
                <w:szCs w:val="18"/>
              </w:rPr>
              <w:t xml:space="preserve">ших в </w:t>
            </w:r>
            <w:r w:rsidRPr="00737D48">
              <w:rPr>
                <w:color w:val="0D0D0D"/>
                <w:sz w:val="18"/>
                <w:szCs w:val="18"/>
              </w:rPr>
              <w:t xml:space="preserve">бюджет </w:t>
            </w:r>
            <w:r w:rsidR="00A90772" w:rsidRPr="00737D48">
              <w:rPr>
                <w:color w:val="0D0D0D"/>
                <w:sz w:val="18"/>
                <w:szCs w:val="18"/>
              </w:rPr>
              <w:t>города</w:t>
            </w:r>
            <w:r w:rsidRPr="00737D48">
              <w:rPr>
                <w:color w:val="0D0D0D"/>
                <w:sz w:val="18"/>
                <w:szCs w:val="18"/>
              </w:rPr>
              <w:t>, по сравнению с годом, предшествующим отчётному</w:t>
            </w:r>
          </w:p>
        </w:tc>
        <w:tc>
          <w:tcPr>
            <w:tcW w:w="1276" w:type="dxa"/>
          </w:tcPr>
          <w:p w:rsidR="00353648" w:rsidRPr="00737D48" w:rsidRDefault="00353648" w:rsidP="00EF0125">
            <w:pPr>
              <w:jc w:val="center"/>
              <w:rPr>
                <w:color w:val="0D0D0D"/>
                <w:sz w:val="18"/>
                <w:szCs w:val="18"/>
              </w:rPr>
            </w:pPr>
            <w:r w:rsidRPr="00737D48">
              <w:rPr>
                <w:color w:val="0D0D0D"/>
                <w:sz w:val="18"/>
                <w:szCs w:val="18"/>
              </w:rPr>
              <w:t>+</w:t>
            </w:r>
          </w:p>
        </w:tc>
        <w:tc>
          <w:tcPr>
            <w:tcW w:w="992" w:type="dxa"/>
          </w:tcPr>
          <w:p w:rsidR="00353648" w:rsidRPr="00737D48" w:rsidRDefault="000E2B83" w:rsidP="000E2B83">
            <w:pPr>
              <w:jc w:val="center"/>
              <w:rPr>
                <w:color w:val="0D0D0D"/>
                <w:sz w:val="18"/>
                <w:szCs w:val="18"/>
              </w:rPr>
            </w:pPr>
            <w:r w:rsidRPr="00737D48">
              <w:rPr>
                <w:color w:val="0D0D0D"/>
                <w:sz w:val="18"/>
                <w:szCs w:val="18"/>
              </w:rPr>
              <w:t>млн</w:t>
            </w:r>
            <w:r w:rsidR="00353648" w:rsidRPr="00737D48">
              <w:rPr>
                <w:color w:val="0D0D0D"/>
                <w:sz w:val="18"/>
                <w:szCs w:val="18"/>
              </w:rPr>
              <w:t xml:space="preserve"> руб.</w:t>
            </w:r>
          </w:p>
        </w:tc>
        <w:tc>
          <w:tcPr>
            <w:tcW w:w="709" w:type="dxa"/>
          </w:tcPr>
          <w:p w:rsidR="00353648" w:rsidRPr="00737D48" w:rsidRDefault="00737D48" w:rsidP="00EF0125">
            <w:pPr>
              <w:spacing w:line="235" w:lineRule="auto"/>
              <w:ind w:left="-108" w:right="-108"/>
              <w:jc w:val="center"/>
              <w:rPr>
                <w:color w:val="0D0D0D"/>
                <w:sz w:val="18"/>
                <w:szCs w:val="18"/>
              </w:rPr>
            </w:pPr>
            <w:r w:rsidRPr="00737D48">
              <w:rPr>
                <w:color w:val="0D0D0D"/>
                <w:sz w:val="18"/>
                <w:szCs w:val="18"/>
              </w:rPr>
              <w:t>87,7</w:t>
            </w:r>
          </w:p>
        </w:tc>
        <w:tc>
          <w:tcPr>
            <w:tcW w:w="708" w:type="dxa"/>
          </w:tcPr>
          <w:p w:rsidR="00353648" w:rsidRPr="00737D48" w:rsidRDefault="00737D48" w:rsidP="00EF0125">
            <w:pPr>
              <w:spacing w:line="235" w:lineRule="auto"/>
              <w:ind w:left="-108" w:right="-108"/>
              <w:jc w:val="center"/>
              <w:rPr>
                <w:color w:val="0D0D0D"/>
                <w:sz w:val="18"/>
                <w:szCs w:val="18"/>
              </w:rPr>
            </w:pPr>
            <w:r w:rsidRPr="00737D48">
              <w:rPr>
                <w:color w:val="0D0D0D"/>
                <w:sz w:val="18"/>
                <w:szCs w:val="18"/>
              </w:rPr>
              <w:t>83,6</w:t>
            </w:r>
          </w:p>
        </w:tc>
        <w:tc>
          <w:tcPr>
            <w:tcW w:w="709" w:type="dxa"/>
          </w:tcPr>
          <w:p w:rsidR="00353648" w:rsidRPr="00737D48" w:rsidRDefault="00737D48" w:rsidP="00EF0125">
            <w:pPr>
              <w:ind w:left="-108" w:right="-108"/>
              <w:jc w:val="center"/>
              <w:rPr>
                <w:color w:val="0D0D0D"/>
                <w:sz w:val="18"/>
                <w:szCs w:val="18"/>
              </w:rPr>
            </w:pPr>
            <w:r w:rsidRPr="00737D48">
              <w:rPr>
                <w:color w:val="0D0D0D"/>
                <w:sz w:val="18"/>
                <w:szCs w:val="18"/>
              </w:rPr>
              <w:t>104,9</w:t>
            </w:r>
          </w:p>
        </w:tc>
        <w:tc>
          <w:tcPr>
            <w:tcW w:w="709" w:type="dxa"/>
          </w:tcPr>
          <w:p w:rsidR="00353648" w:rsidRPr="00737D48" w:rsidRDefault="00737D48" w:rsidP="00EF0125">
            <w:pPr>
              <w:ind w:left="-108" w:right="-108"/>
              <w:jc w:val="center"/>
              <w:rPr>
                <w:color w:val="0D0D0D"/>
                <w:sz w:val="18"/>
                <w:szCs w:val="18"/>
              </w:rPr>
            </w:pPr>
            <w:r w:rsidRPr="00737D48">
              <w:rPr>
                <w:color w:val="0D0D0D"/>
                <w:sz w:val="18"/>
                <w:szCs w:val="18"/>
              </w:rPr>
              <w:t>118,2</w:t>
            </w:r>
          </w:p>
        </w:tc>
        <w:tc>
          <w:tcPr>
            <w:tcW w:w="708" w:type="dxa"/>
          </w:tcPr>
          <w:p w:rsidR="00353648" w:rsidRPr="00737D48" w:rsidRDefault="00737D48" w:rsidP="00EF0125">
            <w:pPr>
              <w:ind w:left="-108" w:right="-108"/>
              <w:jc w:val="center"/>
              <w:rPr>
                <w:color w:val="0D0D0D"/>
                <w:sz w:val="18"/>
                <w:szCs w:val="18"/>
              </w:rPr>
            </w:pPr>
            <w:r w:rsidRPr="00737D48">
              <w:rPr>
                <w:color w:val="0D0D0D"/>
                <w:sz w:val="18"/>
                <w:szCs w:val="18"/>
              </w:rPr>
              <w:t>85,4</w:t>
            </w:r>
          </w:p>
        </w:tc>
        <w:tc>
          <w:tcPr>
            <w:tcW w:w="709" w:type="dxa"/>
          </w:tcPr>
          <w:p w:rsidR="00353648" w:rsidRPr="00737D48" w:rsidRDefault="00737D48" w:rsidP="00EF0125">
            <w:pPr>
              <w:ind w:left="-108" w:right="-108"/>
              <w:jc w:val="center"/>
              <w:rPr>
                <w:color w:val="0D0D0D"/>
                <w:sz w:val="18"/>
                <w:szCs w:val="18"/>
              </w:rPr>
            </w:pPr>
            <w:r w:rsidRPr="00737D48">
              <w:rPr>
                <w:color w:val="0D0D0D"/>
                <w:sz w:val="18"/>
                <w:szCs w:val="18"/>
              </w:rPr>
              <w:t>80,7</w:t>
            </w:r>
          </w:p>
        </w:tc>
        <w:tc>
          <w:tcPr>
            <w:tcW w:w="709" w:type="dxa"/>
          </w:tcPr>
          <w:p w:rsidR="00353648" w:rsidRPr="00737D48" w:rsidRDefault="00737D48" w:rsidP="00EF0125">
            <w:pPr>
              <w:ind w:left="-108" w:right="-108"/>
              <w:jc w:val="center"/>
              <w:rPr>
                <w:color w:val="0D0D0D"/>
                <w:sz w:val="18"/>
                <w:szCs w:val="18"/>
              </w:rPr>
            </w:pPr>
            <w:r w:rsidRPr="00737D48">
              <w:rPr>
                <w:color w:val="0D0D0D"/>
                <w:sz w:val="18"/>
                <w:szCs w:val="18"/>
              </w:rPr>
              <w:t>74,9</w:t>
            </w:r>
          </w:p>
        </w:tc>
        <w:tc>
          <w:tcPr>
            <w:tcW w:w="2268" w:type="dxa"/>
          </w:tcPr>
          <w:p w:rsidR="00353648" w:rsidRPr="00737D48" w:rsidRDefault="00353648" w:rsidP="006D4A31">
            <w:pPr>
              <w:jc w:val="center"/>
              <w:rPr>
                <w:color w:val="0D0D0D"/>
                <w:sz w:val="18"/>
                <w:szCs w:val="18"/>
              </w:rPr>
            </w:pPr>
            <w:r w:rsidRPr="00737D48">
              <w:rPr>
                <w:color w:val="0D0D0D"/>
                <w:sz w:val="18"/>
                <w:szCs w:val="18"/>
              </w:rPr>
              <w:t>Управление финансов и</w:t>
            </w:r>
            <w:r w:rsidR="006D4A31">
              <w:rPr>
                <w:color w:val="0D0D0D"/>
                <w:sz w:val="18"/>
                <w:szCs w:val="18"/>
              </w:rPr>
              <w:t xml:space="preserve"> закупок</w:t>
            </w:r>
          </w:p>
        </w:tc>
        <w:tc>
          <w:tcPr>
            <w:tcW w:w="1985" w:type="dxa"/>
          </w:tcPr>
          <w:p w:rsidR="00B65EC0" w:rsidRPr="00737D48" w:rsidRDefault="00B65EC0" w:rsidP="00B65EC0">
            <w:pPr>
              <w:jc w:val="center"/>
              <w:rPr>
                <w:color w:val="0D0D0D"/>
                <w:sz w:val="18"/>
                <w:szCs w:val="18"/>
              </w:rPr>
            </w:pPr>
            <w:r w:rsidRPr="00737D48">
              <w:rPr>
                <w:color w:val="0D0D0D"/>
                <w:sz w:val="18"/>
                <w:szCs w:val="18"/>
              </w:rPr>
              <w:t xml:space="preserve">Государственная программа Ульяновской области </w:t>
            </w:r>
          </w:p>
          <w:p w:rsidR="00353648" w:rsidRPr="00307D48" w:rsidRDefault="00B65EC0" w:rsidP="00B65EC0">
            <w:pPr>
              <w:jc w:val="center"/>
              <w:rPr>
                <w:color w:val="0D0D0D"/>
                <w:sz w:val="18"/>
                <w:szCs w:val="18"/>
              </w:rPr>
            </w:pPr>
            <w:r w:rsidRPr="00737D48">
              <w:rPr>
                <w:color w:val="0D0D0D"/>
                <w:sz w:val="18"/>
                <w:szCs w:val="18"/>
              </w:rPr>
              <w:t>«Управление государственными финансами Ульяновской области»</w:t>
            </w:r>
          </w:p>
        </w:tc>
      </w:tr>
      <w:tr w:rsidR="00353648" w:rsidRPr="00307D48" w:rsidTr="00737D48">
        <w:trPr>
          <w:trHeight w:val="465"/>
        </w:trPr>
        <w:tc>
          <w:tcPr>
            <w:tcW w:w="426" w:type="dxa"/>
          </w:tcPr>
          <w:p w:rsidR="00353648" w:rsidRPr="00307D48" w:rsidRDefault="00353648" w:rsidP="00EF0125">
            <w:pPr>
              <w:jc w:val="center"/>
              <w:rPr>
                <w:color w:val="0D0D0D"/>
                <w:sz w:val="18"/>
                <w:szCs w:val="18"/>
              </w:rPr>
            </w:pPr>
            <w:r w:rsidRPr="00307D48">
              <w:rPr>
                <w:color w:val="0D0D0D"/>
                <w:sz w:val="18"/>
                <w:szCs w:val="18"/>
              </w:rPr>
              <w:t>2.</w:t>
            </w:r>
          </w:p>
        </w:tc>
        <w:tc>
          <w:tcPr>
            <w:tcW w:w="3260" w:type="dxa"/>
          </w:tcPr>
          <w:p w:rsidR="00353648" w:rsidRPr="00307D48" w:rsidRDefault="00353648" w:rsidP="00237BEE">
            <w:pPr>
              <w:rPr>
                <w:color w:val="0D0D0D"/>
                <w:sz w:val="18"/>
                <w:szCs w:val="18"/>
              </w:rPr>
            </w:pPr>
            <w:r w:rsidRPr="00307D48">
              <w:rPr>
                <w:color w:val="0D0D0D"/>
                <w:sz w:val="18"/>
                <w:szCs w:val="18"/>
              </w:rPr>
              <w:t>Увеличение удель</w:t>
            </w:r>
            <w:r w:rsidR="000E2B83" w:rsidRPr="00307D48">
              <w:rPr>
                <w:color w:val="0D0D0D"/>
                <w:sz w:val="18"/>
                <w:szCs w:val="18"/>
              </w:rPr>
              <w:t>ного веса расходов</w:t>
            </w:r>
            <w:r w:rsidRPr="00307D48">
              <w:rPr>
                <w:color w:val="0D0D0D"/>
                <w:sz w:val="18"/>
                <w:szCs w:val="18"/>
              </w:rPr>
              <w:t xml:space="preserve"> бюджета</w:t>
            </w:r>
            <w:r w:rsidR="000E2B83" w:rsidRPr="00307D48">
              <w:rPr>
                <w:color w:val="0D0D0D"/>
                <w:sz w:val="18"/>
                <w:szCs w:val="18"/>
              </w:rPr>
              <w:t xml:space="preserve"> города</w:t>
            </w:r>
            <w:r w:rsidRPr="00307D48">
              <w:rPr>
                <w:color w:val="0D0D0D"/>
                <w:sz w:val="18"/>
                <w:szCs w:val="18"/>
              </w:rPr>
              <w:t xml:space="preserve">, предусмотренных </w:t>
            </w:r>
            <w:r w:rsidR="00B65EC0" w:rsidRPr="00307D48">
              <w:rPr>
                <w:color w:val="0D0D0D"/>
                <w:sz w:val="18"/>
                <w:szCs w:val="18"/>
              </w:rPr>
              <w:t>муниципальными п</w:t>
            </w:r>
            <w:r w:rsidRPr="00307D48">
              <w:rPr>
                <w:color w:val="0D0D0D"/>
                <w:sz w:val="18"/>
                <w:szCs w:val="18"/>
              </w:rPr>
              <w:t xml:space="preserve">рограммами </w:t>
            </w:r>
            <w:r w:rsidR="00B65EC0" w:rsidRPr="00307D48">
              <w:rPr>
                <w:color w:val="0D0D0D"/>
                <w:sz w:val="18"/>
                <w:szCs w:val="18"/>
              </w:rPr>
              <w:t>города</w:t>
            </w:r>
            <w:r w:rsidRPr="00307D48">
              <w:rPr>
                <w:color w:val="0D0D0D"/>
                <w:sz w:val="18"/>
                <w:szCs w:val="18"/>
              </w:rPr>
              <w:t xml:space="preserve">, в общем  объёме расходов бюджета </w:t>
            </w:r>
            <w:r w:rsidR="00B65EC0" w:rsidRPr="00307D48">
              <w:rPr>
                <w:color w:val="0D0D0D"/>
                <w:sz w:val="18"/>
                <w:szCs w:val="18"/>
              </w:rPr>
              <w:t xml:space="preserve">города </w:t>
            </w:r>
            <w:r w:rsidRPr="00307D48">
              <w:rPr>
                <w:color w:val="0D0D0D"/>
                <w:sz w:val="18"/>
                <w:szCs w:val="18"/>
              </w:rPr>
              <w:t>по сравнению с годом, предшествующим отчётному</w:t>
            </w:r>
          </w:p>
        </w:tc>
        <w:tc>
          <w:tcPr>
            <w:tcW w:w="1276" w:type="dxa"/>
          </w:tcPr>
          <w:p w:rsidR="00353648" w:rsidRPr="00307D48" w:rsidRDefault="00353648" w:rsidP="00EF0125">
            <w:pPr>
              <w:jc w:val="center"/>
              <w:rPr>
                <w:color w:val="0D0D0D"/>
                <w:sz w:val="18"/>
                <w:szCs w:val="18"/>
              </w:rPr>
            </w:pPr>
            <w:r w:rsidRPr="00307D48">
              <w:rPr>
                <w:color w:val="0D0D0D"/>
                <w:sz w:val="18"/>
                <w:szCs w:val="18"/>
              </w:rPr>
              <w:t>+</w:t>
            </w:r>
          </w:p>
        </w:tc>
        <w:tc>
          <w:tcPr>
            <w:tcW w:w="992" w:type="dxa"/>
          </w:tcPr>
          <w:p w:rsidR="00353648" w:rsidRPr="00307D48" w:rsidRDefault="00353648" w:rsidP="00EF0125">
            <w:pPr>
              <w:jc w:val="center"/>
              <w:rPr>
                <w:color w:val="0D0D0D"/>
                <w:sz w:val="18"/>
                <w:szCs w:val="18"/>
              </w:rPr>
            </w:pPr>
            <w:r w:rsidRPr="00307D48">
              <w:rPr>
                <w:color w:val="0D0D0D"/>
                <w:sz w:val="18"/>
                <w:szCs w:val="18"/>
              </w:rPr>
              <w:t>%</w:t>
            </w:r>
          </w:p>
        </w:tc>
        <w:tc>
          <w:tcPr>
            <w:tcW w:w="709"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708"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709"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709"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708"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709"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709" w:type="dxa"/>
          </w:tcPr>
          <w:p w:rsidR="00353648" w:rsidRPr="00905707" w:rsidRDefault="00353648" w:rsidP="00EF0125">
            <w:pPr>
              <w:spacing w:line="235" w:lineRule="auto"/>
              <w:jc w:val="center"/>
              <w:rPr>
                <w:color w:val="0D0D0D"/>
                <w:sz w:val="18"/>
                <w:szCs w:val="18"/>
              </w:rPr>
            </w:pPr>
            <w:r w:rsidRPr="00905707">
              <w:rPr>
                <w:color w:val="0D0D0D"/>
                <w:sz w:val="18"/>
                <w:szCs w:val="18"/>
              </w:rPr>
              <w:t>0,1</w:t>
            </w:r>
          </w:p>
        </w:tc>
        <w:tc>
          <w:tcPr>
            <w:tcW w:w="2268" w:type="dxa"/>
          </w:tcPr>
          <w:p w:rsidR="00353648" w:rsidRPr="00307D48" w:rsidRDefault="00736A86" w:rsidP="00736A86">
            <w:pPr>
              <w:jc w:val="center"/>
              <w:rPr>
                <w:color w:val="0D0D0D"/>
                <w:sz w:val="18"/>
                <w:szCs w:val="18"/>
              </w:rPr>
            </w:pPr>
            <w:r w:rsidRPr="00307D48">
              <w:rPr>
                <w:color w:val="0D0D0D"/>
                <w:sz w:val="18"/>
                <w:szCs w:val="18"/>
              </w:rPr>
              <w:t>Управление финансов</w:t>
            </w:r>
            <w:r w:rsidR="00E72B2F">
              <w:rPr>
                <w:color w:val="0D0D0D"/>
                <w:sz w:val="18"/>
                <w:szCs w:val="18"/>
              </w:rPr>
              <w:t xml:space="preserve"> и закупок</w:t>
            </w:r>
          </w:p>
        </w:tc>
        <w:tc>
          <w:tcPr>
            <w:tcW w:w="1985" w:type="dxa"/>
          </w:tcPr>
          <w:p w:rsidR="00353648" w:rsidRPr="00307D48" w:rsidRDefault="00353648" w:rsidP="00EF0125">
            <w:pPr>
              <w:jc w:val="center"/>
              <w:rPr>
                <w:color w:val="0D0D0D"/>
                <w:sz w:val="18"/>
                <w:szCs w:val="18"/>
              </w:rPr>
            </w:pPr>
            <w:r w:rsidRPr="00307D48">
              <w:rPr>
                <w:color w:val="0D0D0D"/>
                <w:sz w:val="18"/>
                <w:szCs w:val="18"/>
              </w:rPr>
              <w:t>х</w:t>
            </w:r>
          </w:p>
        </w:tc>
      </w:tr>
    </w:tbl>
    <w:p w:rsidR="0032590D" w:rsidRPr="00D93EF3" w:rsidRDefault="0032590D" w:rsidP="0032590D">
      <w:pPr>
        <w:ind w:firstLine="709"/>
        <w:rPr>
          <w:b/>
          <w:sz w:val="28"/>
          <w:szCs w:val="28"/>
          <w:highlight w:val="yellow"/>
        </w:rPr>
      </w:pPr>
    </w:p>
    <w:p w:rsidR="0032590D" w:rsidRPr="00D93EF3" w:rsidRDefault="0032590D" w:rsidP="0032590D">
      <w:pPr>
        <w:tabs>
          <w:tab w:val="left" w:pos="1515"/>
        </w:tabs>
        <w:rPr>
          <w:sz w:val="28"/>
          <w:szCs w:val="28"/>
          <w:highlight w:val="yellow"/>
        </w:rPr>
        <w:sectPr w:rsidR="0032590D" w:rsidRPr="00D93EF3" w:rsidSect="00EF0125">
          <w:footerReference w:type="default" r:id="rId14"/>
          <w:footnotePr>
            <w:pos w:val="beneathText"/>
            <w:numRestart w:val="eachSect"/>
          </w:footnotePr>
          <w:pgSz w:w="16840" w:h="11906" w:orient="landscape" w:code="9"/>
          <w:pgMar w:top="1701" w:right="1134" w:bottom="567" w:left="1134" w:header="1134" w:footer="454" w:gutter="0"/>
          <w:pgNumType w:start="1"/>
          <w:cols w:space="708"/>
          <w:titlePg/>
          <w:docGrid w:linePitch="360"/>
        </w:sectPr>
      </w:pPr>
    </w:p>
    <w:p w:rsidR="00D844D5" w:rsidRDefault="00D844D5" w:rsidP="00125B36">
      <w:pPr>
        <w:widowControl w:val="0"/>
        <w:tabs>
          <w:tab w:val="left" w:pos="7088"/>
          <w:tab w:val="left" w:pos="7230"/>
        </w:tabs>
        <w:autoSpaceDE w:val="0"/>
        <w:autoSpaceDN w:val="0"/>
        <w:adjustRightInd w:val="0"/>
        <w:ind w:left="9214"/>
        <w:jc w:val="left"/>
        <w:rPr>
          <w:sz w:val="28"/>
          <w:szCs w:val="28"/>
          <w:lang w:eastAsia="ru-RU"/>
        </w:rPr>
      </w:pPr>
      <w:r>
        <w:rPr>
          <w:sz w:val="28"/>
          <w:szCs w:val="28"/>
          <w:lang w:eastAsia="ru-RU"/>
        </w:rPr>
        <w:lastRenderedPageBreak/>
        <w:t>Приложение №2</w:t>
      </w:r>
    </w:p>
    <w:p w:rsidR="00D844D5" w:rsidRDefault="00D844D5" w:rsidP="00125B36">
      <w:pPr>
        <w:suppressAutoHyphens/>
        <w:ind w:left="9214"/>
        <w:rPr>
          <w:sz w:val="28"/>
          <w:szCs w:val="28"/>
          <w:lang w:eastAsia="ru-RU"/>
        </w:rPr>
      </w:pPr>
      <w:r w:rsidRPr="00B17AE3">
        <w:rPr>
          <w:sz w:val="28"/>
          <w:szCs w:val="28"/>
          <w:lang w:eastAsia="ru-RU"/>
        </w:rPr>
        <w:t>к муниципальной программе</w:t>
      </w:r>
      <w:r>
        <w:rPr>
          <w:sz w:val="28"/>
          <w:szCs w:val="28"/>
          <w:lang w:eastAsia="ru-RU"/>
        </w:rPr>
        <w:t xml:space="preserve"> </w:t>
      </w:r>
    </w:p>
    <w:p w:rsidR="00125B36" w:rsidRDefault="00125B36" w:rsidP="00125B36">
      <w:pPr>
        <w:suppressAutoHyphens/>
        <w:ind w:left="9214"/>
        <w:rPr>
          <w:sz w:val="28"/>
          <w:szCs w:val="28"/>
          <w:lang w:eastAsia="ru-RU"/>
        </w:rPr>
      </w:pPr>
      <w:r>
        <w:rPr>
          <w:sz w:val="28"/>
          <w:szCs w:val="28"/>
          <w:lang w:eastAsia="ru-RU"/>
        </w:rPr>
        <w:t>«</w:t>
      </w:r>
      <w:r w:rsidRPr="00125B36">
        <w:rPr>
          <w:sz w:val="28"/>
          <w:szCs w:val="28"/>
          <w:lang w:eastAsia="ru-RU"/>
        </w:rPr>
        <w:t>Управление муниципальными финансами и муниципальным долгом города Димитровграда Ульяновской области</w:t>
      </w:r>
      <w:r>
        <w:rPr>
          <w:sz w:val="28"/>
          <w:szCs w:val="28"/>
          <w:lang w:eastAsia="ru-RU"/>
        </w:rPr>
        <w:t>»</w:t>
      </w:r>
    </w:p>
    <w:p w:rsidR="00125B36" w:rsidRDefault="00125B36" w:rsidP="0032590D">
      <w:pPr>
        <w:suppressAutoHyphens/>
        <w:jc w:val="center"/>
        <w:rPr>
          <w:b/>
          <w:color w:val="0D0D0D"/>
          <w:sz w:val="28"/>
          <w:szCs w:val="28"/>
        </w:rPr>
      </w:pPr>
    </w:p>
    <w:p w:rsidR="0032590D" w:rsidRPr="00A404C4" w:rsidRDefault="0032590D" w:rsidP="0032590D">
      <w:pPr>
        <w:suppressAutoHyphens/>
        <w:jc w:val="center"/>
        <w:rPr>
          <w:b/>
          <w:color w:val="0D0D0D"/>
          <w:sz w:val="28"/>
          <w:szCs w:val="28"/>
        </w:rPr>
      </w:pPr>
      <w:r w:rsidRPr="00A404C4">
        <w:rPr>
          <w:b/>
          <w:color w:val="0D0D0D"/>
          <w:sz w:val="28"/>
          <w:szCs w:val="28"/>
        </w:rPr>
        <w:t xml:space="preserve">СИСТЕМА СТРУКТУРНЫХ ЭЛЕМЕНТОВ </w:t>
      </w:r>
      <w:r w:rsidRPr="00A404C4">
        <w:rPr>
          <w:b/>
          <w:color w:val="0D0D0D"/>
          <w:sz w:val="28"/>
          <w:szCs w:val="28"/>
        </w:rPr>
        <w:br/>
      </w:r>
      <w:r w:rsidR="00D36900" w:rsidRPr="00A404C4">
        <w:rPr>
          <w:b/>
          <w:color w:val="0D0D0D"/>
          <w:sz w:val="28"/>
          <w:szCs w:val="28"/>
        </w:rPr>
        <w:t>муниципальной программы</w:t>
      </w:r>
      <w:r w:rsidRPr="00A404C4">
        <w:rPr>
          <w:b/>
          <w:color w:val="0D0D0D"/>
          <w:sz w:val="28"/>
          <w:szCs w:val="28"/>
        </w:rPr>
        <w:t xml:space="preserve"> </w:t>
      </w:r>
      <w:r w:rsidRPr="00A404C4">
        <w:rPr>
          <w:b/>
          <w:color w:val="0D0D0D"/>
          <w:sz w:val="28"/>
          <w:szCs w:val="28"/>
        </w:rPr>
        <w:br/>
        <w:t>«</w:t>
      </w:r>
      <w:r w:rsidR="00A0414E" w:rsidRPr="00125B36">
        <w:rPr>
          <w:b/>
          <w:color w:val="0D0D0D"/>
          <w:sz w:val="28"/>
          <w:szCs w:val="28"/>
        </w:rPr>
        <w:t>Управление муниципальными финансами и муниципальным долгом города Димитровграда</w:t>
      </w:r>
      <w:r w:rsidR="00A0414E">
        <w:rPr>
          <w:b/>
          <w:color w:val="0D0D0D"/>
          <w:sz w:val="28"/>
          <w:szCs w:val="28"/>
        </w:rPr>
        <w:br/>
      </w:r>
      <w:r w:rsidR="00A0414E" w:rsidRPr="00125B36">
        <w:rPr>
          <w:b/>
          <w:color w:val="0D0D0D"/>
          <w:sz w:val="28"/>
          <w:szCs w:val="28"/>
        </w:rPr>
        <w:t xml:space="preserve"> Ульяновской области</w:t>
      </w:r>
      <w:r w:rsidRPr="00A404C4">
        <w:rPr>
          <w:b/>
          <w:color w:val="0D0D0D"/>
          <w:sz w:val="28"/>
          <w:szCs w:val="28"/>
        </w:rPr>
        <w:t>»</w:t>
      </w: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3402"/>
        <w:gridCol w:w="6521"/>
        <w:gridCol w:w="4252"/>
      </w:tblGrid>
      <w:tr w:rsidR="0032590D" w:rsidRPr="008155A5" w:rsidTr="00D844D5">
        <w:tc>
          <w:tcPr>
            <w:tcW w:w="709" w:type="dxa"/>
            <w:vAlign w:val="center"/>
          </w:tcPr>
          <w:p w:rsidR="0032590D" w:rsidRPr="008155A5" w:rsidRDefault="0032590D" w:rsidP="00EF0125">
            <w:pPr>
              <w:suppressAutoHyphens/>
              <w:jc w:val="center"/>
              <w:rPr>
                <w:color w:val="0D0D0D"/>
                <w:sz w:val="18"/>
                <w:szCs w:val="28"/>
              </w:rPr>
            </w:pPr>
            <w:r w:rsidRPr="008155A5">
              <w:rPr>
                <w:color w:val="0D0D0D"/>
                <w:sz w:val="18"/>
                <w:szCs w:val="28"/>
              </w:rPr>
              <w:t xml:space="preserve">№ </w:t>
            </w:r>
            <w:proofErr w:type="gramStart"/>
            <w:r w:rsidRPr="008155A5">
              <w:rPr>
                <w:color w:val="0D0D0D"/>
                <w:sz w:val="18"/>
                <w:szCs w:val="28"/>
              </w:rPr>
              <w:t>п</w:t>
            </w:r>
            <w:proofErr w:type="gramEnd"/>
            <w:r w:rsidRPr="008155A5">
              <w:rPr>
                <w:color w:val="0D0D0D"/>
                <w:sz w:val="18"/>
                <w:szCs w:val="28"/>
              </w:rPr>
              <w:t>/п</w:t>
            </w:r>
          </w:p>
        </w:tc>
        <w:tc>
          <w:tcPr>
            <w:tcW w:w="3402" w:type="dxa"/>
            <w:vAlign w:val="center"/>
          </w:tcPr>
          <w:p w:rsidR="0032590D" w:rsidRPr="008155A5" w:rsidRDefault="0032590D" w:rsidP="00A076C6">
            <w:pPr>
              <w:suppressAutoHyphens/>
              <w:jc w:val="center"/>
              <w:rPr>
                <w:color w:val="0D0D0D"/>
                <w:sz w:val="18"/>
                <w:szCs w:val="28"/>
              </w:rPr>
            </w:pPr>
            <w:r w:rsidRPr="008155A5">
              <w:rPr>
                <w:color w:val="0D0D0D"/>
                <w:sz w:val="18"/>
                <w:szCs w:val="28"/>
              </w:rPr>
              <w:t xml:space="preserve">Задачи структурного элемента </w:t>
            </w:r>
            <w:r w:rsidRPr="008155A5">
              <w:rPr>
                <w:color w:val="0D0D0D"/>
                <w:sz w:val="18"/>
                <w:szCs w:val="28"/>
              </w:rPr>
              <w:br/>
            </w:r>
            <w:r w:rsidR="00A076C6" w:rsidRPr="008155A5">
              <w:rPr>
                <w:color w:val="0D0D0D"/>
                <w:sz w:val="18"/>
                <w:szCs w:val="28"/>
              </w:rPr>
              <w:t xml:space="preserve">муниципальной </w:t>
            </w:r>
            <w:r w:rsidRPr="008155A5">
              <w:rPr>
                <w:color w:val="0D0D0D"/>
                <w:sz w:val="18"/>
                <w:szCs w:val="28"/>
              </w:rPr>
              <w:t>программы</w:t>
            </w:r>
          </w:p>
        </w:tc>
        <w:tc>
          <w:tcPr>
            <w:tcW w:w="6521" w:type="dxa"/>
            <w:vAlign w:val="center"/>
          </w:tcPr>
          <w:p w:rsidR="0032590D" w:rsidRPr="008155A5" w:rsidRDefault="0032590D" w:rsidP="00EF0125">
            <w:pPr>
              <w:suppressAutoHyphens/>
              <w:jc w:val="center"/>
              <w:rPr>
                <w:color w:val="0D0D0D"/>
                <w:sz w:val="18"/>
                <w:szCs w:val="28"/>
              </w:rPr>
            </w:pPr>
            <w:r w:rsidRPr="008155A5">
              <w:rPr>
                <w:color w:val="0D0D0D"/>
                <w:sz w:val="18"/>
                <w:szCs w:val="28"/>
              </w:rPr>
              <w:t xml:space="preserve">Краткое описание ожидаемых эффектов от решения задачи структурного элемента </w:t>
            </w:r>
            <w:r w:rsidR="00A076C6" w:rsidRPr="008155A5">
              <w:rPr>
                <w:color w:val="0D0D0D"/>
                <w:sz w:val="18"/>
                <w:szCs w:val="28"/>
              </w:rPr>
              <w:t>муниципальной</w:t>
            </w:r>
            <w:r w:rsidRPr="008155A5">
              <w:rPr>
                <w:color w:val="0D0D0D"/>
                <w:sz w:val="18"/>
                <w:szCs w:val="28"/>
              </w:rPr>
              <w:t xml:space="preserve"> программы</w:t>
            </w:r>
            <w:r w:rsidRPr="008155A5">
              <w:rPr>
                <w:color w:val="0D0D0D"/>
                <w:sz w:val="18"/>
                <w:szCs w:val="28"/>
                <w:vertAlign w:val="superscript"/>
              </w:rPr>
              <w:t xml:space="preserve"> </w:t>
            </w:r>
          </w:p>
        </w:tc>
        <w:tc>
          <w:tcPr>
            <w:tcW w:w="4252" w:type="dxa"/>
            <w:vAlign w:val="center"/>
          </w:tcPr>
          <w:p w:rsidR="0032590D" w:rsidRPr="008155A5" w:rsidRDefault="0032590D" w:rsidP="00EF0125">
            <w:pPr>
              <w:suppressAutoHyphens/>
              <w:jc w:val="center"/>
              <w:rPr>
                <w:color w:val="0D0D0D"/>
                <w:sz w:val="18"/>
                <w:szCs w:val="28"/>
              </w:rPr>
            </w:pPr>
            <w:r w:rsidRPr="008155A5">
              <w:rPr>
                <w:color w:val="0D0D0D"/>
                <w:sz w:val="18"/>
                <w:szCs w:val="28"/>
              </w:rPr>
              <w:t xml:space="preserve">Связь структурного элемента </w:t>
            </w:r>
            <w:r w:rsidRPr="008155A5">
              <w:rPr>
                <w:color w:val="0D0D0D"/>
                <w:sz w:val="18"/>
                <w:szCs w:val="28"/>
              </w:rPr>
              <w:br/>
              <w:t>с показателями</w:t>
            </w:r>
          </w:p>
          <w:p w:rsidR="0032590D" w:rsidRPr="008155A5" w:rsidRDefault="00A076C6" w:rsidP="00EF0125">
            <w:pPr>
              <w:suppressAutoHyphens/>
              <w:jc w:val="center"/>
              <w:rPr>
                <w:color w:val="0D0D0D"/>
                <w:sz w:val="18"/>
                <w:szCs w:val="28"/>
              </w:rPr>
            </w:pPr>
            <w:r w:rsidRPr="008155A5">
              <w:rPr>
                <w:color w:val="0D0D0D"/>
                <w:sz w:val="18"/>
                <w:szCs w:val="28"/>
              </w:rPr>
              <w:t>муниципальной</w:t>
            </w:r>
            <w:r w:rsidR="0032590D" w:rsidRPr="008155A5">
              <w:rPr>
                <w:color w:val="0D0D0D"/>
                <w:sz w:val="18"/>
                <w:szCs w:val="28"/>
              </w:rPr>
              <w:t xml:space="preserve"> программы</w:t>
            </w:r>
          </w:p>
        </w:tc>
      </w:tr>
    </w:tbl>
    <w:p w:rsidR="0032590D" w:rsidRPr="00516B00" w:rsidRDefault="0032590D" w:rsidP="0032590D">
      <w:pPr>
        <w:suppressAutoHyphens/>
        <w:spacing w:line="14" w:lineRule="auto"/>
        <w:rPr>
          <w:color w:val="0D0D0D"/>
          <w:sz w:val="28"/>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02"/>
        <w:gridCol w:w="6521"/>
        <w:gridCol w:w="4252"/>
      </w:tblGrid>
      <w:tr w:rsidR="0032590D" w:rsidRPr="008155A5" w:rsidTr="00D844D5">
        <w:trPr>
          <w:trHeight w:val="235"/>
          <w:tblHeader/>
        </w:trPr>
        <w:tc>
          <w:tcPr>
            <w:tcW w:w="709" w:type="dxa"/>
          </w:tcPr>
          <w:p w:rsidR="0032590D" w:rsidRPr="008155A5" w:rsidRDefault="0032590D" w:rsidP="00EF0125">
            <w:pPr>
              <w:suppressAutoHyphens/>
              <w:jc w:val="center"/>
              <w:rPr>
                <w:color w:val="0D0D0D"/>
                <w:sz w:val="18"/>
                <w:szCs w:val="18"/>
              </w:rPr>
            </w:pPr>
            <w:r w:rsidRPr="008155A5">
              <w:rPr>
                <w:color w:val="0D0D0D"/>
                <w:sz w:val="18"/>
                <w:szCs w:val="18"/>
              </w:rPr>
              <w:t>1</w:t>
            </w:r>
          </w:p>
        </w:tc>
        <w:tc>
          <w:tcPr>
            <w:tcW w:w="3402" w:type="dxa"/>
          </w:tcPr>
          <w:p w:rsidR="0032590D" w:rsidRPr="008155A5" w:rsidRDefault="0032590D" w:rsidP="00EF0125">
            <w:pPr>
              <w:suppressAutoHyphens/>
              <w:jc w:val="center"/>
              <w:rPr>
                <w:color w:val="0D0D0D"/>
                <w:sz w:val="18"/>
                <w:szCs w:val="18"/>
              </w:rPr>
            </w:pPr>
            <w:r w:rsidRPr="008155A5">
              <w:rPr>
                <w:color w:val="0D0D0D"/>
                <w:sz w:val="18"/>
                <w:szCs w:val="18"/>
              </w:rPr>
              <w:t>2</w:t>
            </w:r>
          </w:p>
        </w:tc>
        <w:tc>
          <w:tcPr>
            <w:tcW w:w="6521" w:type="dxa"/>
          </w:tcPr>
          <w:p w:rsidR="0032590D" w:rsidRPr="008155A5" w:rsidRDefault="0032590D" w:rsidP="00EF0125">
            <w:pPr>
              <w:suppressAutoHyphens/>
              <w:jc w:val="center"/>
              <w:rPr>
                <w:color w:val="0D0D0D"/>
                <w:sz w:val="18"/>
                <w:szCs w:val="18"/>
              </w:rPr>
            </w:pPr>
            <w:r w:rsidRPr="008155A5">
              <w:rPr>
                <w:color w:val="0D0D0D"/>
                <w:sz w:val="18"/>
                <w:szCs w:val="18"/>
              </w:rPr>
              <w:t>3</w:t>
            </w:r>
          </w:p>
        </w:tc>
        <w:tc>
          <w:tcPr>
            <w:tcW w:w="4252" w:type="dxa"/>
          </w:tcPr>
          <w:p w:rsidR="0032590D" w:rsidRPr="008155A5" w:rsidRDefault="0032590D" w:rsidP="00EF0125">
            <w:pPr>
              <w:suppressAutoHyphens/>
              <w:jc w:val="center"/>
              <w:rPr>
                <w:color w:val="0D0D0D"/>
                <w:sz w:val="18"/>
                <w:szCs w:val="18"/>
              </w:rPr>
            </w:pPr>
            <w:r w:rsidRPr="008155A5">
              <w:rPr>
                <w:color w:val="0D0D0D"/>
                <w:sz w:val="18"/>
                <w:szCs w:val="18"/>
              </w:rPr>
              <w:t>4</w:t>
            </w:r>
          </w:p>
        </w:tc>
      </w:tr>
      <w:tr w:rsidR="0032590D" w:rsidRPr="008155A5" w:rsidTr="00D844D5">
        <w:tc>
          <w:tcPr>
            <w:tcW w:w="14884" w:type="dxa"/>
            <w:gridSpan w:val="4"/>
          </w:tcPr>
          <w:p w:rsidR="0032590D" w:rsidRPr="008155A5" w:rsidRDefault="0032590D" w:rsidP="00516B00">
            <w:pPr>
              <w:suppressAutoHyphens/>
              <w:jc w:val="center"/>
              <w:rPr>
                <w:color w:val="0D0D0D"/>
                <w:sz w:val="18"/>
                <w:szCs w:val="18"/>
              </w:rPr>
            </w:pPr>
            <w:r w:rsidRPr="008155A5">
              <w:rPr>
                <w:color w:val="0D0D0D"/>
                <w:sz w:val="18"/>
                <w:szCs w:val="18"/>
              </w:rPr>
              <w:t xml:space="preserve">Структурные элементы, не входящие в направления (подпрограммы) </w:t>
            </w:r>
            <w:r w:rsidR="00516B00" w:rsidRPr="008155A5">
              <w:rPr>
                <w:color w:val="0D0D0D"/>
                <w:sz w:val="18"/>
                <w:szCs w:val="18"/>
              </w:rPr>
              <w:t>муниципальной</w:t>
            </w:r>
            <w:r w:rsidRPr="008155A5">
              <w:rPr>
                <w:color w:val="0D0D0D"/>
                <w:sz w:val="18"/>
                <w:szCs w:val="18"/>
              </w:rPr>
              <w:t xml:space="preserve"> программы</w:t>
            </w:r>
          </w:p>
        </w:tc>
      </w:tr>
      <w:tr w:rsidR="0032590D" w:rsidRPr="008155A5" w:rsidTr="00D844D5">
        <w:tc>
          <w:tcPr>
            <w:tcW w:w="709" w:type="dxa"/>
            <w:vMerge w:val="restart"/>
          </w:tcPr>
          <w:p w:rsidR="0032590D" w:rsidRPr="008155A5" w:rsidRDefault="00EB06A7" w:rsidP="00EF0125">
            <w:pPr>
              <w:suppressAutoHyphens/>
              <w:jc w:val="center"/>
              <w:rPr>
                <w:color w:val="0D0D0D"/>
                <w:sz w:val="18"/>
                <w:szCs w:val="18"/>
              </w:rPr>
            </w:pPr>
            <w:r w:rsidRPr="008155A5">
              <w:rPr>
                <w:color w:val="0D0D0D"/>
                <w:sz w:val="18"/>
                <w:szCs w:val="18"/>
              </w:rPr>
              <w:t>1</w:t>
            </w:r>
            <w:r w:rsidR="0032590D" w:rsidRPr="008155A5">
              <w:rPr>
                <w:color w:val="0D0D0D"/>
                <w:sz w:val="18"/>
                <w:szCs w:val="18"/>
              </w:rPr>
              <w:t>.</w:t>
            </w:r>
          </w:p>
        </w:tc>
        <w:tc>
          <w:tcPr>
            <w:tcW w:w="14175" w:type="dxa"/>
            <w:gridSpan w:val="3"/>
          </w:tcPr>
          <w:p w:rsidR="0032590D" w:rsidRPr="008155A5" w:rsidRDefault="0032590D" w:rsidP="00AD0F52">
            <w:pPr>
              <w:suppressAutoHyphens/>
              <w:rPr>
                <w:color w:val="0D0D0D"/>
                <w:sz w:val="18"/>
                <w:szCs w:val="18"/>
              </w:rPr>
            </w:pPr>
            <w:r w:rsidRPr="008155A5">
              <w:rPr>
                <w:color w:val="0D0D0D"/>
                <w:sz w:val="18"/>
                <w:szCs w:val="18"/>
              </w:rPr>
              <w:t xml:space="preserve">Комплекс процессных мероприятий «Своевременное исполнение обязательств по обслуживанию </w:t>
            </w:r>
            <w:r w:rsidR="004B40CD" w:rsidRPr="008155A5">
              <w:rPr>
                <w:color w:val="0D0D0D"/>
                <w:sz w:val="18"/>
                <w:szCs w:val="18"/>
              </w:rPr>
              <w:t>муниципального</w:t>
            </w:r>
            <w:r w:rsidRPr="008155A5">
              <w:rPr>
                <w:color w:val="0D0D0D"/>
                <w:sz w:val="18"/>
                <w:szCs w:val="18"/>
              </w:rPr>
              <w:t xml:space="preserve"> долга </w:t>
            </w:r>
            <w:r w:rsidR="000E115A" w:rsidRPr="008155A5">
              <w:rPr>
                <w:color w:val="0D0D0D"/>
                <w:sz w:val="18"/>
                <w:szCs w:val="18"/>
              </w:rPr>
              <w:t>города</w:t>
            </w:r>
            <w:r w:rsidR="00AD0F52" w:rsidRPr="008155A5">
              <w:rPr>
                <w:color w:val="0D0D0D"/>
                <w:sz w:val="18"/>
                <w:szCs w:val="18"/>
              </w:rPr>
              <w:t xml:space="preserve"> Димитровграда Ульяновской области</w:t>
            </w:r>
            <w:r w:rsidRPr="008155A5">
              <w:rPr>
                <w:color w:val="0D0D0D"/>
                <w:sz w:val="18"/>
                <w:szCs w:val="18"/>
              </w:rPr>
              <w:t>»</w:t>
            </w:r>
          </w:p>
        </w:tc>
      </w:tr>
      <w:tr w:rsidR="0032590D" w:rsidRPr="008155A5" w:rsidTr="00D844D5">
        <w:tc>
          <w:tcPr>
            <w:tcW w:w="709" w:type="dxa"/>
            <w:vMerge/>
          </w:tcPr>
          <w:p w:rsidR="0032590D" w:rsidRPr="008155A5" w:rsidRDefault="0032590D" w:rsidP="00EF0125">
            <w:pPr>
              <w:suppressAutoHyphens/>
              <w:jc w:val="center"/>
              <w:rPr>
                <w:color w:val="0D0D0D"/>
                <w:sz w:val="18"/>
                <w:szCs w:val="18"/>
              </w:rPr>
            </w:pPr>
          </w:p>
        </w:tc>
        <w:tc>
          <w:tcPr>
            <w:tcW w:w="14175" w:type="dxa"/>
            <w:gridSpan w:val="3"/>
          </w:tcPr>
          <w:p w:rsidR="0032590D" w:rsidRPr="008155A5" w:rsidRDefault="0032590D" w:rsidP="000E115A">
            <w:pPr>
              <w:suppressAutoHyphens/>
              <w:rPr>
                <w:color w:val="0D0D0D"/>
                <w:sz w:val="18"/>
                <w:szCs w:val="18"/>
              </w:rPr>
            </w:pPr>
            <w:r w:rsidRPr="008155A5">
              <w:rPr>
                <w:color w:val="0D0D0D"/>
                <w:sz w:val="18"/>
                <w:szCs w:val="18"/>
              </w:rPr>
              <w:t xml:space="preserve">Ответственный за реализацию: </w:t>
            </w:r>
            <w:r w:rsidR="000E115A" w:rsidRPr="008155A5">
              <w:rPr>
                <w:color w:val="0D0D0D"/>
                <w:sz w:val="18"/>
                <w:szCs w:val="18"/>
              </w:rPr>
              <w:t>Управление финансов и закупок</w:t>
            </w:r>
          </w:p>
        </w:tc>
      </w:tr>
      <w:tr w:rsidR="0032590D" w:rsidRPr="008155A5" w:rsidTr="00D844D5">
        <w:tc>
          <w:tcPr>
            <w:tcW w:w="709" w:type="dxa"/>
          </w:tcPr>
          <w:p w:rsidR="0032590D" w:rsidRPr="008155A5" w:rsidRDefault="00EB06A7" w:rsidP="00EF0125">
            <w:pPr>
              <w:suppressAutoHyphens/>
              <w:jc w:val="center"/>
              <w:rPr>
                <w:color w:val="0D0D0D"/>
                <w:sz w:val="18"/>
                <w:szCs w:val="18"/>
              </w:rPr>
            </w:pPr>
            <w:r w:rsidRPr="008155A5">
              <w:rPr>
                <w:color w:val="0D0D0D"/>
                <w:sz w:val="18"/>
                <w:szCs w:val="18"/>
              </w:rPr>
              <w:t>1</w:t>
            </w:r>
            <w:r w:rsidR="0032590D" w:rsidRPr="008155A5">
              <w:rPr>
                <w:color w:val="0D0D0D"/>
                <w:sz w:val="18"/>
                <w:szCs w:val="18"/>
              </w:rPr>
              <w:t>.1.</w:t>
            </w:r>
          </w:p>
        </w:tc>
        <w:tc>
          <w:tcPr>
            <w:tcW w:w="3402" w:type="dxa"/>
          </w:tcPr>
          <w:p w:rsidR="0032590D" w:rsidRPr="008155A5" w:rsidRDefault="0032590D" w:rsidP="00D41A3E">
            <w:pPr>
              <w:suppressAutoHyphens/>
              <w:rPr>
                <w:color w:val="0D0D0D"/>
                <w:sz w:val="18"/>
                <w:szCs w:val="18"/>
              </w:rPr>
            </w:pPr>
            <w:r w:rsidRPr="008155A5">
              <w:rPr>
                <w:color w:val="0D0D0D"/>
                <w:sz w:val="18"/>
                <w:szCs w:val="18"/>
              </w:rPr>
              <w:t>Повышение эффективности использования средств бюджета</w:t>
            </w:r>
            <w:r w:rsidR="000E115A" w:rsidRPr="008155A5">
              <w:rPr>
                <w:color w:val="0D0D0D"/>
                <w:sz w:val="18"/>
                <w:szCs w:val="18"/>
              </w:rPr>
              <w:t xml:space="preserve"> города</w:t>
            </w:r>
            <w:r w:rsidRPr="008155A5">
              <w:rPr>
                <w:color w:val="0D0D0D"/>
                <w:sz w:val="18"/>
                <w:szCs w:val="18"/>
              </w:rPr>
              <w:t xml:space="preserve">, направляемых на обслуживание </w:t>
            </w:r>
            <w:r w:rsidR="000E115A" w:rsidRPr="008155A5">
              <w:rPr>
                <w:color w:val="0D0D0D"/>
                <w:sz w:val="18"/>
                <w:szCs w:val="18"/>
              </w:rPr>
              <w:t>муниципального</w:t>
            </w:r>
            <w:r w:rsidRPr="008155A5">
              <w:rPr>
                <w:color w:val="0D0D0D"/>
                <w:sz w:val="18"/>
                <w:szCs w:val="18"/>
              </w:rPr>
              <w:t xml:space="preserve"> долга</w:t>
            </w:r>
            <w:r w:rsidR="000E115A" w:rsidRPr="008155A5">
              <w:rPr>
                <w:color w:val="0D0D0D"/>
                <w:sz w:val="18"/>
                <w:szCs w:val="18"/>
              </w:rPr>
              <w:t xml:space="preserve"> города </w:t>
            </w:r>
          </w:p>
        </w:tc>
        <w:tc>
          <w:tcPr>
            <w:tcW w:w="6521" w:type="dxa"/>
          </w:tcPr>
          <w:p w:rsidR="0032590D" w:rsidRPr="008155A5" w:rsidRDefault="000E115A" w:rsidP="002644EA">
            <w:pPr>
              <w:rPr>
                <w:color w:val="0D0D0D"/>
                <w:sz w:val="18"/>
                <w:szCs w:val="18"/>
              </w:rPr>
            </w:pPr>
            <w:r w:rsidRPr="008155A5">
              <w:rPr>
                <w:color w:val="0D0D0D"/>
                <w:kern w:val="2"/>
                <w:sz w:val="18"/>
                <w:szCs w:val="18"/>
              </w:rPr>
              <w:t>Управлением финансов и закупок</w:t>
            </w:r>
            <w:r w:rsidR="0032590D" w:rsidRPr="008155A5">
              <w:rPr>
                <w:color w:val="0D0D0D"/>
                <w:kern w:val="2"/>
                <w:sz w:val="18"/>
                <w:szCs w:val="18"/>
              </w:rPr>
              <w:t xml:space="preserve"> реализован комплекс действий по оптимизации структуры </w:t>
            </w:r>
            <w:r w:rsidRPr="008155A5">
              <w:rPr>
                <w:color w:val="0D0D0D"/>
                <w:kern w:val="2"/>
                <w:sz w:val="18"/>
                <w:szCs w:val="18"/>
              </w:rPr>
              <w:t>муниципального</w:t>
            </w:r>
            <w:r w:rsidR="0032590D" w:rsidRPr="008155A5">
              <w:rPr>
                <w:color w:val="0D0D0D"/>
                <w:kern w:val="2"/>
                <w:sz w:val="18"/>
                <w:szCs w:val="18"/>
              </w:rPr>
              <w:t xml:space="preserve"> долга </w:t>
            </w:r>
            <w:r w:rsidRPr="008155A5">
              <w:rPr>
                <w:color w:val="0D0D0D"/>
                <w:kern w:val="2"/>
                <w:sz w:val="18"/>
                <w:szCs w:val="18"/>
              </w:rPr>
              <w:t>города</w:t>
            </w:r>
            <w:r w:rsidR="0032590D" w:rsidRPr="008155A5">
              <w:rPr>
                <w:color w:val="0D0D0D"/>
                <w:kern w:val="2"/>
                <w:sz w:val="18"/>
                <w:szCs w:val="18"/>
              </w:rPr>
              <w:t>, рефинансированию имеющейся задолжен</w:t>
            </w:r>
            <w:r w:rsidRPr="008155A5">
              <w:rPr>
                <w:color w:val="0D0D0D"/>
                <w:kern w:val="2"/>
                <w:sz w:val="18"/>
                <w:szCs w:val="18"/>
              </w:rPr>
              <w:t>ности по коммерческим кредитам</w:t>
            </w:r>
            <w:r w:rsidR="0032590D" w:rsidRPr="008155A5">
              <w:rPr>
                <w:color w:val="0D0D0D"/>
                <w:kern w:val="2"/>
                <w:sz w:val="18"/>
                <w:szCs w:val="18"/>
              </w:rPr>
              <w:t>, привлечению бюджетных кредитов на пополнение остатка средств на едином счёте бюджета, предоставляемых Федеральным казначейством, а также по привлечению кредитов различных типов от российских кредитных организаций</w:t>
            </w:r>
          </w:p>
        </w:tc>
        <w:tc>
          <w:tcPr>
            <w:tcW w:w="4252" w:type="dxa"/>
          </w:tcPr>
          <w:p w:rsidR="0032590D" w:rsidRPr="008155A5" w:rsidRDefault="0032590D" w:rsidP="002644EA">
            <w:pPr>
              <w:rPr>
                <w:color w:val="0D0D0D"/>
                <w:sz w:val="18"/>
                <w:szCs w:val="18"/>
              </w:rPr>
            </w:pPr>
            <w:r w:rsidRPr="008155A5">
              <w:rPr>
                <w:color w:val="0D0D0D"/>
                <w:sz w:val="18"/>
                <w:szCs w:val="18"/>
              </w:rPr>
              <w:t xml:space="preserve">Увеличение удельного веса расходов бюджета </w:t>
            </w:r>
            <w:r w:rsidR="00EB06A7" w:rsidRPr="008155A5">
              <w:rPr>
                <w:color w:val="0D0D0D"/>
                <w:sz w:val="18"/>
                <w:szCs w:val="18"/>
              </w:rPr>
              <w:t>города</w:t>
            </w:r>
            <w:r w:rsidRPr="008155A5">
              <w:rPr>
                <w:color w:val="0D0D0D"/>
                <w:sz w:val="18"/>
                <w:szCs w:val="18"/>
              </w:rPr>
              <w:t xml:space="preserve">, предусмотренных </w:t>
            </w:r>
            <w:r w:rsidR="00EB06A7" w:rsidRPr="008155A5">
              <w:rPr>
                <w:color w:val="0D0D0D"/>
                <w:sz w:val="18"/>
                <w:szCs w:val="18"/>
              </w:rPr>
              <w:t xml:space="preserve">муниципальными </w:t>
            </w:r>
            <w:r w:rsidRPr="008155A5">
              <w:rPr>
                <w:color w:val="0D0D0D"/>
                <w:sz w:val="18"/>
                <w:szCs w:val="18"/>
              </w:rPr>
              <w:t>программами</w:t>
            </w:r>
            <w:r w:rsidR="00EB06A7" w:rsidRPr="008155A5">
              <w:rPr>
                <w:color w:val="0D0D0D"/>
                <w:sz w:val="18"/>
                <w:szCs w:val="18"/>
              </w:rPr>
              <w:t xml:space="preserve"> города</w:t>
            </w:r>
            <w:r w:rsidRPr="008155A5">
              <w:rPr>
                <w:color w:val="0D0D0D"/>
                <w:sz w:val="18"/>
                <w:szCs w:val="18"/>
              </w:rPr>
              <w:t xml:space="preserve">, в общем объёме расходов </w:t>
            </w:r>
            <w:r w:rsidR="00EB06A7" w:rsidRPr="008155A5">
              <w:rPr>
                <w:color w:val="0D0D0D"/>
                <w:sz w:val="18"/>
                <w:szCs w:val="18"/>
              </w:rPr>
              <w:t xml:space="preserve">бюджета города </w:t>
            </w:r>
            <w:r w:rsidRPr="008155A5">
              <w:rPr>
                <w:color w:val="0D0D0D"/>
                <w:sz w:val="18"/>
                <w:szCs w:val="18"/>
              </w:rPr>
              <w:t>по сравнению с годом, предшествующим отчётному</w:t>
            </w:r>
          </w:p>
        </w:tc>
      </w:tr>
      <w:tr w:rsidR="0032590D" w:rsidRPr="008155A5" w:rsidTr="00D844D5">
        <w:tc>
          <w:tcPr>
            <w:tcW w:w="709" w:type="dxa"/>
            <w:vMerge w:val="restart"/>
          </w:tcPr>
          <w:p w:rsidR="0032590D" w:rsidRPr="008155A5" w:rsidRDefault="00EB06A7" w:rsidP="00EF0125">
            <w:pPr>
              <w:suppressAutoHyphens/>
              <w:spacing w:line="235" w:lineRule="auto"/>
              <w:jc w:val="center"/>
              <w:rPr>
                <w:color w:val="0D0D0D"/>
                <w:sz w:val="18"/>
                <w:szCs w:val="18"/>
              </w:rPr>
            </w:pPr>
            <w:r w:rsidRPr="008155A5">
              <w:rPr>
                <w:color w:val="0D0D0D"/>
                <w:sz w:val="18"/>
                <w:szCs w:val="18"/>
              </w:rPr>
              <w:t>2</w:t>
            </w:r>
            <w:r w:rsidR="0032590D" w:rsidRPr="008155A5">
              <w:rPr>
                <w:color w:val="0D0D0D"/>
                <w:sz w:val="18"/>
                <w:szCs w:val="18"/>
              </w:rPr>
              <w:t>.</w:t>
            </w:r>
          </w:p>
        </w:tc>
        <w:tc>
          <w:tcPr>
            <w:tcW w:w="14175" w:type="dxa"/>
            <w:gridSpan w:val="3"/>
          </w:tcPr>
          <w:p w:rsidR="0032590D" w:rsidRPr="008155A5" w:rsidRDefault="0032590D" w:rsidP="00EF0125">
            <w:pPr>
              <w:spacing w:line="235" w:lineRule="auto"/>
              <w:rPr>
                <w:color w:val="0D0D0D"/>
                <w:sz w:val="18"/>
                <w:szCs w:val="18"/>
              </w:rPr>
            </w:pPr>
            <w:r w:rsidRPr="008155A5">
              <w:rPr>
                <w:color w:val="0D0D0D"/>
                <w:sz w:val="18"/>
                <w:szCs w:val="18"/>
              </w:rPr>
              <w:t>Комплекс процессных мероприятий «Информационное, методологическое и программное обеспечение бюджетного процесса»</w:t>
            </w:r>
          </w:p>
        </w:tc>
      </w:tr>
      <w:tr w:rsidR="0032590D" w:rsidRPr="008155A5" w:rsidTr="00D844D5">
        <w:tc>
          <w:tcPr>
            <w:tcW w:w="709" w:type="dxa"/>
            <w:vMerge/>
          </w:tcPr>
          <w:p w:rsidR="0032590D" w:rsidRPr="008155A5" w:rsidRDefault="0032590D" w:rsidP="00EF0125">
            <w:pPr>
              <w:suppressAutoHyphens/>
              <w:spacing w:line="235" w:lineRule="auto"/>
              <w:jc w:val="center"/>
              <w:rPr>
                <w:color w:val="0D0D0D"/>
                <w:sz w:val="18"/>
                <w:szCs w:val="18"/>
              </w:rPr>
            </w:pPr>
          </w:p>
        </w:tc>
        <w:tc>
          <w:tcPr>
            <w:tcW w:w="14175" w:type="dxa"/>
            <w:gridSpan w:val="3"/>
          </w:tcPr>
          <w:p w:rsidR="0032590D" w:rsidRPr="008155A5" w:rsidRDefault="0032590D" w:rsidP="00EF0125">
            <w:pPr>
              <w:suppressAutoHyphens/>
              <w:spacing w:line="235" w:lineRule="auto"/>
              <w:rPr>
                <w:color w:val="0D0D0D"/>
                <w:sz w:val="18"/>
                <w:szCs w:val="18"/>
              </w:rPr>
            </w:pPr>
            <w:r w:rsidRPr="008155A5">
              <w:rPr>
                <w:bCs/>
                <w:color w:val="0D0D0D"/>
                <w:sz w:val="18"/>
                <w:szCs w:val="18"/>
              </w:rPr>
              <w:t xml:space="preserve">Ответственный за реализацию: </w:t>
            </w:r>
            <w:r w:rsidR="00EB06A7" w:rsidRPr="008155A5">
              <w:rPr>
                <w:color w:val="0D0D0D"/>
                <w:sz w:val="18"/>
                <w:szCs w:val="18"/>
              </w:rPr>
              <w:t>Управление финансов и закупок</w:t>
            </w:r>
          </w:p>
        </w:tc>
      </w:tr>
      <w:tr w:rsidR="0032590D" w:rsidRPr="008155A5" w:rsidTr="00D844D5">
        <w:tc>
          <w:tcPr>
            <w:tcW w:w="709" w:type="dxa"/>
          </w:tcPr>
          <w:p w:rsidR="0032590D" w:rsidRPr="008155A5" w:rsidRDefault="00EB06A7" w:rsidP="00EF0125">
            <w:pPr>
              <w:suppressAutoHyphens/>
              <w:spacing w:line="235" w:lineRule="auto"/>
              <w:jc w:val="center"/>
              <w:rPr>
                <w:color w:val="0D0D0D"/>
                <w:sz w:val="18"/>
                <w:szCs w:val="18"/>
              </w:rPr>
            </w:pPr>
            <w:r w:rsidRPr="008155A5">
              <w:rPr>
                <w:color w:val="0D0D0D"/>
                <w:sz w:val="18"/>
                <w:szCs w:val="18"/>
              </w:rPr>
              <w:t>2</w:t>
            </w:r>
            <w:r w:rsidR="0032590D" w:rsidRPr="008155A5">
              <w:rPr>
                <w:color w:val="0D0D0D"/>
                <w:sz w:val="18"/>
                <w:szCs w:val="18"/>
              </w:rPr>
              <w:t>.1.</w:t>
            </w:r>
          </w:p>
        </w:tc>
        <w:tc>
          <w:tcPr>
            <w:tcW w:w="3402" w:type="dxa"/>
          </w:tcPr>
          <w:p w:rsidR="0032590D" w:rsidRPr="008155A5" w:rsidRDefault="0032590D" w:rsidP="00A21085">
            <w:pPr>
              <w:spacing w:line="235" w:lineRule="auto"/>
              <w:rPr>
                <w:bCs/>
                <w:color w:val="0D0D0D"/>
                <w:sz w:val="18"/>
                <w:szCs w:val="18"/>
              </w:rPr>
            </w:pPr>
            <w:r w:rsidRPr="008155A5">
              <w:rPr>
                <w:bCs/>
                <w:iCs/>
                <w:color w:val="0D0D0D"/>
                <w:sz w:val="18"/>
                <w:szCs w:val="18"/>
              </w:rPr>
              <w:t>Создание условий для эффективного, ответственного и прозрачного управления средствами бюджета</w:t>
            </w:r>
            <w:r w:rsidR="00A21085">
              <w:rPr>
                <w:bCs/>
                <w:iCs/>
                <w:color w:val="0D0D0D"/>
                <w:sz w:val="18"/>
                <w:szCs w:val="18"/>
              </w:rPr>
              <w:t xml:space="preserve"> города</w:t>
            </w:r>
          </w:p>
        </w:tc>
        <w:tc>
          <w:tcPr>
            <w:tcW w:w="6521" w:type="dxa"/>
          </w:tcPr>
          <w:p w:rsidR="0032590D" w:rsidRPr="008155A5" w:rsidRDefault="0032590D" w:rsidP="002644EA">
            <w:pPr>
              <w:spacing w:line="235" w:lineRule="auto"/>
              <w:rPr>
                <w:color w:val="0D0D0D"/>
                <w:kern w:val="2"/>
                <w:sz w:val="18"/>
                <w:szCs w:val="18"/>
              </w:rPr>
            </w:pPr>
            <w:r w:rsidRPr="008155A5">
              <w:rPr>
                <w:color w:val="0D0D0D"/>
                <w:sz w:val="18"/>
                <w:szCs w:val="18"/>
              </w:rPr>
              <w:t xml:space="preserve">Обеспечено стабильное функционирование </w:t>
            </w:r>
            <w:r w:rsidR="00EB06A7" w:rsidRPr="008155A5">
              <w:rPr>
                <w:color w:val="0D0D0D"/>
                <w:sz w:val="18"/>
                <w:szCs w:val="18"/>
              </w:rPr>
              <w:t>муниципальных</w:t>
            </w:r>
            <w:r w:rsidRPr="008155A5">
              <w:rPr>
                <w:color w:val="0D0D0D"/>
                <w:sz w:val="18"/>
                <w:szCs w:val="18"/>
              </w:rPr>
              <w:t xml:space="preserve"> информационных систем, используемых в </w:t>
            </w:r>
            <w:r w:rsidR="00EB06A7" w:rsidRPr="008155A5">
              <w:rPr>
                <w:color w:val="0D0D0D"/>
                <w:sz w:val="18"/>
                <w:szCs w:val="18"/>
              </w:rPr>
              <w:t>Управлении финансов и закупок</w:t>
            </w:r>
            <w:r w:rsidRPr="008155A5">
              <w:rPr>
                <w:color w:val="0D0D0D"/>
                <w:sz w:val="18"/>
                <w:szCs w:val="18"/>
              </w:rPr>
              <w:t>, пользователями которых являются муниципальные учреждения, главн</w:t>
            </w:r>
            <w:r w:rsidR="00EB06A7" w:rsidRPr="008155A5">
              <w:rPr>
                <w:color w:val="0D0D0D"/>
                <w:sz w:val="18"/>
                <w:szCs w:val="18"/>
              </w:rPr>
              <w:t>ые распорядители средств</w:t>
            </w:r>
            <w:r w:rsidRPr="008155A5">
              <w:rPr>
                <w:color w:val="0D0D0D"/>
                <w:sz w:val="18"/>
                <w:szCs w:val="18"/>
              </w:rPr>
              <w:t xml:space="preserve"> бюджета</w:t>
            </w:r>
            <w:r w:rsidR="00EB06A7" w:rsidRPr="008155A5">
              <w:rPr>
                <w:color w:val="0D0D0D"/>
                <w:sz w:val="18"/>
                <w:szCs w:val="18"/>
              </w:rPr>
              <w:t xml:space="preserve"> города</w:t>
            </w:r>
            <w:r w:rsidRPr="008155A5">
              <w:rPr>
                <w:color w:val="0D0D0D"/>
                <w:sz w:val="18"/>
                <w:szCs w:val="18"/>
              </w:rPr>
              <w:t xml:space="preserve">, органы местного самоуправления </w:t>
            </w:r>
            <w:r w:rsidR="00EB06A7" w:rsidRPr="008155A5">
              <w:rPr>
                <w:color w:val="0D0D0D"/>
                <w:sz w:val="18"/>
                <w:szCs w:val="18"/>
              </w:rPr>
              <w:t>горо</w:t>
            </w:r>
            <w:r w:rsidR="002644EA">
              <w:rPr>
                <w:color w:val="0D0D0D"/>
                <w:sz w:val="18"/>
                <w:szCs w:val="18"/>
              </w:rPr>
              <w:t>да</w:t>
            </w:r>
          </w:p>
        </w:tc>
        <w:tc>
          <w:tcPr>
            <w:tcW w:w="4252" w:type="dxa"/>
          </w:tcPr>
          <w:p w:rsidR="0032590D" w:rsidRPr="008155A5" w:rsidRDefault="0032590D" w:rsidP="002644EA">
            <w:pPr>
              <w:spacing w:line="235" w:lineRule="auto"/>
              <w:rPr>
                <w:color w:val="0D0D0D"/>
                <w:sz w:val="18"/>
                <w:szCs w:val="18"/>
                <w:highlight w:val="yellow"/>
              </w:rPr>
            </w:pPr>
            <w:r w:rsidRPr="008155A5">
              <w:rPr>
                <w:color w:val="0D0D0D"/>
                <w:sz w:val="18"/>
                <w:szCs w:val="18"/>
              </w:rPr>
              <w:t xml:space="preserve">Увеличение удельного веса расходов бюджета </w:t>
            </w:r>
            <w:r w:rsidR="002644EA">
              <w:rPr>
                <w:color w:val="0D0D0D"/>
                <w:sz w:val="18"/>
                <w:szCs w:val="18"/>
              </w:rPr>
              <w:t>города</w:t>
            </w:r>
            <w:r w:rsidRPr="008155A5">
              <w:rPr>
                <w:color w:val="0D0D0D"/>
                <w:sz w:val="18"/>
                <w:szCs w:val="18"/>
              </w:rPr>
              <w:t xml:space="preserve">, предусмотренных </w:t>
            </w:r>
            <w:r w:rsidR="004B40CD" w:rsidRPr="008155A5">
              <w:rPr>
                <w:color w:val="0D0D0D"/>
                <w:sz w:val="18"/>
                <w:szCs w:val="18"/>
              </w:rPr>
              <w:t xml:space="preserve">муниципальными </w:t>
            </w:r>
            <w:r w:rsidRPr="008155A5">
              <w:rPr>
                <w:color w:val="0D0D0D"/>
                <w:sz w:val="18"/>
                <w:szCs w:val="18"/>
              </w:rPr>
              <w:t xml:space="preserve">программами </w:t>
            </w:r>
            <w:r w:rsidR="002644EA">
              <w:rPr>
                <w:color w:val="0D0D0D"/>
                <w:sz w:val="18"/>
                <w:szCs w:val="18"/>
              </w:rPr>
              <w:t>города</w:t>
            </w:r>
            <w:r w:rsidRPr="008155A5">
              <w:rPr>
                <w:color w:val="0D0D0D"/>
                <w:sz w:val="18"/>
                <w:szCs w:val="18"/>
              </w:rPr>
              <w:t>, в общем объёме расходов бюджета</w:t>
            </w:r>
            <w:r w:rsidR="004B40CD" w:rsidRPr="008155A5">
              <w:rPr>
                <w:color w:val="0D0D0D"/>
                <w:sz w:val="18"/>
                <w:szCs w:val="18"/>
              </w:rPr>
              <w:t xml:space="preserve"> города </w:t>
            </w:r>
            <w:r w:rsidRPr="008155A5">
              <w:rPr>
                <w:color w:val="0D0D0D"/>
                <w:sz w:val="18"/>
                <w:szCs w:val="18"/>
              </w:rPr>
              <w:t>по сравнению с годом, предшествующим отчётному</w:t>
            </w:r>
          </w:p>
        </w:tc>
      </w:tr>
      <w:tr w:rsidR="0032590D" w:rsidRPr="008155A5" w:rsidTr="00D844D5">
        <w:tc>
          <w:tcPr>
            <w:tcW w:w="709" w:type="dxa"/>
            <w:vMerge w:val="restart"/>
          </w:tcPr>
          <w:p w:rsidR="0032590D" w:rsidRPr="008155A5" w:rsidRDefault="00516B00" w:rsidP="00EF0125">
            <w:pPr>
              <w:suppressAutoHyphens/>
              <w:jc w:val="center"/>
              <w:rPr>
                <w:color w:val="0D0D0D"/>
                <w:sz w:val="18"/>
                <w:szCs w:val="18"/>
              </w:rPr>
            </w:pPr>
            <w:r w:rsidRPr="008155A5">
              <w:rPr>
                <w:color w:val="0D0D0D"/>
                <w:sz w:val="18"/>
                <w:szCs w:val="18"/>
              </w:rPr>
              <w:t>3</w:t>
            </w:r>
            <w:r w:rsidR="0032590D" w:rsidRPr="008155A5">
              <w:rPr>
                <w:color w:val="0D0D0D"/>
                <w:sz w:val="18"/>
                <w:szCs w:val="18"/>
              </w:rPr>
              <w:t>.</w:t>
            </w:r>
          </w:p>
        </w:tc>
        <w:tc>
          <w:tcPr>
            <w:tcW w:w="14175" w:type="dxa"/>
            <w:gridSpan w:val="3"/>
          </w:tcPr>
          <w:p w:rsidR="0032590D" w:rsidRPr="008155A5" w:rsidRDefault="0032590D" w:rsidP="00516B00">
            <w:pPr>
              <w:autoSpaceDE w:val="0"/>
              <w:autoSpaceDN w:val="0"/>
              <w:adjustRightInd w:val="0"/>
              <w:rPr>
                <w:color w:val="0D0D0D"/>
                <w:sz w:val="18"/>
                <w:szCs w:val="18"/>
              </w:rPr>
            </w:pPr>
            <w:r w:rsidRPr="008155A5">
              <w:rPr>
                <w:color w:val="0D0D0D"/>
                <w:sz w:val="18"/>
                <w:szCs w:val="18"/>
              </w:rPr>
              <w:t xml:space="preserve">Комплекс процессных мероприятий «Обеспечение </w:t>
            </w:r>
            <w:proofErr w:type="gramStart"/>
            <w:r w:rsidRPr="008155A5">
              <w:rPr>
                <w:color w:val="0D0D0D"/>
                <w:sz w:val="18"/>
                <w:szCs w:val="18"/>
              </w:rPr>
              <w:t xml:space="preserve">реализации </w:t>
            </w:r>
            <w:r w:rsidR="00516B00" w:rsidRPr="008155A5">
              <w:rPr>
                <w:color w:val="0D0D0D"/>
                <w:sz w:val="18"/>
                <w:szCs w:val="18"/>
              </w:rPr>
              <w:t xml:space="preserve">муниципальной </w:t>
            </w:r>
            <w:r w:rsidRPr="008155A5">
              <w:rPr>
                <w:color w:val="0D0D0D"/>
                <w:sz w:val="18"/>
                <w:szCs w:val="18"/>
              </w:rPr>
              <w:t xml:space="preserve">программы </w:t>
            </w:r>
            <w:r w:rsidR="00516B00" w:rsidRPr="008155A5">
              <w:rPr>
                <w:color w:val="0D0D0D"/>
                <w:sz w:val="18"/>
                <w:szCs w:val="18"/>
              </w:rPr>
              <w:t>города Димитровграда У</w:t>
            </w:r>
            <w:r w:rsidRPr="008155A5">
              <w:rPr>
                <w:color w:val="0D0D0D"/>
                <w:sz w:val="18"/>
                <w:szCs w:val="18"/>
              </w:rPr>
              <w:t>льяновской области</w:t>
            </w:r>
            <w:proofErr w:type="gramEnd"/>
            <w:r w:rsidRPr="008155A5">
              <w:rPr>
                <w:color w:val="0D0D0D"/>
                <w:sz w:val="18"/>
                <w:szCs w:val="18"/>
              </w:rPr>
              <w:t>»</w:t>
            </w:r>
          </w:p>
        </w:tc>
      </w:tr>
      <w:tr w:rsidR="0032590D" w:rsidRPr="008155A5" w:rsidTr="00D844D5">
        <w:tc>
          <w:tcPr>
            <w:tcW w:w="709" w:type="dxa"/>
            <w:vMerge/>
          </w:tcPr>
          <w:p w:rsidR="0032590D" w:rsidRPr="008155A5" w:rsidRDefault="0032590D" w:rsidP="00EF0125">
            <w:pPr>
              <w:suppressAutoHyphens/>
              <w:jc w:val="center"/>
              <w:rPr>
                <w:color w:val="0D0D0D"/>
                <w:sz w:val="18"/>
                <w:szCs w:val="18"/>
              </w:rPr>
            </w:pPr>
          </w:p>
        </w:tc>
        <w:tc>
          <w:tcPr>
            <w:tcW w:w="14175" w:type="dxa"/>
            <w:gridSpan w:val="3"/>
          </w:tcPr>
          <w:p w:rsidR="0032590D" w:rsidRPr="008155A5" w:rsidRDefault="0032590D" w:rsidP="00EF0125">
            <w:pPr>
              <w:autoSpaceDE w:val="0"/>
              <w:autoSpaceDN w:val="0"/>
              <w:adjustRightInd w:val="0"/>
              <w:rPr>
                <w:color w:val="0D0D0D"/>
                <w:sz w:val="18"/>
                <w:szCs w:val="18"/>
              </w:rPr>
            </w:pPr>
            <w:proofErr w:type="gramStart"/>
            <w:r w:rsidRPr="008155A5">
              <w:rPr>
                <w:bCs/>
                <w:iCs/>
                <w:color w:val="0D0D0D"/>
                <w:sz w:val="18"/>
                <w:szCs w:val="18"/>
              </w:rPr>
              <w:t>Ответственный</w:t>
            </w:r>
            <w:proofErr w:type="gramEnd"/>
            <w:r w:rsidRPr="008155A5">
              <w:rPr>
                <w:bCs/>
                <w:iCs/>
                <w:color w:val="0D0D0D"/>
                <w:sz w:val="18"/>
                <w:szCs w:val="18"/>
              </w:rPr>
              <w:t xml:space="preserve"> за реализацию: </w:t>
            </w:r>
            <w:r w:rsidR="00516B00" w:rsidRPr="008155A5">
              <w:rPr>
                <w:color w:val="0D0D0D"/>
                <w:sz w:val="18"/>
                <w:szCs w:val="18"/>
              </w:rPr>
              <w:t>Управление финансов и закупок</w:t>
            </w:r>
          </w:p>
        </w:tc>
      </w:tr>
      <w:tr w:rsidR="0032590D" w:rsidRPr="008155A5" w:rsidTr="00D844D5">
        <w:tc>
          <w:tcPr>
            <w:tcW w:w="709" w:type="dxa"/>
          </w:tcPr>
          <w:p w:rsidR="0032590D" w:rsidRPr="001407CB" w:rsidRDefault="00CE71AE" w:rsidP="00EF0125">
            <w:pPr>
              <w:suppressAutoHyphens/>
              <w:jc w:val="center"/>
              <w:rPr>
                <w:color w:val="0D0D0D"/>
                <w:sz w:val="18"/>
                <w:szCs w:val="18"/>
              </w:rPr>
            </w:pPr>
            <w:r w:rsidRPr="001407CB">
              <w:rPr>
                <w:color w:val="0D0D0D"/>
                <w:sz w:val="18"/>
                <w:szCs w:val="18"/>
              </w:rPr>
              <w:t>3</w:t>
            </w:r>
            <w:r w:rsidR="0032590D" w:rsidRPr="001407CB">
              <w:rPr>
                <w:color w:val="0D0D0D"/>
                <w:sz w:val="18"/>
                <w:szCs w:val="18"/>
              </w:rPr>
              <w:t>.1.</w:t>
            </w:r>
          </w:p>
        </w:tc>
        <w:tc>
          <w:tcPr>
            <w:tcW w:w="3402" w:type="dxa"/>
          </w:tcPr>
          <w:p w:rsidR="0032590D" w:rsidRPr="001407CB" w:rsidRDefault="0032590D" w:rsidP="00D41A3E">
            <w:pPr>
              <w:rPr>
                <w:bCs/>
                <w:iCs/>
                <w:color w:val="0D0D0D"/>
                <w:sz w:val="18"/>
                <w:szCs w:val="18"/>
              </w:rPr>
            </w:pPr>
            <w:r w:rsidRPr="001407CB">
              <w:rPr>
                <w:bCs/>
                <w:iCs/>
                <w:color w:val="0D0D0D"/>
                <w:sz w:val="18"/>
                <w:szCs w:val="18"/>
              </w:rPr>
              <w:t xml:space="preserve">Повышение эффективности реализации на территории </w:t>
            </w:r>
            <w:r w:rsidR="00D41A3E">
              <w:rPr>
                <w:bCs/>
                <w:iCs/>
                <w:color w:val="0D0D0D"/>
                <w:sz w:val="18"/>
                <w:szCs w:val="18"/>
              </w:rPr>
              <w:t>города</w:t>
            </w:r>
            <w:r w:rsidRPr="001407CB">
              <w:rPr>
                <w:bCs/>
                <w:iCs/>
                <w:color w:val="0D0D0D"/>
                <w:sz w:val="18"/>
                <w:szCs w:val="18"/>
              </w:rPr>
              <w:t xml:space="preserve"> </w:t>
            </w:r>
            <w:r w:rsidR="00CE71AE" w:rsidRPr="001407CB">
              <w:rPr>
                <w:bCs/>
                <w:iCs/>
                <w:color w:val="0D0D0D"/>
                <w:sz w:val="18"/>
                <w:szCs w:val="18"/>
              </w:rPr>
              <w:t>муниципальной</w:t>
            </w:r>
            <w:r w:rsidRPr="001407CB">
              <w:rPr>
                <w:bCs/>
                <w:iCs/>
                <w:color w:val="0D0D0D"/>
                <w:sz w:val="18"/>
                <w:szCs w:val="18"/>
              </w:rPr>
              <w:t xml:space="preserve"> политики в сфере управления </w:t>
            </w:r>
            <w:r w:rsidR="00CE71AE" w:rsidRPr="001407CB">
              <w:rPr>
                <w:bCs/>
                <w:iCs/>
                <w:color w:val="0D0D0D"/>
                <w:sz w:val="18"/>
                <w:szCs w:val="18"/>
              </w:rPr>
              <w:t>муниципальными</w:t>
            </w:r>
            <w:r w:rsidRPr="001407CB">
              <w:rPr>
                <w:bCs/>
                <w:iCs/>
                <w:color w:val="0D0D0D"/>
                <w:sz w:val="18"/>
                <w:szCs w:val="18"/>
              </w:rPr>
              <w:t xml:space="preserve"> финансами </w:t>
            </w:r>
          </w:p>
        </w:tc>
        <w:tc>
          <w:tcPr>
            <w:tcW w:w="6521" w:type="dxa"/>
          </w:tcPr>
          <w:p w:rsidR="0032590D" w:rsidRPr="001407CB" w:rsidRDefault="001407CB" w:rsidP="00D41A3E">
            <w:pPr>
              <w:rPr>
                <w:color w:val="0D0D0D"/>
                <w:sz w:val="18"/>
                <w:szCs w:val="18"/>
              </w:rPr>
            </w:pPr>
            <w:r w:rsidRPr="001407CB">
              <w:rPr>
                <w:color w:val="0D0D0D"/>
                <w:kern w:val="2"/>
                <w:sz w:val="18"/>
                <w:szCs w:val="18"/>
              </w:rPr>
              <w:t>Обеспечено увеличение объёма налоговых и неналоговых доходов, поступивших в бюджет города, о</w:t>
            </w:r>
            <w:r w:rsidR="0032590D" w:rsidRPr="001407CB">
              <w:rPr>
                <w:color w:val="0D0D0D"/>
                <w:kern w:val="2"/>
                <w:sz w:val="18"/>
                <w:szCs w:val="18"/>
              </w:rPr>
              <w:t xml:space="preserve">существлены закупки товаров, работ, услуг для обеспечения </w:t>
            </w:r>
            <w:r w:rsidR="00A372E9" w:rsidRPr="001407CB">
              <w:rPr>
                <w:color w:val="0D0D0D"/>
                <w:kern w:val="2"/>
                <w:sz w:val="18"/>
                <w:szCs w:val="18"/>
              </w:rPr>
              <w:t>муниципальных</w:t>
            </w:r>
            <w:r w:rsidR="0032590D" w:rsidRPr="001407CB">
              <w:rPr>
                <w:color w:val="0D0D0D"/>
                <w:kern w:val="2"/>
                <w:sz w:val="18"/>
                <w:szCs w:val="18"/>
              </w:rPr>
              <w:t xml:space="preserve"> нужд</w:t>
            </w:r>
            <w:r w:rsidR="00A372E9" w:rsidRPr="001407CB">
              <w:rPr>
                <w:color w:val="0D0D0D"/>
                <w:kern w:val="2"/>
                <w:sz w:val="18"/>
                <w:szCs w:val="18"/>
              </w:rPr>
              <w:t xml:space="preserve"> города</w:t>
            </w:r>
            <w:r w:rsidR="0032590D" w:rsidRPr="001407CB">
              <w:rPr>
                <w:color w:val="0D0D0D"/>
                <w:kern w:val="2"/>
                <w:sz w:val="18"/>
                <w:szCs w:val="18"/>
              </w:rPr>
              <w:t>, и их оплата, своевременн</w:t>
            </w:r>
            <w:r w:rsidR="008155A5" w:rsidRPr="001407CB">
              <w:rPr>
                <w:color w:val="0D0D0D"/>
                <w:kern w:val="2"/>
                <w:sz w:val="18"/>
                <w:szCs w:val="18"/>
              </w:rPr>
              <w:t xml:space="preserve">о </w:t>
            </w:r>
            <w:r w:rsidR="00A372E9" w:rsidRPr="001407CB">
              <w:rPr>
                <w:color w:val="0D0D0D"/>
                <w:kern w:val="2"/>
                <w:sz w:val="18"/>
                <w:szCs w:val="18"/>
              </w:rPr>
              <w:t>выпла</w:t>
            </w:r>
            <w:r w:rsidR="008155A5" w:rsidRPr="001407CB">
              <w:rPr>
                <w:color w:val="0D0D0D"/>
                <w:kern w:val="2"/>
                <w:sz w:val="18"/>
                <w:szCs w:val="18"/>
              </w:rPr>
              <w:t>чивается</w:t>
            </w:r>
            <w:r w:rsidR="0032590D" w:rsidRPr="001407CB">
              <w:rPr>
                <w:color w:val="0D0D0D"/>
                <w:kern w:val="2"/>
                <w:sz w:val="18"/>
                <w:szCs w:val="18"/>
              </w:rPr>
              <w:t xml:space="preserve"> денежно</w:t>
            </w:r>
            <w:r w:rsidR="008155A5" w:rsidRPr="001407CB">
              <w:rPr>
                <w:color w:val="0D0D0D"/>
                <w:kern w:val="2"/>
                <w:sz w:val="18"/>
                <w:szCs w:val="18"/>
              </w:rPr>
              <w:t>е</w:t>
            </w:r>
            <w:r w:rsidR="0032590D" w:rsidRPr="001407CB">
              <w:rPr>
                <w:color w:val="0D0D0D"/>
                <w:kern w:val="2"/>
                <w:sz w:val="18"/>
                <w:szCs w:val="18"/>
              </w:rPr>
              <w:t xml:space="preserve"> содержани</w:t>
            </w:r>
            <w:r w:rsidR="008155A5" w:rsidRPr="001407CB">
              <w:rPr>
                <w:color w:val="0D0D0D"/>
                <w:kern w:val="2"/>
                <w:sz w:val="18"/>
                <w:szCs w:val="18"/>
              </w:rPr>
              <w:t>е</w:t>
            </w:r>
            <w:r w:rsidR="0032590D" w:rsidRPr="001407CB">
              <w:rPr>
                <w:color w:val="0D0D0D"/>
                <w:kern w:val="2"/>
                <w:sz w:val="18"/>
                <w:szCs w:val="18"/>
              </w:rPr>
              <w:t xml:space="preserve"> (заработная плата) </w:t>
            </w:r>
            <w:r w:rsidR="00A372E9" w:rsidRPr="001407CB">
              <w:rPr>
                <w:color w:val="0D0D0D"/>
                <w:kern w:val="2"/>
                <w:sz w:val="18"/>
                <w:szCs w:val="18"/>
              </w:rPr>
              <w:t>муниципальным</w:t>
            </w:r>
            <w:r w:rsidR="0032590D" w:rsidRPr="001407CB">
              <w:rPr>
                <w:color w:val="0D0D0D"/>
                <w:kern w:val="2"/>
                <w:sz w:val="18"/>
                <w:szCs w:val="18"/>
              </w:rPr>
              <w:t xml:space="preserve"> служащим (работникам) </w:t>
            </w:r>
            <w:r w:rsidR="00A372E9" w:rsidRPr="001407CB">
              <w:rPr>
                <w:color w:val="0D0D0D"/>
                <w:kern w:val="2"/>
                <w:sz w:val="18"/>
                <w:szCs w:val="18"/>
              </w:rPr>
              <w:t xml:space="preserve">органов местного самоуправления </w:t>
            </w:r>
            <w:r w:rsidR="00A372E9" w:rsidRPr="001407CB">
              <w:rPr>
                <w:color w:val="0D0D0D"/>
                <w:sz w:val="18"/>
                <w:szCs w:val="18"/>
              </w:rPr>
              <w:t xml:space="preserve">города </w:t>
            </w:r>
          </w:p>
        </w:tc>
        <w:tc>
          <w:tcPr>
            <w:tcW w:w="4252" w:type="dxa"/>
          </w:tcPr>
          <w:p w:rsidR="00A372E9" w:rsidRPr="001407CB" w:rsidRDefault="00A372E9" w:rsidP="00EF0125">
            <w:pPr>
              <w:rPr>
                <w:color w:val="0D0D0D"/>
                <w:sz w:val="18"/>
                <w:szCs w:val="18"/>
              </w:rPr>
            </w:pPr>
            <w:r w:rsidRPr="001407CB">
              <w:rPr>
                <w:color w:val="0D0D0D"/>
                <w:sz w:val="18"/>
                <w:szCs w:val="18"/>
              </w:rPr>
              <w:t xml:space="preserve">Увеличение  объёма налоговых </w:t>
            </w:r>
            <w:r w:rsidRPr="001407CB">
              <w:rPr>
                <w:color w:val="0D0D0D"/>
                <w:sz w:val="18"/>
                <w:szCs w:val="18"/>
              </w:rPr>
              <w:br/>
              <w:t xml:space="preserve">и неналоговых доходов, поступивших в бюджет города, по сравнению с годом, предшествующим отчётному </w:t>
            </w:r>
          </w:p>
          <w:p w:rsidR="0032590D" w:rsidRPr="001407CB" w:rsidRDefault="0032590D" w:rsidP="00EF0125">
            <w:pPr>
              <w:rPr>
                <w:color w:val="0D0D0D"/>
                <w:sz w:val="18"/>
                <w:szCs w:val="18"/>
              </w:rPr>
            </w:pPr>
          </w:p>
        </w:tc>
      </w:tr>
    </w:tbl>
    <w:p w:rsidR="0032590D" w:rsidRPr="00D93EF3" w:rsidRDefault="0032590D" w:rsidP="0032590D">
      <w:pPr>
        <w:suppressAutoHyphens/>
        <w:jc w:val="center"/>
        <w:rPr>
          <w:color w:val="0D0D0D"/>
          <w:sz w:val="28"/>
          <w:szCs w:val="28"/>
          <w:highlight w:val="yellow"/>
        </w:rPr>
        <w:sectPr w:rsidR="0032590D" w:rsidRPr="00D93EF3" w:rsidSect="00A076C6">
          <w:footnotePr>
            <w:pos w:val="beneathText"/>
            <w:numRestart w:val="eachSect"/>
          </w:footnotePr>
          <w:pgSz w:w="16840" w:h="11906" w:orient="landscape" w:code="9"/>
          <w:pgMar w:top="1701" w:right="1134" w:bottom="567" w:left="1134" w:header="1134" w:footer="454" w:gutter="0"/>
          <w:cols w:space="708"/>
          <w:titlePg/>
          <w:docGrid w:linePitch="381"/>
        </w:sectPr>
      </w:pPr>
    </w:p>
    <w:p w:rsidR="00125B36" w:rsidRDefault="00D844D5" w:rsidP="00125B36">
      <w:pPr>
        <w:suppressAutoHyphens/>
        <w:ind w:left="9214"/>
        <w:rPr>
          <w:sz w:val="28"/>
          <w:szCs w:val="28"/>
          <w:lang w:eastAsia="ru-RU"/>
        </w:rPr>
      </w:pPr>
      <w:r>
        <w:rPr>
          <w:sz w:val="28"/>
          <w:szCs w:val="28"/>
          <w:lang w:eastAsia="ru-RU"/>
        </w:rPr>
        <w:lastRenderedPageBreak/>
        <w:t>Приложение №3</w:t>
      </w:r>
    </w:p>
    <w:p w:rsidR="00D844D5" w:rsidRDefault="00D844D5" w:rsidP="00125B36">
      <w:pPr>
        <w:suppressAutoHyphens/>
        <w:ind w:left="9214"/>
        <w:rPr>
          <w:sz w:val="28"/>
          <w:szCs w:val="28"/>
          <w:lang w:eastAsia="ru-RU"/>
        </w:rPr>
      </w:pPr>
      <w:r w:rsidRPr="00B17AE3">
        <w:rPr>
          <w:sz w:val="28"/>
          <w:szCs w:val="28"/>
          <w:lang w:eastAsia="ru-RU"/>
        </w:rPr>
        <w:t>к муниципальной программе</w:t>
      </w:r>
      <w:r>
        <w:rPr>
          <w:sz w:val="28"/>
          <w:szCs w:val="28"/>
          <w:lang w:eastAsia="ru-RU"/>
        </w:rPr>
        <w:t xml:space="preserve"> </w:t>
      </w:r>
    </w:p>
    <w:p w:rsidR="00125B36" w:rsidRDefault="00125B36" w:rsidP="00125B36">
      <w:pPr>
        <w:suppressAutoHyphens/>
        <w:ind w:left="9214"/>
        <w:rPr>
          <w:sz w:val="28"/>
          <w:szCs w:val="28"/>
          <w:lang w:eastAsia="ru-RU"/>
        </w:rPr>
      </w:pPr>
      <w:r>
        <w:rPr>
          <w:sz w:val="28"/>
          <w:szCs w:val="28"/>
          <w:lang w:eastAsia="ru-RU"/>
        </w:rPr>
        <w:t>«</w:t>
      </w:r>
      <w:r w:rsidRPr="00125B36">
        <w:rPr>
          <w:sz w:val="28"/>
          <w:szCs w:val="28"/>
          <w:lang w:eastAsia="ru-RU"/>
        </w:rPr>
        <w:t>Управление муниципальными финансами и муниципальным долгом города Димитровграда Ульяновской области</w:t>
      </w:r>
      <w:r>
        <w:rPr>
          <w:sz w:val="28"/>
          <w:szCs w:val="28"/>
          <w:lang w:eastAsia="ru-RU"/>
        </w:rPr>
        <w:t>»</w:t>
      </w:r>
    </w:p>
    <w:p w:rsidR="00D844D5" w:rsidRPr="00D93EF3" w:rsidRDefault="00D844D5" w:rsidP="00D844D5">
      <w:pPr>
        <w:suppressAutoHyphens/>
        <w:rPr>
          <w:color w:val="0D0D0D"/>
          <w:sz w:val="28"/>
          <w:szCs w:val="28"/>
          <w:highlight w:val="yellow"/>
        </w:rPr>
      </w:pPr>
    </w:p>
    <w:p w:rsidR="00D844D5" w:rsidRDefault="00D844D5" w:rsidP="0032590D">
      <w:pPr>
        <w:suppressAutoHyphens/>
        <w:jc w:val="center"/>
        <w:rPr>
          <w:b/>
          <w:color w:val="0D0D0D"/>
          <w:sz w:val="28"/>
          <w:szCs w:val="28"/>
        </w:rPr>
      </w:pPr>
    </w:p>
    <w:p w:rsidR="0032590D" w:rsidRPr="00D825A8" w:rsidRDefault="0032590D" w:rsidP="0032590D">
      <w:pPr>
        <w:suppressAutoHyphens/>
        <w:jc w:val="center"/>
        <w:rPr>
          <w:b/>
          <w:color w:val="0D0D0D"/>
          <w:sz w:val="28"/>
          <w:szCs w:val="28"/>
        </w:rPr>
      </w:pPr>
      <w:r w:rsidRPr="00D825A8">
        <w:rPr>
          <w:b/>
          <w:color w:val="0D0D0D"/>
          <w:sz w:val="28"/>
          <w:szCs w:val="28"/>
        </w:rPr>
        <w:t>ФИНАНСОВОЕ ОБЕСПЕЧЕНИЕ</w:t>
      </w:r>
    </w:p>
    <w:p w:rsidR="0032590D" w:rsidRPr="00D825A8" w:rsidRDefault="00A404C4" w:rsidP="0032590D">
      <w:pPr>
        <w:suppressAutoHyphens/>
        <w:jc w:val="center"/>
        <w:rPr>
          <w:b/>
          <w:color w:val="0D0D0D"/>
          <w:sz w:val="28"/>
          <w:szCs w:val="28"/>
        </w:rPr>
      </w:pPr>
      <w:r w:rsidRPr="00D825A8">
        <w:rPr>
          <w:b/>
          <w:color w:val="0D0D0D"/>
          <w:sz w:val="28"/>
          <w:szCs w:val="28"/>
        </w:rPr>
        <w:t>муниципаль</w:t>
      </w:r>
      <w:r w:rsidR="0032590D" w:rsidRPr="00D825A8">
        <w:rPr>
          <w:b/>
          <w:color w:val="0D0D0D"/>
          <w:sz w:val="28"/>
          <w:szCs w:val="28"/>
        </w:rPr>
        <w:t>ной программы</w:t>
      </w:r>
    </w:p>
    <w:p w:rsidR="0032590D" w:rsidRPr="00D825A8" w:rsidRDefault="0032590D" w:rsidP="0032590D">
      <w:pPr>
        <w:suppressAutoHyphens/>
        <w:jc w:val="center"/>
        <w:rPr>
          <w:b/>
          <w:color w:val="0D0D0D"/>
          <w:sz w:val="28"/>
          <w:szCs w:val="28"/>
        </w:rPr>
      </w:pPr>
      <w:r w:rsidRPr="00D825A8">
        <w:rPr>
          <w:b/>
          <w:color w:val="0D0D0D"/>
          <w:sz w:val="28"/>
          <w:szCs w:val="28"/>
        </w:rPr>
        <w:t>«</w:t>
      </w:r>
      <w:r w:rsidR="004201EE" w:rsidRPr="004201EE">
        <w:rPr>
          <w:b/>
          <w:color w:val="0D0D0D"/>
          <w:sz w:val="28"/>
          <w:szCs w:val="28"/>
        </w:rPr>
        <w:t xml:space="preserve">Управление муниципальными финансами и муниципальным долгом города Димитровграда </w:t>
      </w:r>
      <w:r w:rsidR="004201EE">
        <w:rPr>
          <w:b/>
          <w:color w:val="0D0D0D"/>
          <w:sz w:val="28"/>
          <w:szCs w:val="28"/>
        </w:rPr>
        <w:br/>
      </w:r>
      <w:r w:rsidR="004201EE" w:rsidRPr="004201EE">
        <w:rPr>
          <w:b/>
          <w:color w:val="0D0D0D"/>
          <w:sz w:val="28"/>
          <w:szCs w:val="28"/>
        </w:rPr>
        <w:t>Ульяновской области</w:t>
      </w:r>
      <w:r w:rsidRPr="00D825A8">
        <w:rPr>
          <w:b/>
          <w:color w:val="0D0D0D"/>
          <w:sz w:val="28"/>
          <w:szCs w:val="28"/>
        </w:rPr>
        <w:t>»</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417"/>
        <w:gridCol w:w="1560"/>
        <w:gridCol w:w="1275"/>
        <w:gridCol w:w="1276"/>
        <w:gridCol w:w="1276"/>
        <w:gridCol w:w="1276"/>
        <w:gridCol w:w="1134"/>
        <w:gridCol w:w="1134"/>
        <w:gridCol w:w="1134"/>
        <w:gridCol w:w="1134"/>
      </w:tblGrid>
      <w:tr w:rsidR="0032590D" w:rsidRPr="009D3E14" w:rsidTr="00497452">
        <w:trPr>
          <w:trHeight w:val="241"/>
        </w:trPr>
        <w:tc>
          <w:tcPr>
            <w:tcW w:w="426" w:type="dxa"/>
            <w:vMerge w:val="restart"/>
            <w:tcBorders>
              <w:bottom w:val="nil"/>
            </w:tcBorders>
            <w:vAlign w:val="center"/>
          </w:tcPr>
          <w:p w:rsidR="0032590D" w:rsidRPr="009D3E14" w:rsidRDefault="0032590D" w:rsidP="00EF0125">
            <w:pPr>
              <w:suppressAutoHyphens/>
              <w:ind w:left="-108" w:right="-75"/>
              <w:jc w:val="center"/>
              <w:rPr>
                <w:color w:val="0D0D0D"/>
                <w:sz w:val="18"/>
                <w:szCs w:val="18"/>
              </w:rPr>
            </w:pPr>
            <w:r w:rsidRPr="009D3E14">
              <w:rPr>
                <w:color w:val="0D0D0D"/>
                <w:sz w:val="18"/>
                <w:szCs w:val="18"/>
              </w:rPr>
              <w:t xml:space="preserve">№ </w:t>
            </w:r>
            <w:r w:rsidRPr="009D3E14">
              <w:rPr>
                <w:color w:val="0D0D0D"/>
                <w:sz w:val="18"/>
                <w:szCs w:val="18"/>
              </w:rPr>
              <w:br/>
            </w:r>
            <w:proofErr w:type="gramStart"/>
            <w:r w:rsidRPr="009D3E14">
              <w:rPr>
                <w:color w:val="0D0D0D"/>
                <w:sz w:val="18"/>
                <w:szCs w:val="18"/>
              </w:rPr>
              <w:t>п</w:t>
            </w:r>
            <w:proofErr w:type="gramEnd"/>
            <w:r w:rsidRPr="009D3E14">
              <w:rPr>
                <w:color w:val="0D0D0D"/>
                <w:sz w:val="18"/>
                <w:szCs w:val="18"/>
              </w:rPr>
              <w:t>/п</w:t>
            </w:r>
          </w:p>
        </w:tc>
        <w:tc>
          <w:tcPr>
            <w:tcW w:w="2126" w:type="dxa"/>
            <w:vMerge w:val="restart"/>
            <w:tcBorders>
              <w:bottom w:val="nil"/>
            </w:tcBorders>
            <w:vAlign w:val="center"/>
          </w:tcPr>
          <w:p w:rsidR="0032590D" w:rsidRPr="009D3E14" w:rsidRDefault="0032590D" w:rsidP="00EF0125">
            <w:pPr>
              <w:suppressAutoHyphens/>
              <w:jc w:val="center"/>
              <w:rPr>
                <w:color w:val="0D0D0D"/>
                <w:sz w:val="18"/>
                <w:szCs w:val="18"/>
              </w:rPr>
            </w:pPr>
            <w:r w:rsidRPr="009D3E14">
              <w:rPr>
                <w:color w:val="0D0D0D"/>
                <w:sz w:val="18"/>
                <w:szCs w:val="18"/>
              </w:rPr>
              <w:t>Наименования государственной программы, структурного элемента, мероприятия</w:t>
            </w:r>
          </w:p>
        </w:tc>
        <w:tc>
          <w:tcPr>
            <w:tcW w:w="1417" w:type="dxa"/>
            <w:vMerge w:val="restart"/>
            <w:tcBorders>
              <w:bottom w:val="nil"/>
            </w:tcBorders>
            <w:vAlign w:val="center"/>
          </w:tcPr>
          <w:p w:rsidR="0032590D" w:rsidRPr="009D3E14" w:rsidRDefault="0032590D" w:rsidP="00EF0125">
            <w:pPr>
              <w:suppressAutoHyphens/>
              <w:ind w:left="-84" w:right="-108"/>
              <w:jc w:val="center"/>
              <w:rPr>
                <w:color w:val="0D0D0D"/>
                <w:sz w:val="18"/>
                <w:szCs w:val="18"/>
              </w:rPr>
            </w:pPr>
            <w:r w:rsidRPr="009D3E14">
              <w:rPr>
                <w:color w:val="0D0D0D"/>
                <w:sz w:val="18"/>
                <w:szCs w:val="18"/>
              </w:rPr>
              <w:t>Ответственные исполнители мероприятия</w:t>
            </w:r>
          </w:p>
        </w:tc>
        <w:tc>
          <w:tcPr>
            <w:tcW w:w="1560" w:type="dxa"/>
            <w:vMerge w:val="restart"/>
            <w:tcBorders>
              <w:bottom w:val="nil"/>
            </w:tcBorders>
            <w:vAlign w:val="center"/>
          </w:tcPr>
          <w:p w:rsidR="0032590D" w:rsidRPr="009D3E14" w:rsidRDefault="0032590D" w:rsidP="00EF0125">
            <w:pPr>
              <w:suppressAutoHyphens/>
              <w:ind w:left="-108" w:right="-108"/>
              <w:jc w:val="center"/>
              <w:rPr>
                <w:color w:val="0D0D0D"/>
                <w:sz w:val="18"/>
                <w:szCs w:val="18"/>
              </w:rPr>
            </w:pPr>
            <w:r w:rsidRPr="009D3E14">
              <w:rPr>
                <w:color w:val="0D0D0D"/>
                <w:sz w:val="18"/>
                <w:szCs w:val="18"/>
              </w:rPr>
              <w:t>Источник</w:t>
            </w:r>
          </w:p>
          <w:p w:rsidR="0032590D" w:rsidRPr="009D3E14" w:rsidRDefault="0032590D" w:rsidP="00EF0125">
            <w:pPr>
              <w:suppressAutoHyphens/>
              <w:ind w:left="-108" w:right="-108"/>
              <w:jc w:val="center"/>
              <w:rPr>
                <w:color w:val="0D0D0D"/>
                <w:sz w:val="18"/>
                <w:szCs w:val="18"/>
              </w:rPr>
            </w:pPr>
            <w:r w:rsidRPr="009D3E14">
              <w:rPr>
                <w:color w:val="0D0D0D"/>
                <w:sz w:val="18"/>
                <w:szCs w:val="18"/>
              </w:rPr>
              <w:t>финансового обеспечения реализации государственной программы, структурного элемента, мероприятия</w:t>
            </w:r>
          </w:p>
        </w:tc>
        <w:tc>
          <w:tcPr>
            <w:tcW w:w="1275" w:type="dxa"/>
            <w:vMerge w:val="restart"/>
            <w:tcBorders>
              <w:bottom w:val="nil"/>
            </w:tcBorders>
            <w:vAlign w:val="center"/>
          </w:tcPr>
          <w:p w:rsidR="0032590D" w:rsidRPr="009D3E14" w:rsidRDefault="0032590D" w:rsidP="00EF0125">
            <w:pPr>
              <w:suppressAutoHyphens/>
              <w:jc w:val="center"/>
              <w:rPr>
                <w:color w:val="0D0D0D"/>
                <w:sz w:val="18"/>
                <w:szCs w:val="18"/>
              </w:rPr>
            </w:pPr>
            <w:r w:rsidRPr="009D3E14">
              <w:rPr>
                <w:color w:val="0D0D0D"/>
                <w:sz w:val="18"/>
                <w:szCs w:val="18"/>
              </w:rPr>
              <w:t>Код целевой статьи расходов</w:t>
            </w:r>
          </w:p>
        </w:tc>
        <w:tc>
          <w:tcPr>
            <w:tcW w:w="8364" w:type="dxa"/>
            <w:gridSpan w:val="7"/>
          </w:tcPr>
          <w:p w:rsidR="0032590D" w:rsidRPr="009D3E14" w:rsidRDefault="0032590D" w:rsidP="00831356">
            <w:pPr>
              <w:suppressAutoHyphens/>
              <w:jc w:val="center"/>
              <w:rPr>
                <w:color w:val="0D0D0D"/>
                <w:sz w:val="18"/>
                <w:szCs w:val="18"/>
              </w:rPr>
            </w:pPr>
            <w:r w:rsidRPr="009D3E14">
              <w:rPr>
                <w:color w:val="0D0D0D"/>
                <w:sz w:val="18"/>
                <w:szCs w:val="18"/>
              </w:rPr>
              <w:t>Объём финансового обеспечения реализации</w:t>
            </w:r>
            <w:r w:rsidR="00831356" w:rsidRPr="009D3E14">
              <w:rPr>
                <w:color w:val="0D0D0D"/>
                <w:sz w:val="18"/>
                <w:szCs w:val="18"/>
              </w:rPr>
              <w:t xml:space="preserve"> муниципальной</w:t>
            </w:r>
            <w:r w:rsidRPr="009D3E14">
              <w:rPr>
                <w:color w:val="0D0D0D"/>
                <w:sz w:val="18"/>
                <w:szCs w:val="18"/>
              </w:rPr>
              <w:t xml:space="preserve"> программы, </w:t>
            </w:r>
            <w:r w:rsidRPr="009D3E14">
              <w:rPr>
                <w:color w:val="0D0D0D"/>
                <w:sz w:val="18"/>
                <w:szCs w:val="18"/>
              </w:rPr>
              <w:br/>
              <w:t>структурного элемента, мероприятия по годам реализации, тыс. руб.</w:t>
            </w:r>
          </w:p>
        </w:tc>
      </w:tr>
      <w:tr w:rsidR="00831356" w:rsidRPr="009D3E14" w:rsidTr="00497452">
        <w:trPr>
          <w:trHeight w:val="241"/>
        </w:trPr>
        <w:tc>
          <w:tcPr>
            <w:tcW w:w="426" w:type="dxa"/>
            <w:vMerge/>
            <w:tcBorders>
              <w:bottom w:val="nil"/>
            </w:tcBorders>
            <w:vAlign w:val="center"/>
          </w:tcPr>
          <w:p w:rsidR="00831356" w:rsidRPr="009D3E14" w:rsidRDefault="00831356" w:rsidP="00EF0125">
            <w:pPr>
              <w:suppressAutoHyphens/>
              <w:jc w:val="center"/>
              <w:rPr>
                <w:color w:val="0D0D0D"/>
                <w:sz w:val="18"/>
                <w:szCs w:val="18"/>
                <w:highlight w:val="yellow"/>
              </w:rPr>
            </w:pPr>
          </w:p>
        </w:tc>
        <w:tc>
          <w:tcPr>
            <w:tcW w:w="2126" w:type="dxa"/>
            <w:vMerge/>
            <w:tcBorders>
              <w:bottom w:val="nil"/>
            </w:tcBorders>
            <w:vAlign w:val="center"/>
          </w:tcPr>
          <w:p w:rsidR="00831356" w:rsidRPr="009D3E14" w:rsidRDefault="00831356" w:rsidP="00EF0125">
            <w:pPr>
              <w:suppressAutoHyphens/>
              <w:jc w:val="center"/>
              <w:rPr>
                <w:color w:val="0D0D0D"/>
                <w:sz w:val="18"/>
                <w:szCs w:val="18"/>
                <w:highlight w:val="yellow"/>
              </w:rPr>
            </w:pPr>
          </w:p>
        </w:tc>
        <w:tc>
          <w:tcPr>
            <w:tcW w:w="1417" w:type="dxa"/>
            <w:vMerge/>
            <w:tcBorders>
              <w:bottom w:val="nil"/>
            </w:tcBorders>
            <w:vAlign w:val="center"/>
          </w:tcPr>
          <w:p w:rsidR="00831356" w:rsidRPr="009D3E14" w:rsidRDefault="00831356" w:rsidP="00EF0125">
            <w:pPr>
              <w:suppressAutoHyphens/>
              <w:jc w:val="center"/>
              <w:rPr>
                <w:color w:val="0D0D0D"/>
                <w:sz w:val="18"/>
                <w:szCs w:val="18"/>
                <w:highlight w:val="yellow"/>
              </w:rPr>
            </w:pPr>
          </w:p>
        </w:tc>
        <w:tc>
          <w:tcPr>
            <w:tcW w:w="1560" w:type="dxa"/>
            <w:vMerge/>
            <w:tcBorders>
              <w:bottom w:val="nil"/>
            </w:tcBorders>
            <w:vAlign w:val="center"/>
          </w:tcPr>
          <w:p w:rsidR="00831356" w:rsidRPr="009D3E14" w:rsidRDefault="00831356" w:rsidP="00EF0125">
            <w:pPr>
              <w:suppressAutoHyphens/>
              <w:jc w:val="center"/>
              <w:rPr>
                <w:color w:val="0D0D0D"/>
                <w:sz w:val="18"/>
                <w:szCs w:val="18"/>
                <w:highlight w:val="yellow"/>
              </w:rPr>
            </w:pPr>
          </w:p>
        </w:tc>
        <w:tc>
          <w:tcPr>
            <w:tcW w:w="1275" w:type="dxa"/>
            <w:vMerge/>
            <w:tcBorders>
              <w:bottom w:val="nil"/>
            </w:tcBorders>
            <w:vAlign w:val="center"/>
          </w:tcPr>
          <w:p w:rsidR="00831356" w:rsidRPr="009D3E14" w:rsidRDefault="00831356" w:rsidP="00EF0125">
            <w:pPr>
              <w:suppressAutoHyphens/>
              <w:jc w:val="center"/>
              <w:rPr>
                <w:color w:val="0D0D0D"/>
                <w:sz w:val="18"/>
                <w:szCs w:val="18"/>
                <w:highlight w:val="yellow"/>
              </w:rPr>
            </w:pPr>
          </w:p>
        </w:tc>
        <w:tc>
          <w:tcPr>
            <w:tcW w:w="1276"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всего</w:t>
            </w:r>
          </w:p>
        </w:tc>
        <w:tc>
          <w:tcPr>
            <w:tcW w:w="1276"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2025</w:t>
            </w:r>
          </w:p>
          <w:p w:rsidR="00831356" w:rsidRPr="009D3E14" w:rsidRDefault="00831356" w:rsidP="00EF0125">
            <w:pPr>
              <w:suppressAutoHyphens/>
              <w:jc w:val="center"/>
              <w:rPr>
                <w:color w:val="0D0D0D"/>
                <w:sz w:val="18"/>
                <w:szCs w:val="18"/>
              </w:rPr>
            </w:pPr>
            <w:r w:rsidRPr="009D3E14">
              <w:rPr>
                <w:color w:val="0D0D0D"/>
                <w:sz w:val="18"/>
                <w:szCs w:val="18"/>
              </w:rPr>
              <w:t>год</w:t>
            </w:r>
          </w:p>
        </w:tc>
        <w:tc>
          <w:tcPr>
            <w:tcW w:w="1276"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2026</w:t>
            </w:r>
          </w:p>
          <w:p w:rsidR="00831356" w:rsidRPr="009D3E14" w:rsidRDefault="00831356" w:rsidP="00EF0125">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2027</w:t>
            </w:r>
          </w:p>
          <w:p w:rsidR="00831356" w:rsidRPr="009D3E14" w:rsidRDefault="00831356" w:rsidP="00EF0125">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2028</w:t>
            </w:r>
          </w:p>
          <w:p w:rsidR="00831356" w:rsidRPr="009D3E14" w:rsidRDefault="00831356" w:rsidP="00EF0125">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2029</w:t>
            </w:r>
          </w:p>
          <w:p w:rsidR="00831356" w:rsidRPr="009D3E14" w:rsidRDefault="00831356" w:rsidP="00EF0125">
            <w:pPr>
              <w:suppressAutoHyphens/>
              <w:jc w:val="center"/>
              <w:rPr>
                <w:color w:val="0D0D0D"/>
                <w:sz w:val="18"/>
                <w:szCs w:val="18"/>
              </w:rPr>
            </w:pPr>
            <w:r w:rsidRPr="009D3E14">
              <w:rPr>
                <w:color w:val="0D0D0D"/>
                <w:sz w:val="18"/>
                <w:szCs w:val="18"/>
              </w:rPr>
              <w:t>год</w:t>
            </w:r>
          </w:p>
        </w:tc>
        <w:tc>
          <w:tcPr>
            <w:tcW w:w="1134" w:type="dxa"/>
            <w:tcBorders>
              <w:bottom w:val="nil"/>
            </w:tcBorders>
            <w:vAlign w:val="center"/>
          </w:tcPr>
          <w:p w:rsidR="00831356" w:rsidRPr="009D3E14" w:rsidRDefault="00831356" w:rsidP="00EF0125">
            <w:pPr>
              <w:suppressAutoHyphens/>
              <w:jc w:val="center"/>
              <w:rPr>
                <w:color w:val="0D0D0D"/>
                <w:sz w:val="18"/>
                <w:szCs w:val="18"/>
              </w:rPr>
            </w:pPr>
            <w:r w:rsidRPr="009D3E14">
              <w:rPr>
                <w:color w:val="0D0D0D"/>
                <w:sz w:val="18"/>
                <w:szCs w:val="18"/>
              </w:rPr>
              <w:t>2030</w:t>
            </w:r>
          </w:p>
          <w:p w:rsidR="00831356" w:rsidRPr="009D3E14" w:rsidRDefault="00831356" w:rsidP="00EF0125">
            <w:pPr>
              <w:suppressAutoHyphens/>
              <w:jc w:val="center"/>
              <w:rPr>
                <w:color w:val="0D0D0D"/>
                <w:sz w:val="18"/>
                <w:szCs w:val="18"/>
              </w:rPr>
            </w:pPr>
            <w:r w:rsidRPr="009D3E14">
              <w:rPr>
                <w:color w:val="0D0D0D"/>
                <w:sz w:val="18"/>
                <w:szCs w:val="18"/>
              </w:rPr>
              <w:t>год</w:t>
            </w:r>
          </w:p>
        </w:tc>
      </w:tr>
    </w:tbl>
    <w:p w:rsidR="0032590D" w:rsidRPr="00D93EF3" w:rsidRDefault="0032590D" w:rsidP="0032590D">
      <w:pPr>
        <w:suppressAutoHyphens/>
        <w:spacing w:line="14" w:lineRule="auto"/>
        <w:rPr>
          <w:color w:val="0D0D0D"/>
          <w:sz w:val="28"/>
          <w:szCs w:val="28"/>
          <w:highlight w:val="yellow"/>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6"/>
        <w:gridCol w:w="1417"/>
        <w:gridCol w:w="1560"/>
        <w:gridCol w:w="1275"/>
        <w:gridCol w:w="1276"/>
        <w:gridCol w:w="1276"/>
        <w:gridCol w:w="1276"/>
        <w:gridCol w:w="1134"/>
        <w:gridCol w:w="1134"/>
        <w:gridCol w:w="1134"/>
        <w:gridCol w:w="1134"/>
      </w:tblGrid>
      <w:tr w:rsidR="00831356" w:rsidRPr="009D3E14" w:rsidTr="009D3E14">
        <w:trPr>
          <w:trHeight w:val="143"/>
          <w:tblHeader/>
        </w:trPr>
        <w:tc>
          <w:tcPr>
            <w:tcW w:w="426" w:type="dxa"/>
          </w:tcPr>
          <w:p w:rsidR="00831356" w:rsidRPr="009D3E14" w:rsidRDefault="00831356" w:rsidP="00EF0125">
            <w:pPr>
              <w:suppressAutoHyphens/>
              <w:jc w:val="center"/>
              <w:rPr>
                <w:color w:val="0D0D0D"/>
                <w:sz w:val="18"/>
                <w:szCs w:val="18"/>
              </w:rPr>
            </w:pPr>
            <w:r w:rsidRPr="009D3E14">
              <w:rPr>
                <w:color w:val="0D0D0D"/>
                <w:sz w:val="18"/>
                <w:szCs w:val="18"/>
              </w:rPr>
              <w:t>1</w:t>
            </w:r>
          </w:p>
        </w:tc>
        <w:tc>
          <w:tcPr>
            <w:tcW w:w="2126" w:type="dxa"/>
          </w:tcPr>
          <w:p w:rsidR="00831356" w:rsidRPr="009D3E14" w:rsidRDefault="00831356" w:rsidP="00EF0125">
            <w:pPr>
              <w:suppressAutoHyphens/>
              <w:jc w:val="center"/>
              <w:rPr>
                <w:color w:val="0D0D0D"/>
                <w:sz w:val="18"/>
                <w:szCs w:val="18"/>
              </w:rPr>
            </w:pPr>
            <w:r w:rsidRPr="009D3E14">
              <w:rPr>
                <w:color w:val="0D0D0D"/>
                <w:sz w:val="18"/>
                <w:szCs w:val="18"/>
              </w:rPr>
              <w:t>2</w:t>
            </w:r>
          </w:p>
        </w:tc>
        <w:tc>
          <w:tcPr>
            <w:tcW w:w="1417" w:type="dxa"/>
          </w:tcPr>
          <w:p w:rsidR="00831356" w:rsidRPr="009D3E14" w:rsidRDefault="00831356" w:rsidP="00EF0125">
            <w:pPr>
              <w:suppressAutoHyphens/>
              <w:jc w:val="center"/>
              <w:rPr>
                <w:color w:val="0D0D0D"/>
                <w:sz w:val="18"/>
                <w:szCs w:val="18"/>
              </w:rPr>
            </w:pPr>
            <w:r w:rsidRPr="009D3E14">
              <w:rPr>
                <w:color w:val="0D0D0D"/>
                <w:sz w:val="18"/>
                <w:szCs w:val="18"/>
              </w:rPr>
              <w:t>3</w:t>
            </w:r>
          </w:p>
        </w:tc>
        <w:tc>
          <w:tcPr>
            <w:tcW w:w="1560" w:type="dxa"/>
          </w:tcPr>
          <w:p w:rsidR="00831356" w:rsidRPr="009D3E14" w:rsidRDefault="00831356" w:rsidP="00EF0125">
            <w:pPr>
              <w:suppressAutoHyphens/>
              <w:jc w:val="center"/>
              <w:rPr>
                <w:color w:val="0D0D0D"/>
                <w:sz w:val="18"/>
                <w:szCs w:val="18"/>
              </w:rPr>
            </w:pPr>
            <w:r w:rsidRPr="009D3E14">
              <w:rPr>
                <w:color w:val="0D0D0D"/>
                <w:sz w:val="18"/>
                <w:szCs w:val="18"/>
              </w:rPr>
              <w:t>4</w:t>
            </w:r>
          </w:p>
        </w:tc>
        <w:tc>
          <w:tcPr>
            <w:tcW w:w="1275" w:type="dxa"/>
          </w:tcPr>
          <w:p w:rsidR="00831356" w:rsidRPr="009D3E14" w:rsidRDefault="00831356" w:rsidP="00EF0125">
            <w:pPr>
              <w:suppressAutoHyphens/>
              <w:jc w:val="center"/>
              <w:rPr>
                <w:color w:val="0D0D0D"/>
                <w:sz w:val="18"/>
                <w:szCs w:val="18"/>
              </w:rPr>
            </w:pPr>
            <w:r w:rsidRPr="009D3E14">
              <w:rPr>
                <w:color w:val="0D0D0D"/>
                <w:sz w:val="18"/>
                <w:szCs w:val="18"/>
              </w:rPr>
              <w:t>5</w:t>
            </w:r>
          </w:p>
        </w:tc>
        <w:tc>
          <w:tcPr>
            <w:tcW w:w="1276" w:type="dxa"/>
          </w:tcPr>
          <w:p w:rsidR="00831356" w:rsidRPr="009D3E14" w:rsidRDefault="00831356" w:rsidP="00EF0125">
            <w:pPr>
              <w:suppressAutoHyphens/>
              <w:jc w:val="center"/>
              <w:rPr>
                <w:color w:val="0D0D0D"/>
                <w:sz w:val="18"/>
                <w:szCs w:val="18"/>
              </w:rPr>
            </w:pPr>
            <w:r w:rsidRPr="009D3E14">
              <w:rPr>
                <w:color w:val="0D0D0D"/>
                <w:sz w:val="18"/>
                <w:szCs w:val="18"/>
              </w:rPr>
              <w:t>6</w:t>
            </w:r>
          </w:p>
        </w:tc>
        <w:tc>
          <w:tcPr>
            <w:tcW w:w="1276" w:type="dxa"/>
          </w:tcPr>
          <w:p w:rsidR="00831356" w:rsidRPr="009D3E14" w:rsidRDefault="00831356" w:rsidP="00831356">
            <w:pPr>
              <w:suppressAutoHyphens/>
              <w:jc w:val="center"/>
              <w:rPr>
                <w:color w:val="0D0D0D"/>
                <w:sz w:val="18"/>
                <w:szCs w:val="18"/>
              </w:rPr>
            </w:pPr>
            <w:r w:rsidRPr="009D3E14">
              <w:rPr>
                <w:color w:val="0D0D0D"/>
                <w:sz w:val="18"/>
                <w:szCs w:val="18"/>
              </w:rPr>
              <w:t>7</w:t>
            </w:r>
          </w:p>
        </w:tc>
        <w:tc>
          <w:tcPr>
            <w:tcW w:w="1276" w:type="dxa"/>
          </w:tcPr>
          <w:p w:rsidR="00831356" w:rsidRPr="009D3E14" w:rsidRDefault="00831356" w:rsidP="00EF0125">
            <w:pPr>
              <w:suppressAutoHyphens/>
              <w:jc w:val="center"/>
              <w:rPr>
                <w:color w:val="0D0D0D"/>
                <w:sz w:val="18"/>
                <w:szCs w:val="18"/>
              </w:rPr>
            </w:pPr>
            <w:r w:rsidRPr="009D3E14">
              <w:rPr>
                <w:color w:val="0D0D0D"/>
                <w:sz w:val="18"/>
                <w:szCs w:val="18"/>
              </w:rPr>
              <w:t>8</w:t>
            </w:r>
          </w:p>
        </w:tc>
        <w:tc>
          <w:tcPr>
            <w:tcW w:w="1134" w:type="dxa"/>
          </w:tcPr>
          <w:p w:rsidR="00831356" w:rsidRPr="009D3E14" w:rsidRDefault="00831356" w:rsidP="00EF0125">
            <w:pPr>
              <w:suppressAutoHyphens/>
              <w:jc w:val="center"/>
              <w:rPr>
                <w:color w:val="0D0D0D"/>
                <w:sz w:val="18"/>
                <w:szCs w:val="18"/>
              </w:rPr>
            </w:pPr>
            <w:r w:rsidRPr="009D3E14">
              <w:rPr>
                <w:color w:val="0D0D0D"/>
                <w:sz w:val="18"/>
                <w:szCs w:val="18"/>
              </w:rPr>
              <w:t>9</w:t>
            </w:r>
          </w:p>
        </w:tc>
        <w:tc>
          <w:tcPr>
            <w:tcW w:w="1134" w:type="dxa"/>
          </w:tcPr>
          <w:p w:rsidR="00831356" w:rsidRPr="009D3E14" w:rsidRDefault="00831356" w:rsidP="00EF0125">
            <w:pPr>
              <w:suppressAutoHyphens/>
              <w:jc w:val="center"/>
              <w:rPr>
                <w:color w:val="0D0D0D"/>
                <w:sz w:val="18"/>
                <w:szCs w:val="18"/>
              </w:rPr>
            </w:pPr>
            <w:r w:rsidRPr="009D3E14">
              <w:rPr>
                <w:color w:val="0D0D0D"/>
                <w:sz w:val="18"/>
                <w:szCs w:val="18"/>
              </w:rPr>
              <w:t>10</w:t>
            </w:r>
          </w:p>
        </w:tc>
        <w:tc>
          <w:tcPr>
            <w:tcW w:w="1134" w:type="dxa"/>
          </w:tcPr>
          <w:p w:rsidR="00831356" w:rsidRPr="009D3E14" w:rsidRDefault="00831356" w:rsidP="00EF0125">
            <w:pPr>
              <w:suppressAutoHyphens/>
              <w:jc w:val="center"/>
              <w:rPr>
                <w:color w:val="0D0D0D"/>
                <w:sz w:val="18"/>
                <w:szCs w:val="18"/>
              </w:rPr>
            </w:pPr>
            <w:r w:rsidRPr="009D3E14">
              <w:rPr>
                <w:color w:val="0D0D0D"/>
                <w:sz w:val="18"/>
                <w:szCs w:val="18"/>
              </w:rPr>
              <w:t>11</w:t>
            </w:r>
          </w:p>
        </w:tc>
        <w:tc>
          <w:tcPr>
            <w:tcW w:w="1134" w:type="dxa"/>
          </w:tcPr>
          <w:p w:rsidR="00831356" w:rsidRPr="009D3E14" w:rsidRDefault="00831356" w:rsidP="00EF0125">
            <w:pPr>
              <w:suppressAutoHyphens/>
              <w:jc w:val="center"/>
              <w:rPr>
                <w:color w:val="0D0D0D"/>
                <w:sz w:val="18"/>
                <w:szCs w:val="18"/>
              </w:rPr>
            </w:pPr>
            <w:r w:rsidRPr="009D3E14">
              <w:rPr>
                <w:color w:val="0D0D0D"/>
                <w:sz w:val="18"/>
                <w:szCs w:val="18"/>
              </w:rPr>
              <w:t>12</w:t>
            </w:r>
          </w:p>
        </w:tc>
      </w:tr>
      <w:tr w:rsidR="000158FD" w:rsidRPr="009D3E14" w:rsidTr="000158FD">
        <w:trPr>
          <w:trHeight w:val="1380"/>
        </w:trPr>
        <w:tc>
          <w:tcPr>
            <w:tcW w:w="2552" w:type="dxa"/>
            <w:gridSpan w:val="2"/>
          </w:tcPr>
          <w:p w:rsidR="00A0414E" w:rsidRPr="00A0414E" w:rsidRDefault="000158FD" w:rsidP="00A0414E">
            <w:pPr>
              <w:jc w:val="left"/>
              <w:rPr>
                <w:color w:val="0D0D0D"/>
                <w:sz w:val="18"/>
                <w:szCs w:val="18"/>
              </w:rPr>
            </w:pPr>
            <w:r w:rsidRPr="009D3E14">
              <w:rPr>
                <w:color w:val="0D0D0D"/>
                <w:sz w:val="18"/>
                <w:szCs w:val="18"/>
              </w:rPr>
              <w:t>Муниципальная программа города Димитровграда Ульяновской области «</w:t>
            </w:r>
            <w:r w:rsidR="00A0414E" w:rsidRPr="00A0414E">
              <w:rPr>
                <w:color w:val="0D0D0D"/>
                <w:sz w:val="18"/>
                <w:szCs w:val="18"/>
              </w:rPr>
              <w:t>Управление муниципальными финансами и муниципальным долгом города Димитровграда</w:t>
            </w:r>
          </w:p>
          <w:p w:rsidR="000158FD" w:rsidRPr="009D3E14" w:rsidRDefault="00A0414E" w:rsidP="00A0414E">
            <w:pPr>
              <w:jc w:val="left"/>
              <w:rPr>
                <w:color w:val="0D0D0D"/>
                <w:sz w:val="18"/>
                <w:szCs w:val="18"/>
              </w:rPr>
            </w:pPr>
            <w:r w:rsidRPr="00A0414E">
              <w:rPr>
                <w:color w:val="0D0D0D"/>
                <w:sz w:val="18"/>
                <w:szCs w:val="18"/>
              </w:rPr>
              <w:t xml:space="preserve"> Ульяновской области</w:t>
            </w:r>
            <w:r w:rsidR="000158FD" w:rsidRPr="009D3E14">
              <w:rPr>
                <w:color w:val="0D0D0D"/>
                <w:sz w:val="18"/>
                <w:szCs w:val="18"/>
              </w:rPr>
              <w:t xml:space="preserve">» </w:t>
            </w:r>
          </w:p>
        </w:tc>
        <w:tc>
          <w:tcPr>
            <w:tcW w:w="1417" w:type="dxa"/>
          </w:tcPr>
          <w:p w:rsidR="000158FD" w:rsidRPr="009D3E14" w:rsidRDefault="000158FD" w:rsidP="00A404C4">
            <w:pPr>
              <w:suppressAutoHyphens/>
              <w:ind w:left="-108" w:right="-108"/>
              <w:jc w:val="center"/>
              <w:rPr>
                <w:color w:val="0D0D0D"/>
                <w:sz w:val="18"/>
                <w:szCs w:val="18"/>
              </w:rPr>
            </w:pPr>
            <w:r w:rsidRPr="009D3E14">
              <w:rPr>
                <w:color w:val="0D0D0D"/>
                <w:sz w:val="18"/>
                <w:szCs w:val="18"/>
              </w:rPr>
              <w:t xml:space="preserve">Управление финансов и закупок </w:t>
            </w:r>
            <w:r w:rsidRPr="009D3E14">
              <w:rPr>
                <w:color w:val="0D0D0D"/>
                <w:sz w:val="18"/>
                <w:szCs w:val="18"/>
              </w:rPr>
              <w:br/>
            </w:r>
          </w:p>
        </w:tc>
        <w:tc>
          <w:tcPr>
            <w:tcW w:w="1560" w:type="dxa"/>
          </w:tcPr>
          <w:p w:rsidR="000158FD" w:rsidRPr="009D3E14" w:rsidRDefault="000158FD" w:rsidP="00831356">
            <w:pPr>
              <w:suppressAutoHyphens/>
              <w:jc w:val="center"/>
              <w:rPr>
                <w:color w:val="0D0D0D"/>
                <w:sz w:val="18"/>
                <w:szCs w:val="18"/>
              </w:rPr>
            </w:pPr>
            <w:r w:rsidRPr="009D3E14">
              <w:rPr>
                <w:color w:val="0D0D0D"/>
                <w:sz w:val="18"/>
                <w:szCs w:val="18"/>
              </w:rPr>
              <w:t>Бюджетные ассигнования бюджета города</w:t>
            </w:r>
          </w:p>
        </w:tc>
        <w:tc>
          <w:tcPr>
            <w:tcW w:w="1275" w:type="dxa"/>
          </w:tcPr>
          <w:p w:rsidR="000158FD" w:rsidRPr="009D3E14" w:rsidRDefault="000158FD" w:rsidP="00EF0125">
            <w:pPr>
              <w:suppressAutoHyphens/>
              <w:ind w:left="-108" w:right="-108"/>
              <w:jc w:val="center"/>
              <w:rPr>
                <w:color w:val="0D0D0D"/>
                <w:sz w:val="18"/>
                <w:szCs w:val="18"/>
              </w:rPr>
            </w:pPr>
            <w:r w:rsidRPr="009D3E14">
              <w:rPr>
                <w:bCs/>
                <w:color w:val="0D0D0D"/>
                <w:sz w:val="18"/>
                <w:szCs w:val="18"/>
              </w:rPr>
              <w:t>ХХ 0 00 00000</w:t>
            </w:r>
          </w:p>
        </w:tc>
        <w:tc>
          <w:tcPr>
            <w:tcW w:w="1276" w:type="dxa"/>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183 271,26508</w:t>
            </w:r>
          </w:p>
        </w:tc>
        <w:tc>
          <w:tcPr>
            <w:tcW w:w="1276" w:type="dxa"/>
            <w:tcBorders>
              <w:left w:val="nil"/>
            </w:tcBorders>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29 546,40488</w:t>
            </w:r>
          </w:p>
        </w:tc>
        <w:tc>
          <w:tcPr>
            <w:tcW w:w="1276" w:type="dxa"/>
            <w:tcBorders>
              <w:left w:val="nil"/>
            </w:tcBorders>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30 004,01549</w:t>
            </w:r>
          </w:p>
        </w:tc>
        <w:tc>
          <w:tcPr>
            <w:tcW w:w="1134" w:type="dxa"/>
            <w:tcBorders>
              <w:left w:val="nil"/>
            </w:tcBorders>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30 968,01408</w:t>
            </w:r>
          </w:p>
        </w:tc>
        <w:tc>
          <w:tcPr>
            <w:tcW w:w="1134" w:type="dxa"/>
            <w:tcBorders>
              <w:left w:val="nil"/>
            </w:tcBorders>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30 917,61021</w:t>
            </w:r>
          </w:p>
        </w:tc>
        <w:tc>
          <w:tcPr>
            <w:tcW w:w="1134" w:type="dxa"/>
            <w:tcBorders>
              <w:left w:val="nil"/>
            </w:tcBorders>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30 917,61021</w:t>
            </w:r>
          </w:p>
        </w:tc>
        <w:tc>
          <w:tcPr>
            <w:tcW w:w="1134" w:type="dxa"/>
            <w:tcBorders>
              <w:left w:val="nil"/>
            </w:tcBorders>
            <w:shd w:val="clear" w:color="auto" w:fill="FFFFFF"/>
            <w:tcMar>
              <w:left w:w="28" w:type="dxa"/>
              <w:right w:w="28" w:type="dxa"/>
            </w:tcMar>
          </w:tcPr>
          <w:p w:rsidR="000158FD" w:rsidRDefault="000158FD" w:rsidP="000158FD">
            <w:pPr>
              <w:jc w:val="center"/>
              <w:rPr>
                <w:color w:val="000000"/>
                <w:sz w:val="18"/>
                <w:szCs w:val="18"/>
              </w:rPr>
            </w:pPr>
            <w:r>
              <w:rPr>
                <w:color w:val="000000"/>
                <w:sz w:val="18"/>
                <w:szCs w:val="18"/>
              </w:rPr>
              <w:t>30 917,61021</w:t>
            </w:r>
          </w:p>
        </w:tc>
      </w:tr>
      <w:tr w:rsidR="0032590D" w:rsidRPr="009D3E14" w:rsidTr="009D3E14">
        <w:trPr>
          <w:trHeight w:val="60"/>
        </w:trPr>
        <w:tc>
          <w:tcPr>
            <w:tcW w:w="15168" w:type="dxa"/>
            <w:gridSpan w:val="12"/>
          </w:tcPr>
          <w:p w:rsidR="0032590D" w:rsidRPr="009D3E14" w:rsidRDefault="0032590D" w:rsidP="00EF0125">
            <w:pPr>
              <w:suppressAutoHyphens/>
              <w:spacing w:line="235" w:lineRule="auto"/>
              <w:ind w:left="-108" w:right="-108" w:firstLine="108"/>
              <w:jc w:val="center"/>
              <w:rPr>
                <w:color w:val="0D0D0D"/>
                <w:sz w:val="18"/>
                <w:szCs w:val="18"/>
              </w:rPr>
            </w:pPr>
            <w:r w:rsidRPr="009D3E14">
              <w:rPr>
                <w:color w:val="0D0D0D"/>
                <w:sz w:val="18"/>
                <w:szCs w:val="18"/>
              </w:rPr>
              <w:t>Структурные элементы, не входящие в направления (подпрограммы)</w:t>
            </w:r>
          </w:p>
        </w:tc>
      </w:tr>
      <w:tr w:rsidR="00EE4081" w:rsidRPr="009D3E14" w:rsidTr="00EE4081">
        <w:trPr>
          <w:trHeight w:val="1239"/>
        </w:trPr>
        <w:tc>
          <w:tcPr>
            <w:tcW w:w="426" w:type="dxa"/>
          </w:tcPr>
          <w:p w:rsidR="00EE4081" w:rsidRPr="009D3E14" w:rsidRDefault="00EE4081" w:rsidP="00EF0125">
            <w:pPr>
              <w:suppressAutoHyphens/>
              <w:spacing w:line="233" w:lineRule="auto"/>
              <w:jc w:val="center"/>
              <w:rPr>
                <w:color w:val="0D0D0D"/>
                <w:sz w:val="18"/>
                <w:szCs w:val="18"/>
              </w:rPr>
            </w:pPr>
            <w:r w:rsidRPr="009D3E14">
              <w:rPr>
                <w:color w:val="0D0D0D"/>
                <w:sz w:val="18"/>
                <w:szCs w:val="18"/>
              </w:rPr>
              <w:t>1.</w:t>
            </w:r>
          </w:p>
        </w:tc>
        <w:tc>
          <w:tcPr>
            <w:tcW w:w="2126" w:type="dxa"/>
          </w:tcPr>
          <w:p w:rsidR="00EE4081" w:rsidRPr="009D3E14" w:rsidRDefault="00EE4081" w:rsidP="00A0414E">
            <w:pPr>
              <w:spacing w:line="233" w:lineRule="auto"/>
              <w:jc w:val="left"/>
              <w:rPr>
                <w:color w:val="0D0D0D"/>
                <w:sz w:val="18"/>
                <w:szCs w:val="18"/>
              </w:rPr>
            </w:pPr>
            <w:r w:rsidRPr="009D3E14">
              <w:rPr>
                <w:color w:val="0D0D0D"/>
                <w:sz w:val="18"/>
                <w:szCs w:val="18"/>
              </w:rPr>
              <w:t xml:space="preserve">Комплекс процессных мероприятий «Своевременное исполнение обязательств по обслуживанию муниципального долга </w:t>
            </w:r>
            <w:r w:rsidR="00721537">
              <w:rPr>
                <w:color w:val="0D0D0D"/>
                <w:sz w:val="18"/>
                <w:szCs w:val="18"/>
              </w:rPr>
              <w:t>города»</w:t>
            </w:r>
          </w:p>
        </w:tc>
        <w:tc>
          <w:tcPr>
            <w:tcW w:w="1417" w:type="dxa"/>
          </w:tcPr>
          <w:p w:rsidR="00EE4081" w:rsidRPr="009D3E14" w:rsidRDefault="00EE4081" w:rsidP="00EF0125">
            <w:pPr>
              <w:suppressAutoHyphens/>
              <w:spacing w:line="233" w:lineRule="auto"/>
              <w:ind w:left="-108" w:right="-108"/>
              <w:jc w:val="center"/>
              <w:rPr>
                <w:color w:val="0D0D0D"/>
                <w:sz w:val="18"/>
                <w:szCs w:val="18"/>
                <w:highlight w:val="yellow"/>
              </w:rPr>
            </w:pPr>
            <w:r w:rsidRPr="009D3E14">
              <w:rPr>
                <w:color w:val="0D0D0D"/>
                <w:sz w:val="18"/>
                <w:szCs w:val="18"/>
              </w:rPr>
              <w:t>Управление финансов и закупок</w:t>
            </w:r>
          </w:p>
        </w:tc>
        <w:tc>
          <w:tcPr>
            <w:tcW w:w="1560" w:type="dxa"/>
          </w:tcPr>
          <w:p w:rsidR="00EE4081" w:rsidRPr="009D3E14" w:rsidRDefault="00EE4081" w:rsidP="00EF0125">
            <w:pPr>
              <w:suppressAutoHyphens/>
              <w:spacing w:line="233" w:lineRule="auto"/>
              <w:jc w:val="center"/>
              <w:rPr>
                <w:color w:val="0D0D0D"/>
                <w:sz w:val="18"/>
                <w:szCs w:val="18"/>
                <w:highlight w:val="yellow"/>
              </w:rPr>
            </w:pPr>
            <w:r w:rsidRPr="009D3E14">
              <w:rPr>
                <w:color w:val="0D0D0D"/>
                <w:sz w:val="18"/>
                <w:szCs w:val="18"/>
              </w:rPr>
              <w:t>Бюджетные ассигнования бюджета города</w:t>
            </w:r>
          </w:p>
        </w:tc>
        <w:tc>
          <w:tcPr>
            <w:tcW w:w="1275" w:type="dxa"/>
          </w:tcPr>
          <w:p w:rsidR="00EE4081" w:rsidRPr="009D3E14" w:rsidRDefault="00EE4081" w:rsidP="00EF0125">
            <w:pPr>
              <w:tabs>
                <w:tab w:val="left" w:pos="709"/>
              </w:tabs>
              <w:spacing w:line="233" w:lineRule="auto"/>
              <w:ind w:left="-108" w:right="-108"/>
              <w:jc w:val="center"/>
              <w:rPr>
                <w:bCs/>
                <w:color w:val="0D0D0D"/>
                <w:sz w:val="18"/>
                <w:szCs w:val="18"/>
              </w:rPr>
            </w:pPr>
            <w:r w:rsidRPr="009D3E14">
              <w:rPr>
                <w:bCs/>
                <w:color w:val="0D0D0D"/>
                <w:sz w:val="18"/>
                <w:szCs w:val="18"/>
              </w:rPr>
              <w:t>ХХ 5 01 00000</w:t>
            </w:r>
          </w:p>
          <w:p w:rsidR="00EE4081" w:rsidRPr="009D3E14" w:rsidRDefault="00EE4081" w:rsidP="00EF0125">
            <w:pPr>
              <w:tabs>
                <w:tab w:val="left" w:pos="709"/>
              </w:tabs>
              <w:spacing w:line="233" w:lineRule="auto"/>
              <w:ind w:left="-108" w:right="-108"/>
              <w:jc w:val="center"/>
              <w:rPr>
                <w:bCs/>
                <w:color w:val="0D0D0D"/>
                <w:sz w:val="18"/>
                <w:szCs w:val="18"/>
              </w:rPr>
            </w:pP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844,08176</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347,94287</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245,73502</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100,40387</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r>
      <w:tr w:rsidR="00EE4081" w:rsidRPr="009D3E14" w:rsidTr="00EE4081">
        <w:trPr>
          <w:trHeight w:val="131"/>
        </w:trPr>
        <w:tc>
          <w:tcPr>
            <w:tcW w:w="426" w:type="dxa"/>
          </w:tcPr>
          <w:p w:rsidR="00EE4081" w:rsidRPr="009D3E14" w:rsidRDefault="00EE4081" w:rsidP="00EF0125">
            <w:pPr>
              <w:suppressAutoHyphens/>
              <w:spacing w:line="233" w:lineRule="auto"/>
              <w:ind w:left="-57" w:right="-57"/>
              <w:jc w:val="center"/>
              <w:rPr>
                <w:color w:val="0D0D0D"/>
                <w:sz w:val="18"/>
                <w:szCs w:val="18"/>
              </w:rPr>
            </w:pPr>
            <w:r w:rsidRPr="009D3E14">
              <w:rPr>
                <w:color w:val="0D0D0D"/>
                <w:sz w:val="18"/>
                <w:szCs w:val="18"/>
              </w:rPr>
              <w:lastRenderedPageBreak/>
              <w:t>1.1.</w:t>
            </w:r>
          </w:p>
        </w:tc>
        <w:tc>
          <w:tcPr>
            <w:tcW w:w="2126" w:type="dxa"/>
          </w:tcPr>
          <w:p w:rsidR="00EE4081" w:rsidRPr="009D3E14" w:rsidRDefault="00EE4081" w:rsidP="00A0414E">
            <w:pPr>
              <w:spacing w:line="233" w:lineRule="auto"/>
              <w:rPr>
                <w:color w:val="0D0D0D"/>
                <w:sz w:val="18"/>
                <w:szCs w:val="18"/>
              </w:rPr>
            </w:pPr>
            <w:r w:rsidRPr="009D3E14">
              <w:rPr>
                <w:color w:val="0D0D0D"/>
                <w:sz w:val="18"/>
                <w:szCs w:val="18"/>
              </w:rPr>
              <w:t xml:space="preserve">Управление муниципальным долгом города </w:t>
            </w:r>
          </w:p>
        </w:tc>
        <w:tc>
          <w:tcPr>
            <w:tcW w:w="1417" w:type="dxa"/>
          </w:tcPr>
          <w:p w:rsidR="00EE4081" w:rsidRPr="009D3E14" w:rsidRDefault="00EE4081" w:rsidP="00EF0125">
            <w:pPr>
              <w:suppressAutoHyphens/>
              <w:spacing w:line="233" w:lineRule="auto"/>
              <w:ind w:left="-108" w:right="-108"/>
              <w:jc w:val="center"/>
              <w:rPr>
                <w:color w:val="0D0D0D"/>
                <w:sz w:val="18"/>
                <w:szCs w:val="18"/>
              </w:rPr>
            </w:pPr>
            <w:r w:rsidRPr="009D3E14">
              <w:rPr>
                <w:color w:val="0D0D0D"/>
                <w:sz w:val="18"/>
                <w:szCs w:val="18"/>
              </w:rPr>
              <w:t>Управление финансов и закупок</w:t>
            </w:r>
          </w:p>
        </w:tc>
        <w:tc>
          <w:tcPr>
            <w:tcW w:w="1560" w:type="dxa"/>
          </w:tcPr>
          <w:p w:rsidR="00EE4081" w:rsidRPr="009D3E14" w:rsidRDefault="00EE4081" w:rsidP="00EF0125">
            <w:pPr>
              <w:suppressAutoHyphens/>
              <w:spacing w:line="233" w:lineRule="auto"/>
              <w:jc w:val="center"/>
              <w:rPr>
                <w:color w:val="0D0D0D"/>
                <w:sz w:val="18"/>
                <w:szCs w:val="18"/>
              </w:rPr>
            </w:pPr>
            <w:r w:rsidRPr="009D3E14">
              <w:rPr>
                <w:color w:val="0D0D0D"/>
                <w:sz w:val="18"/>
                <w:szCs w:val="18"/>
              </w:rPr>
              <w:t>Бюджетные ассигнования бюджета города</w:t>
            </w:r>
          </w:p>
        </w:tc>
        <w:tc>
          <w:tcPr>
            <w:tcW w:w="1275" w:type="dxa"/>
          </w:tcPr>
          <w:p w:rsidR="00EE4081" w:rsidRPr="009D3E14" w:rsidRDefault="00EE4081" w:rsidP="00546BCB">
            <w:pPr>
              <w:suppressAutoHyphens/>
              <w:spacing w:line="233" w:lineRule="auto"/>
              <w:ind w:left="-108" w:right="-108"/>
              <w:jc w:val="center"/>
              <w:rPr>
                <w:color w:val="0D0D0D"/>
                <w:sz w:val="18"/>
                <w:szCs w:val="18"/>
              </w:rPr>
            </w:pPr>
            <w:r w:rsidRPr="009D3E14">
              <w:rPr>
                <w:bCs/>
                <w:color w:val="0D0D0D"/>
                <w:sz w:val="18"/>
                <w:szCs w:val="18"/>
              </w:rPr>
              <w:t>ХХ 5 01 0030</w:t>
            </w:r>
            <w:r w:rsidR="000A17E5">
              <w:rPr>
                <w:bCs/>
                <w:color w:val="0D0D0D"/>
                <w:sz w:val="18"/>
                <w:szCs w:val="18"/>
              </w:rPr>
              <w:t>0</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544,08176</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297,94287</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195,73502</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50,40387</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0,00000</w:t>
            </w:r>
          </w:p>
        </w:tc>
      </w:tr>
      <w:tr w:rsidR="00EE4081" w:rsidRPr="009D3E14" w:rsidTr="00A0414E">
        <w:trPr>
          <w:trHeight w:val="1297"/>
        </w:trPr>
        <w:tc>
          <w:tcPr>
            <w:tcW w:w="426" w:type="dxa"/>
          </w:tcPr>
          <w:p w:rsidR="00EE4081" w:rsidRPr="009D3E14" w:rsidRDefault="00EE4081" w:rsidP="00523FF5">
            <w:pPr>
              <w:suppressAutoHyphens/>
              <w:spacing w:line="233" w:lineRule="auto"/>
              <w:ind w:left="-57" w:right="-57"/>
              <w:jc w:val="center"/>
              <w:rPr>
                <w:color w:val="0D0D0D"/>
                <w:sz w:val="18"/>
                <w:szCs w:val="18"/>
              </w:rPr>
            </w:pPr>
            <w:r w:rsidRPr="009D3E14">
              <w:rPr>
                <w:color w:val="0D0D0D"/>
                <w:sz w:val="18"/>
                <w:szCs w:val="18"/>
              </w:rPr>
              <w:t>1.2.</w:t>
            </w:r>
          </w:p>
        </w:tc>
        <w:tc>
          <w:tcPr>
            <w:tcW w:w="2126" w:type="dxa"/>
          </w:tcPr>
          <w:p w:rsidR="00EE4081" w:rsidRPr="009D3E14" w:rsidRDefault="00EE4081" w:rsidP="00A0414E">
            <w:pPr>
              <w:spacing w:line="233" w:lineRule="auto"/>
              <w:rPr>
                <w:color w:val="0D0D0D"/>
                <w:sz w:val="18"/>
                <w:szCs w:val="18"/>
              </w:rPr>
            </w:pPr>
            <w:r w:rsidRPr="009D3E14">
              <w:rPr>
                <w:color w:val="0D0D0D"/>
                <w:sz w:val="18"/>
                <w:szCs w:val="18"/>
              </w:rPr>
              <w:t>Управление муниципальным долгом города по бюджетному кредиту</w:t>
            </w:r>
            <w:r w:rsidR="00A0414E">
              <w:rPr>
                <w:color w:val="0D0D0D"/>
                <w:sz w:val="18"/>
                <w:szCs w:val="18"/>
              </w:rPr>
              <w:t xml:space="preserve"> </w:t>
            </w:r>
            <w:r w:rsidRPr="009D3E14">
              <w:rPr>
                <w:color w:val="0D0D0D"/>
                <w:sz w:val="18"/>
                <w:szCs w:val="18"/>
              </w:rPr>
              <w:t>на пополнение остатка средств на едином счете бюджета</w:t>
            </w:r>
          </w:p>
        </w:tc>
        <w:tc>
          <w:tcPr>
            <w:tcW w:w="1417" w:type="dxa"/>
          </w:tcPr>
          <w:p w:rsidR="00EE4081" w:rsidRPr="009D3E14" w:rsidRDefault="00EE4081" w:rsidP="00672739">
            <w:pPr>
              <w:suppressAutoHyphens/>
              <w:spacing w:line="233" w:lineRule="auto"/>
              <w:ind w:left="-108" w:right="-108"/>
              <w:jc w:val="center"/>
              <w:rPr>
                <w:color w:val="0D0D0D"/>
                <w:sz w:val="18"/>
                <w:szCs w:val="18"/>
                <w:highlight w:val="yellow"/>
              </w:rPr>
            </w:pPr>
            <w:r w:rsidRPr="009D3E14">
              <w:rPr>
                <w:color w:val="0D0D0D"/>
                <w:sz w:val="18"/>
                <w:szCs w:val="18"/>
              </w:rPr>
              <w:t>Администрация</w:t>
            </w:r>
            <w:r w:rsidR="009F41E0">
              <w:rPr>
                <w:color w:val="0D0D0D"/>
                <w:sz w:val="18"/>
                <w:szCs w:val="18"/>
              </w:rPr>
              <w:t xml:space="preserve"> города</w:t>
            </w:r>
          </w:p>
        </w:tc>
        <w:tc>
          <w:tcPr>
            <w:tcW w:w="1560" w:type="dxa"/>
          </w:tcPr>
          <w:p w:rsidR="00EE4081" w:rsidRPr="009D3E14" w:rsidRDefault="00EE4081" w:rsidP="00672739">
            <w:pPr>
              <w:suppressAutoHyphens/>
              <w:spacing w:line="233" w:lineRule="auto"/>
              <w:jc w:val="center"/>
              <w:rPr>
                <w:color w:val="0D0D0D"/>
                <w:sz w:val="18"/>
                <w:szCs w:val="18"/>
                <w:highlight w:val="yellow"/>
              </w:rPr>
            </w:pPr>
            <w:r w:rsidRPr="009D3E14">
              <w:rPr>
                <w:color w:val="0D0D0D"/>
                <w:sz w:val="18"/>
                <w:szCs w:val="18"/>
              </w:rPr>
              <w:t>Бюджетные ассигнования бюджета города</w:t>
            </w:r>
          </w:p>
        </w:tc>
        <w:tc>
          <w:tcPr>
            <w:tcW w:w="1275" w:type="dxa"/>
          </w:tcPr>
          <w:p w:rsidR="00EE4081" w:rsidRPr="009D3E14" w:rsidRDefault="00EE4081" w:rsidP="000A17E5">
            <w:pPr>
              <w:suppressAutoHyphens/>
              <w:spacing w:line="233" w:lineRule="auto"/>
              <w:ind w:left="-108" w:right="-108"/>
              <w:jc w:val="center"/>
              <w:rPr>
                <w:color w:val="0D0D0D"/>
                <w:sz w:val="18"/>
                <w:szCs w:val="18"/>
              </w:rPr>
            </w:pPr>
            <w:r w:rsidRPr="009D3E14">
              <w:rPr>
                <w:bCs/>
                <w:color w:val="0D0D0D"/>
                <w:sz w:val="18"/>
                <w:szCs w:val="18"/>
              </w:rPr>
              <w:t>ХХ 5 01 003</w:t>
            </w:r>
            <w:r w:rsidR="000A17E5">
              <w:rPr>
                <w:bCs/>
                <w:color w:val="0D0D0D"/>
                <w:sz w:val="18"/>
                <w:szCs w:val="18"/>
              </w:rPr>
              <w:t>00</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300,00000</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50,00000</w:t>
            </w:r>
          </w:p>
        </w:tc>
      </w:tr>
      <w:tr w:rsidR="00EE4081" w:rsidRPr="00295441" w:rsidTr="00EE4081">
        <w:trPr>
          <w:trHeight w:val="1610"/>
        </w:trPr>
        <w:tc>
          <w:tcPr>
            <w:tcW w:w="426" w:type="dxa"/>
          </w:tcPr>
          <w:p w:rsidR="00EE4081" w:rsidRPr="00295441" w:rsidRDefault="00EE4081" w:rsidP="00EF0125">
            <w:pPr>
              <w:suppressAutoHyphens/>
              <w:jc w:val="center"/>
              <w:rPr>
                <w:color w:val="0D0D0D"/>
                <w:sz w:val="18"/>
                <w:szCs w:val="18"/>
              </w:rPr>
            </w:pPr>
            <w:r w:rsidRPr="00295441">
              <w:rPr>
                <w:color w:val="0D0D0D"/>
                <w:sz w:val="18"/>
                <w:szCs w:val="18"/>
              </w:rPr>
              <w:t>2.</w:t>
            </w:r>
          </w:p>
        </w:tc>
        <w:tc>
          <w:tcPr>
            <w:tcW w:w="2126" w:type="dxa"/>
          </w:tcPr>
          <w:p w:rsidR="00EE4081" w:rsidRPr="00295441" w:rsidRDefault="00EE4081" w:rsidP="00E85F65">
            <w:pPr>
              <w:rPr>
                <w:color w:val="0D0D0D"/>
                <w:sz w:val="18"/>
                <w:szCs w:val="18"/>
              </w:rPr>
            </w:pPr>
            <w:r w:rsidRPr="00295441">
              <w:rPr>
                <w:color w:val="0D0D0D"/>
                <w:sz w:val="18"/>
                <w:szCs w:val="18"/>
              </w:rPr>
              <w:t>Комплекс процессных мероприятий «Информационное, методологическое и программное обеспечение бюджетного процесса»</w:t>
            </w:r>
          </w:p>
        </w:tc>
        <w:tc>
          <w:tcPr>
            <w:tcW w:w="1417" w:type="dxa"/>
          </w:tcPr>
          <w:p w:rsidR="00EE4081" w:rsidRPr="00295441" w:rsidRDefault="00EE4081" w:rsidP="00EF0125">
            <w:pPr>
              <w:suppressAutoHyphens/>
              <w:ind w:left="-108" w:right="-108"/>
              <w:jc w:val="center"/>
              <w:rPr>
                <w:color w:val="0D0D0D"/>
                <w:sz w:val="18"/>
                <w:szCs w:val="18"/>
              </w:rPr>
            </w:pPr>
            <w:r w:rsidRPr="00295441">
              <w:rPr>
                <w:color w:val="0D0D0D"/>
                <w:sz w:val="18"/>
                <w:szCs w:val="18"/>
              </w:rPr>
              <w:t>Управление финансов и закупок</w:t>
            </w:r>
          </w:p>
        </w:tc>
        <w:tc>
          <w:tcPr>
            <w:tcW w:w="1560" w:type="dxa"/>
          </w:tcPr>
          <w:p w:rsidR="00EE4081" w:rsidRPr="00295441" w:rsidRDefault="00EE4081" w:rsidP="00EF0125">
            <w:pPr>
              <w:suppressAutoHyphens/>
              <w:jc w:val="center"/>
              <w:rPr>
                <w:color w:val="0D0D0D"/>
                <w:sz w:val="18"/>
                <w:szCs w:val="18"/>
              </w:rPr>
            </w:pPr>
            <w:r w:rsidRPr="00295441">
              <w:rPr>
                <w:color w:val="0D0D0D"/>
                <w:sz w:val="18"/>
                <w:szCs w:val="18"/>
              </w:rPr>
              <w:t>Бюджетные ассигнования бюджета города</w:t>
            </w:r>
          </w:p>
        </w:tc>
        <w:tc>
          <w:tcPr>
            <w:tcW w:w="1275" w:type="dxa"/>
          </w:tcPr>
          <w:p w:rsidR="00EE4081" w:rsidRPr="00295441" w:rsidRDefault="00EE4081" w:rsidP="00523FF5">
            <w:pPr>
              <w:suppressAutoHyphens/>
              <w:ind w:left="-108" w:right="-108"/>
              <w:jc w:val="center"/>
              <w:rPr>
                <w:color w:val="0D0D0D"/>
                <w:sz w:val="18"/>
                <w:szCs w:val="18"/>
              </w:rPr>
            </w:pPr>
            <w:r w:rsidRPr="00295441">
              <w:rPr>
                <w:bCs/>
                <w:color w:val="0D0D0D"/>
                <w:sz w:val="18"/>
                <w:szCs w:val="18"/>
              </w:rPr>
              <w:t>ХХ 5 02 00000</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14 173,25837</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2 501,33837</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2 262,00000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r>
      <w:tr w:rsidR="00EE4081" w:rsidRPr="00295441" w:rsidTr="00EE4081">
        <w:trPr>
          <w:trHeight w:val="1150"/>
        </w:trPr>
        <w:tc>
          <w:tcPr>
            <w:tcW w:w="426" w:type="dxa"/>
          </w:tcPr>
          <w:p w:rsidR="00EE4081" w:rsidRPr="00295441" w:rsidRDefault="00EE4081" w:rsidP="00EF0125">
            <w:pPr>
              <w:suppressAutoHyphens/>
              <w:ind w:left="-57" w:right="-57"/>
              <w:jc w:val="center"/>
              <w:rPr>
                <w:color w:val="0D0D0D"/>
                <w:sz w:val="18"/>
                <w:szCs w:val="18"/>
              </w:rPr>
            </w:pPr>
            <w:r w:rsidRPr="00295441">
              <w:rPr>
                <w:color w:val="0D0D0D"/>
                <w:sz w:val="18"/>
                <w:szCs w:val="18"/>
              </w:rPr>
              <w:t>2.1.</w:t>
            </w:r>
          </w:p>
        </w:tc>
        <w:tc>
          <w:tcPr>
            <w:tcW w:w="2126" w:type="dxa"/>
          </w:tcPr>
          <w:p w:rsidR="00EE4081" w:rsidRPr="00295441" w:rsidRDefault="00EE4081" w:rsidP="00EF0125">
            <w:pPr>
              <w:rPr>
                <w:color w:val="0D0D0D"/>
                <w:sz w:val="18"/>
                <w:szCs w:val="18"/>
              </w:rPr>
            </w:pPr>
            <w:r w:rsidRPr="00295441">
              <w:rPr>
                <w:color w:val="0D0D0D"/>
                <w:sz w:val="18"/>
                <w:szCs w:val="18"/>
              </w:rPr>
              <w:t>Информационное, методологическое и программное обеспечение бюджетного процесса</w:t>
            </w:r>
          </w:p>
        </w:tc>
        <w:tc>
          <w:tcPr>
            <w:tcW w:w="1417" w:type="dxa"/>
          </w:tcPr>
          <w:p w:rsidR="00EE4081" w:rsidRPr="00295441" w:rsidRDefault="00EE4081" w:rsidP="00672739">
            <w:pPr>
              <w:suppressAutoHyphens/>
              <w:ind w:left="-108" w:right="-108"/>
              <w:jc w:val="center"/>
              <w:rPr>
                <w:color w:val="0D0D0D"/>
                <w:sz w:val="18"/>
                <w:szCs w:val="18"/>
              </w:rPr>
            </w:pPr>
            <w:r w:rsidRPr="00295441">
              <w:rPr>
                <w:color w:val="0D0D0D"/>
                <w:sz w:val="18"/>
                <w:szCs w:val="18"/>
              </w:rPr>
              <w:t>Управление финансов и закупок</w:t>
            </w:r>
          </w:p>
        </w:tc>
        <w:tc>
          <w:tcPr>
            <w:tcW w:w="1560" w:type="dxa"/>
          </w:tcPr>
          <w:p w:rsidR="00EE4081" w:rsidRPr="00295441" w:rsidRDefault="00EE4081" w:rsidP="00672739">
            <w:pPr>
              <w:suppressAutoHyphens/>
              <w:jc w:val="center"/>
              <w:rPr>
                <w:color w:val="0D0D0D"/>
                <w:sz w:val="18"/>
                <w:szCs w:val="18"/>
              </w:rPr>
            </w:pPr>
            <w:r w:rsidRPr="00295441">
              <w:rPr>
                <w:color w:val="0D0D0D"/>
                <w:sz w:val="18"/>
                <w:szCs w:val="18"/>
              </w:rPr>
              <w:t>Бюджетные ассигнования бюджета города</w:t>
            </w:r>
          </w:p>
        </w:tc>
        <w:tc>
          <w:tcPr>
            <w:tcW w:w="1275" w:type="dxa"/>
          </w:tcPr>
          <w:p w:rsidR="00EE4081" w:rsidRPr="00295441" w:rsidRDefault="00EE4081" w:rsidP="00295441">
            <w:pPr>
              <w:suppressAutoHyphens/>
              <w:ind w:left="-108" w:right="-108"/>
              <w:jc w:val="center"/>
              <w:rPr>
                <w:color w:val="0D0D0D"/>
                <w:sz w:val="18"/>
                <w:szCs w:val="18"/>
              </w:rPr>
            </w:pPr>
            <w:r w:rsidRPr="00295441">
              <w:rPr>
                <w:bCs/>
                <w:color w:val="0D0D0D"/>
                <w:sz w:val="18"/>
                <w:szCs w:val="18"/>
              </w:rPr>
              <w:t>ХХ 5 02 00304</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14 173,25837</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2 501,33837</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2 262,00000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2 352,48000</w:t>
            </w:r>
          </w:p>
        </w:tc>
      </w:tr>
      <w:tr w:rsidR="00EE4081" w:rsidRPr="009D3E14" w:rsidTr="00EE4081">
        <w:trPr>
          <w:trHeight w:val="918"/>
        </w:trPr>
        <w:tc>
          <w:tcPr>
            <w:tcW w:w="426" w:type="dxa"/>
          </w:tcPr>
          <w:p w:rsidR="00EE4081" w:rsidRPr="00295441" w:rsidRDefault="00EE4081" w:rsidP="00EF0125">
            <w:pPr>
              <w:suppressAutoHyphens/>
              <w:jc w:val="center"/>
              <w:rPr>
                <w:color w:val="0D0D0D"/>
                <w:sz w:val="18"/>
                <w:szCs w:val="18"/>
              </w:rPr>
            </w:pPr>
            <w:r w:rsidRPr="00295441">
              <w:rPr>
                <w:color w:val="0D0D0D"/>
                <w:sz w:val="18"/>
                <w:szCs w:val="18"/>
              </w:rPr>
              <w:t>3.</w:t>
            </w:r>
          </w:p>
        </w:tc>
        <w:tc>
          <w:tcPr>
            <w:tcW w:w="2126" w:type="dxa"/>
          </w:tcPr>
          <w:p w:rsidR="00EE4081" w:rsidRPr="00295441" w:rsidRDefault="00EE4081" w:rsidP="00A0414E">
            <w:pPr>
              <w:rPr>
                <w:color w:val="0D0D0D"/>
                <w:sz w:val="18"/>
                <w:szCs w:val="18"/>
              </w:rPr>
            </w:pPr>
            <w:r w:rsidRPr="00295441">
              <w:rPr>
                <w:color w:val="0D0D0D"/>
                <w:sz w:val="18"/>
                <w:szCs w:val="18"/>
              </w:rPr>
              <w:t>Комплекс процессных мероприятий «Обеспечение реализации муниципальной программы города»</w:t>
            </w:r>
          </w:p>
        </w:tc>
        <w:tc>
          <w:tcPr>
            <w:tcW w:w="1417" w:type="dxa"/>
          </w:tcPr>
          <w:p w:rsidR="00EE4081" w:rsidRPr="00295441" w:rsidRDefault="00EE4081" w:rsidP="00672739">
            <w:pPr>
              <w:suppressAutoHyphens/>
              <w:ind w:left="-108" w:right="-108"/>
              <w:jc w:val="center"/>
              <w:rPr>
                <w:color w:val="0D0D0D"/>
                <w:sz w:val="18"/>
                <w:szCs w:val="18"/>
              </w:rPr>
            </w:pPr>
            <w:r w:rsidRPr="00295441">
              <w:rPr>
                <w:color w:val="0D0D0D"/>
                <w:sz w:val="18"/>
                <w:szCs w:val="18"/>
              </w:rPr>
              <w:t>Управление финансов и закупок</w:t>
            </w:r>
          </w:p>
        </w:tc>
        <w:tc>
          <w:tcPr>
            <w:tcW w:w="1560" w:type="dxa"/>
          </w:tcPr>
          <w:p w:rsidR="00EE4081" w:rsidRPr="00F514A8" w:rsidRDefault="00EE4081" w:rsidP="00672739">
            <w:pPr>
              <w:suppressAutoHyphens/>
              <w:jc w:val="center"/>
              <w:rPr>
                <w:color w:val="0D0D0D"/>
                <w:sz w:val="18"/>
                <w:szCs w:val="18"/>
              </w:rPr>
            </w:pPr>
            <w:r w:rsidRPr="00F514A8">
              <w:rPr>
                <w:color w:val="0D0D0D"/>
                <w:sz w:val="18"/>
                <w:szCs w:val="18"/>
              </w:rPr>
              <w:t>Бюджетные ассигнования бюджета города</w:t>
            </w:r>
          </w:p>
        </w:tc>
        <w:tc>
          <w:tcPr>
            <w:tcW w:w="1275" w:type="dxa"/>
          </w:tcPr>
          <w:p w:rsidR="00EE4081" w:rsidRPr="00F514A8" w:rsidRDefault="00EE4081" w:rsidP="00EF0125">
            <w:pPr>
              <w:suppressAutoHyphens/>
              <w:ind w:left="-108" w:right="-108"/>
              <w:jc w:val="center"/>
              <w:rPr>
                <w:color w:val="0D0D0D"/>
                <w:sz w:val="18"/>
                <w:szCs w:val="18"/>
              </w:rPr>
            </w:pPr>
            <w:r w:rsidRPr="00F514A8">
              <w:rPr>
                <w:color w:val="0D0D0D"/>
                <w:sz w:val="18"/>
                <w:szCs w:val="18"/>
              </w:rPr>
              <w:t>ХХ 5 03 00000</w:t>
            </w:r>
          </w:p>
          <w:p w:rsidR="00EE4081" w:rsidRPr="00F514A8" w:rsidRDefault="00EE4081" w:rsidP="00EF0125">
            <w:pPr>
              <w:suppressAutoHyphens/>
              <w:ind w:left="-108" w:right="-108"/>
              <w:rPr>
                <w:color w:val="0D0D0D"/>
                <w:sz w:val="18"/>
                <w:szCs w:val="18"/>
              </w:rPr>
            </w:pP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168 253,92495</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26 697,12364</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27 496,28047</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r>
      <w:tr w:rsidR="00EE4081" w:rsidRPr="009D3E14" w:rsidTr="00EE4081">
        <w:trPr>
          <w:trHeight w:val="371"/>
        </w:trPr>
        <w:tc>
          <w:tcPr>
            <w:tcW w:w="426" w:type="dxa"/>
          </w:tcPr>
          <w:p w:rsidR="00EE4081" w:rsidRPr="00295441" w:rsidRDefault="00EE4081" w:rsidP="00EF0125">
            <w:pPr>
              <w:suppressAutoHyphens/>
              <w:ind w:left="-57" w:right="-57"/>
              <w:jc w:val="center"/>
              <w:rPr>
                <w:color w:val="0D0D0D"/>
                <w:sz w:val="18"/>
                <w:szCs w:val="18"/>
              </w:rPr>
            </w:pPr>
            <w:r w:rsidRPr="00295441">
              <w:rPr>
                <w:color w:val="0D0D0D"/>
                <w:sz w:val="18"/>
                <w:szCs w:val="18"/>
              </w:rPr>
              <w:t>3.1.</w:t>
            </w:r>
          </w:p>
        </w:tc>
        <w:tc>
          <w:tcPr>
            <w:tcW w:w="2126" w:type="dxa"/>
          </w:tcPr>
          <w:p w:rsidR="00EE4081" w:rsidRPr="00295441" w:rsidRDefault="00EE4081" w:rsidP="00A076C6">
            <w:pPr>
              <w:rPr>
                <w:color w:val="0D0D0D"/>
                <w:sz w:val="18"/>
                <w:szCs w:val="18"/>
              </w:rPr>
            </w:pPr>
            <w:r w:rsidRPr="00295441">
              <w:rPr>
                <w:color w:val="0D0D0D"/>
                <w:sz w:val="18"/>
                <w:szCs w:val="18"/>
              </w:rPr>
              <w:t>Обеспечение деятельности Управления финансов и закупок</w:t>
            </w:r>
          </w:p>
        </w:tc>
        <w:tc>
          <w:tcPr>
            <w:tcW w:w="1417" w:type="dxa"/>
          </w:tcPr>
          <w:p w:rsidR="00EE4081" w:rsidRPr="00295441" w:rsidRDefault="00EE4081" w:rsidP="00672739">
            <w:pPr>
              <w:suppressAutoHyphens/>
              <w:ind w:left="-108" w:right="-108"/>
              <w:jc w:val="center"/>
              <w:rPr>
                <w:color w:val="0D0D0D"/>
                <w:sz w:val="18"/>
                <w:szCs w:val="18"/>
              </w:rPr>
            </w:pPr>
            <w:r w:rsidRPr="00295441">
              <w:rPr>
                <w:color w:val="0D0D0D"/>
                <w:sz w:val="18"/>
                <w:szCs w:val="18"/>
              </w:rPr>
              <w:t>Управление финансов и закупок</w:t>
            </w:r>
          </w:p>
        </w:tc>
        <w:tc>
          <w:tcPr>
            <w:tcW w:w="1560" w:type="dxa"/>
          </w:tcPr>
          <w:p w:rsidR="00EE4081" w:rsidRPr="00F514A8" w:rsidRDefault="00EE4081" w:rsidP="00672739">
            <w:pPr>
              <w:suppressAutoHyphens/>
              <w:jc w:val="center"/>
              <w:rPr>
                <w:color w:val="0D0D0D"/>
                <w:sz w:val="18"/>
                <w:szCs w:val="18"/>
              </w:rPr>
            </w:pPr>
            <w:r w:rsidRPr="00F514A8">
              <w:rPr>
                <w:color w:val="0D0D0D"/>
                <w:sz w:val="18"/>
                <w:szCs w:val="18"/>
              </w:rPr>
              <w:t>Бюджетные ассигнования бюджета города</w:t>
            </w:r>
          </w:p>
        </w:tc>
        <w:tc>
          <w:tcPr>
            <w:tcW w:w="1275" w:type="dxa"/>
          </w:tcPr>
          <w:p w:rsidR="00EE4081" w:rsidRPr="00F514A8" w:rsidRDefault="00EE4081" w:rsidP="00565ACC">
            <w:pPr>
              <w:suppressAutoHyphens/>
              <w:ind w:left="-108" w:right="-108"/>
              <w:jc w:val="center"/>
              <w:rPr>
                <w:color w:val="0D0D0D"/>
                <w:sz w:val="18"/>
                <w:szCs w:val="18"/>
              </w:rPr>
            </w:pPr>
            <w:r w:rsidRPr="00F514A8">
              <w:rPr>
                <w:color w:val="0D0D0D"/>
                <w:sz w:val="18"/>
                <w:szCs w:val="18"/>
              </w:rPr>
              <w:t>ХХ 5 03 00102</w:t>
            </w:r>
          </w:p>
          <w:p w:rsidR="00EE4081" w:rsidRPr="00F514A8" w:rsidRDefault="00EE4081" w:rsidP="00EF0125">
            <w:pPr>
              <w:suppressAutoHyphens/>
              <w:ind w:left="-108" w:right="-108"/>
              <w:jc w:val="center"/>
              <w:rPr>
                <w:color w:val="0D0D0D"/>
                <w:sz w:val="18"/>
                <w:szCs w:val="18"/>
              </w:rPr>
            </w:pP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168 253,92495</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26 697,12364</w:t>
            </w:r>
          </w:p>
        </w:tc>
        <w:tc>
          <w:tcPr>
            <w:tcW w:w="1276" w:type="dxa"/>
            <w:tcMar>
              <w:left w:w="28" w:type="dxa"/>
              <w:right w:w="28" w:type="dxa"/>
            </w:tcMar>
          </w:tcPr>
          <w:p w:rsidR="00EE4081" w:rsidRDefault="00EE4081" w:rsidP="00EE4081">
            <w:pPr>
              <w:jc w:val="center"/>
              <w:rPr>
                <w:color w:val="0D0D0D"/>
                <w:sz w:val="18"/>
                <w:szCs w:val="18"/>
              </w:rPr>
            </w:pPr>
            <w:r>
              <w:rPr>
                <w:color w:val="0D0D0D"/>
                <w:sz w:val="18"/>
                <w:szCs w:val="18"/>
              </w:rPr>
              <w:t>27 496,28047</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c>
          <w:tcPr>
            <w:tcW w:w="1134" w:type="dxa"/>
            <w:tcMar>
              <w:left w:w="28" w:type="dxa"/>
              <w:right w:w="28" w:type="dxa"/>
            </w:tcMar>
          </w:tcPr>
          <w:p w:rsidR="00EE4081" w:rsidRDefault="00EE4081" w:rsidP="00EE4081">
            <w:pPr>
              <w:jc w:val="center"/>
              <w:rPr>
                <w:color w:val="0D0D0D"/>
                <w:sz w:val="18"/>
                <w:szCs w:val="18"/>
              </w:rPr>
            </w:pPr>
            <w:r>
              <w:rPr>
                <w:color w:val="0D0D0D"/>
                <w:sz w:val="18"/>
                <w:szCs w:val="18"/>
              </w:rPr>
              <w:t>28 515,13021</w:t>
            </w:r>
          </w:p>
        </w:tc>
      </w:tr>
    </w:tbl>
    <w:p w:rsidR="0032590D" w:rsidRPr="00D93EF3" w:rsidRDefault="0032590D" w:rsidP="0032590D">
      <w:pPr>
        <w:suppressAutoHyphens/>
        <w:jc w:val="center"/>
        <w:rPr>
          <w:color w:val="0D0D0D"/>
          <w:sz w:val="28"/>
          <w:szCs w:val="28"/>
          <w:highlight w:val="yellow"/>
        </w:rPr>
      </w:pPr>
    </w:p>
    <w:p w:rsidR="00B5246A" w:rsidRPr="0032590D" w:rsidRDefault="0032590D" w:rsidP="00295441">
      <w:pPr>
        <w:jc w:val="center"/>
        <w:rPr>
          <w:sz w:val="28"/>
          <w:szCs w:val="28"/>
        </w:rPr>
      </w:pPr>
      <w:r w:rsidRPr="00295441">
        <w:rPr>
          <w:color w:val="0D0D0D"/>
          <w:sz w:val="28"/>
          <w:szCs w:val="28"/>
        </w:rPr>
        <w:t>_________________</w:t>
      </w:r>
    </w:p>
    <w:sectPr w:rsidR="00B5246A" w:rsidRPr="0032590D" w:rsidSect="00A076C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8A4" w:rsidRDefault="004438A4" w:rsidP="00A076C6">
      <w:r>
        <w:separator/>
      </w:r>
    </w:p>
  </w:endnote>
  <w:endnote w:type="continuationSeparator" w:id="0">
    <w:p w:rsidR="004438A4" w:rsidRDefault="004438A4" w:rsidP="00A0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Rubik"/>
    <w:charset w:val="CC"/>
    <w:family w:val="roman"/>
    <w:pitch w:val="variable"/>
    <w:sig w:usb0="00000001" w:usb1="5000204B" w:usb2="00000020" w:usb3="00000000" w:csb0="00000097" w:csb1="00000000"/>
  </w:font>
  <w:font w:name="Liberation Sans">
    <w:panose1 w:val="020B0604020202020204"/>
    <w:charset w:val="CC"/>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A4" w:rsidRDefault="004438A4">
    <w:pPr>
      <w:pStyle w:val="a5"/>
      <w:jc w:val="right"/>
    </w:pPr>
  </w:p>
  <w:p w:rsidR="004438A4" w:rsidRDefault="004438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A4" w:rsidRDefault="004438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8A4" w:rsidRDefault="004438A4" w:rsidP="00A076C6">
      <w:r>
        <w:separator/>
      </w:r>
    </w:p>
  </w:footnote>
  <w:footnote w:type="continuationSeparator" w:id="0">
    <w:p w:rsidR="004438A4" w:rsidRDefault="004438A4" w:rsidP="00A0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A4" w:rsidRDefault="004438A4">
    <w:pPr>
      <w:pStyle w:val="a3"/>
    </w:pPr>
  </w:p>
  <w:p w:rsidR="004438A4" w:rsidRPr="00A27402" w:rsidRDefault="004438A4" w:rsidP="003A7D8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73333"/>
    <w:multiLevelType w:val="hybridMultilevel"/>
    <w:tmpl w:val="6C208884"/>
    <w:lvl w:ilvl="0" w:tplc="3B42A444">
      <w:start w:val="3"/>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D4F"/>
    <w:rsid w:val="00011BE7"/>
    <w:rsid w:val="000158FD"/>
    <w:rsid w:val="000269D1"/>
    <w:rsid w:val="0003089E"/>
    <w:rsid w:val="00046431"/>
    <w:rsid w:val="0007401B"/>
    <w:rsid w:val="00081BEC"/>
    <w:rsid w:val="00090691"/>
    <w:rsid w:val="000A032A"/>
    <w:rsid w:val="000A17E5"/>
    <w:rsid w:val="000B3F84"/>
    <w:rsid w:val="000C09F1"/>
    <w:rsid w:val="000C55B3"/>
    <w:rsid w:val="000D4EC0"/>
    <w:rsid w:val="000E115A"/>
    <w:rsid w:val="000E2B83"/>
    <w:rsid w:val="000F7F38"/>
    <w:rsid w:val="00125B36"/>
    <w:rsid w:val="001307B9"/>
    <w:rsid w:val="00131461"/>
    <w:rsid w:val="001407CB"/>
    <w:rsid w:val="0015161D"/>
    <w:rsid w:val="00154AD3"/>
    <w:rsid w:val="00162767"/>
    <w:rsid w:val="001824A8"/>
    <w:rsid w:val="001A60EE"/>
    <w:rsid w:val="001B4FDA"/>
    <w:rsid w:val="001C36F7"/>
    <w:rsid w:val="001C5353"/>
    <w:rsid w:val="001D6AA8"/>
    <w:rsid w:val="00216E96"/>
    <w:rsid w:val="002305F5"/>
    <w:rsid w:val="00237BEE"/>
    <w:rsid w:val="00244415"/>
    <w:rsid w:val="002462AD"/>
    <w:rsid w:val="002644EA"/>
    <w:rsid w:val="00275922"/>
    <w:rsid w:val="00283D9B"/>
    <w:rsid w:val="00295441"/>
    <w:rsid w:val="002A6866"/>
    <w:rsid w:val="002B5780"/>
    <w:rsid w:val="002B73DD"/>
    <w:rsid w:val="002C39BF"/>
    <w:rsid w:val="002D5592"/>
    <w:rsid w:val="002E2090"/>
    <w:rsid w:val="00307D48"/>
    <w:rsid w:val="00310B14"/>
    <w:rsid w:val="00317721"/>
    <w:rsid w:val="0032590D"/>
    <w:rsid w:val="0035294C"/>
    <w:rsid w:val="00352B9D"/>
    <w:rsid w:val="00353648"/>
    <w:rsid w:val="003735B7"/>
    <w:rsid w:val="003933C5"/>
    <w:rsid w:val="003A7D88"/>
    <w:rsid w:val="003E4F81"/>
    <w:rsid w:val="003E73F7"/>
    <w:rsid w:val="004065A4"/>
    <w:rsid w:val="004067F1"/>
    <w:rsid w:val="004201EE"/>
    <w:rsid w:val="0043150A"/>
    <w:rsid w:val="004416D4"/>
    <w:rsid w:val="00441D05"/>
    <w:rsid w:val="004438A4"/>
    <w:rsid w:val="00453C73"/>
    <w:rsid w:val="00457F3A"/>
    <w:rsid w:val="00465CDD"/>
    <w:rsid w:val="00497452"/>
    <w:rsid w:val="004B40CD"/>
    <w:rsid w:val="004C02C3"/>
    <w:rsid w:val="004C6C69"/>
    <w:rsid w:val="005154B1"/>
    <w:rsid w:val="00516B00"/>
    <w:rsid w:val="00516E26"/>
    <w:rsid w:val="00523FF5"/>
    <w:rsid w:val="00541666"/>
    <w:rsid w:val="00546BCB"/>
    <w:rsid w:val="00565ACC"/>
    <w:rsid w:val="00566AB0"/>
    <w:rsid w:val="00572F47"/>
    <w:rsid w:val="005822BC"/>
    <w:rsid w:val="00597D58"/>
    <w:rsid w:val="005B490D"/>
    <w:rsid w:val="005D7B6F"/>
    <w:rsid w:val="00606143"/>
    <w:rsid w:val="0060706E"/>
    <w:rsid w:val="006109B0"/>
    <w:rsid w:val="00641B98"/>
    <w:rsid w:val="006528F1"/>
    <w:rsid w:val="00654F22"/>
    <w:rsid w:val="00665A69"/>
    <w:rsid w:val="00672739"/>
    <w:rsid w:val="006844D2"/>
    <w:rsid w:val="0068665D"/>
    <w:rsid w:val="00695F5D"/>
    <w:rsid w:val="006D4A31"/>
    <w:rsid w:val="006E2912"/>
    <w:rsid w:val="0072138E"/>
    <w:rsid w:val="00721537"/>
    <w:rsid w:val="00736A86"/>
    <w:rsid w:val="00737D48"/>
    <w:rsid w:val="007448AF"/>
    <w:rsid w:val="00753D75"/>
    <w:rsid w:val="00764D01"/>
    <w:rsid w:val="007770C8"/>
    <w:rsid w:val="00787D6F"/>
    <w:rsid w:val="00791583"/>
    <w:rsid w:val="00797645"/>
    <w:rsid w:val="007B6D06"/>
    <w:rsid w:val="007D1620"/>
    <w:rsid w:val="007D403D"/>
    <w:rsid w:val="007D5CC0"/>
    <w:rsid w:val="007E3098"/>
    <w:rsid w:val="007F1D27"/>
    <w:rsid w:val="00800CEF"/>
    <w:rsid w:val="008155A5"/>
    <w:rsid w:val="00824FED"/>
    <w:rsid w:val="00831356"/>
    <w:rsid w:val="00842955"/>
    <w:rsid w:val="0084782E"/>
    <w:rsid w:val="00862906"/>
    <w:rsid w:val="00881C00"/>
    <w:rsid w:val="008C185E"/>
    <w:rsid w:val="008D1DD4"/>
    <w:rsid w:val="008E6FC6"/>
    <w:rsid w:val="008F1B31"/>
    <w:rsid w:val="00905707"/>
    <w:rsid w:val="00922DB9"/>
    <w:rsid w:val="00932D8B"/>
    <w:rsid w:val="00945DFD"/>
    <w:rsid w:val="009523C4"/>
    <w:rsid w:val="009625DE"/>
    <w:rsid w:val="009705F0"/>
    <w:rsid w:val="00986CD1"/>
    <w:rsid w:val="00993223"/>
    <w:rsid w:val="009A5A87"/>
    <w:rsid w:val="009D3E14"/>
    <w:rsid w:val="009D4276"/>
    <w:rsid w:val="009E72CF"/>
    <w:rsid w:val="009F343F"/>
    <w:rsid w:val="009F41E0"/>
    <w:rsid w:val="009F78B1"/>
    <w:rsid w:val="00A0414E"/>
    <w:rsid w:val="00A05969"/>
    <w:rsid w:val="00A076C6"/>
    <w:rsid w:val="00A10C9E"/>
    <w:rsid w:val="00A11E4F"/>
    <w:rsid w:val="00A14FB1"/>
    <w:rsid w:val="00A1790D"/>
    <w:rsid w:val="00A21085"/>
    <w:rsid w:val="00A25ADD"/>
    <w:rsid w:val="00A322B3"/>
    <w:rsid w:val="00A33279"/>
    <w:rsid w:val="00A33C0F"/>
    <w:rsid w:val="00A372E9"/>
    <w:rsid w:val="00A404C4"/>
    <w:rsid w:val="00A52DBB"/>
    <w:rsid w:val="00A54C2E"/>
    <w:rsid w:val="00A90772"/>
    <w:rsid w:val="00A930DA"/>
    <w:rsid w:val="00A96AB6"/>
    <w:rsid w:val="00AA22AE"/>
    <w:rsid w:val="00AB4104"/>
    <w:rsid w:val="00AC0D9E"/>
    <w:rsid w:val="00AD0F52"/>
    <w:rsid w:val="00AE2C77"/>
    <w:rsid w:val="00AE5737"/>
    <w:rsid w:val="00B0089F"/>
    <w:rsid w:val="00B1072F"/>
    <w:rsid w:val="00B144BD"/>
    <w:rsid w:val="00B24B24"/>
    <w:rsid w:val="00B342CB"/>
    <w:rsid w:val="00B353AC"/>
    <w:rsid w:val="00B47F56"/>
    <w:rsid w:val="00B5246A"/>
    <w:rsid w:val="00B57A0E"/>
    <w:rsid w:val="00B65EC0"/>
    <w:rsid w:val="00B73692"/>
    <w:rsid w:val="00BB2D1A"/>
    <w:rsid w:val="00BD0A6F"/>
    <w:rsid w:val="00BE5F2C"/>
    <w:rsid w:val="00C213EB"/>
    <w:rsid w:val="00C322B3"/>
    <w:rsid w:val="00C331A5"/>
    <w:rsid w:val="00C60885"/>
    <w:rsid w:val="00C830F0"/>
    <w:rsid w:val="00CC1A3D"/>
    <w:rsid w:val="00CC6B07"/>
    <w:rsid w:val="00CC7DBA"/>
    <w:rsid w:val="00CE71AE"/>
    <w:rsid w:val="00CF1FFA"/>
    <w:rsid w:val="00D2522D"/>
    <w:rsid w:val="00D326AF"/>
    <w:rsid w:val="00D36900"/>
    <w:rsid w:val="00D41A3E"/>
    <w:rsid w:val="00D5027B"/>
    <w:rsid w:val="00D63865"/>
    <w:rsid w:val="00D6637A"/>
    <w:rsid w:val="00D825A8"/>
    <w:rsid w:val="00D844D5"/>
    <w:rsid w:val="00D929B6"/>
    <w:rsid w:val="00D93EF3"/>
    <w:rsid w:val="00D97E7C"/>
    <w:rsid w:val="00DA5801"/>
    <w:rsid w:val="00DA60B8"/>
    <w:rsid w:val="00DA7D63"/>
    <w:rsid w:val="00DB05EE"/>
    <w:rsid w:val="00DB2AB5"/>
    <w:rsid w:val="00DC5385"/>
    <w:rsid w:val="00E01318"/>
    <w:rsid w:val="00E0677C"/>
    <w:rsid w:val="00E43F4F"/>
    <w:rsid w:val="00E471FA"/>
    <w:rsid w:val="00E62390"/>
    <w:rsid w:val="00E66B14"/>
    <w:rsid w:val="00E72B2F"/>
    <w:rsid w:val="00E810FD"/>
    <w:rsid w:val="00E85F65"/>
    <w:rsid w:val="00E9360D"/>
    <w:rsid w:val="00EA001B"/>
    <w:rsid w:val="00EA2337"/>
    <w:rsid w:val="00EA4D85"/>
    <w:rsid w:val="00EA75BC"/>
    <w:rsid w:val="00EB06A7"/>
    <w:rsid w:val="00EB7631"/>
    <w:rsid w:val="00EC14C4"/>
    <w:rsid w:val="00ED438B"/>
    <w:rsid w:val="00ED7EF7"/>
    <w:rsid w:val="00EE315D"/>
    <w:rsid w:val="00EE4081"/>
    <w:rsid w:val="00EF0125"/>
    <w:rsid w:val="00EF0F79"/>
    <w:rsid w:val="00F23601"/>
    <w:rsid w:val="00F3185F"/>
    <w:rsid w:val="00F5099F"/>
    <w:rsid w:val="00F514A8"/>
    <w:rsid w:val="00F64905"/>
    <w:rsid w:val="00F664D9"/>
    <w:rsid w:val="00F80C70"/>
    <w:rsid w:val="00F924D6"/>
    <w:rsid w:val="00F9436C"/>
    <w:rsid w:val="00F94B06"/>
    <w:rsid w:val="00FA3F2F"/>
    <w:rsid w:val="00FA5D4F"/>
    <w:rsid w:val="00FB4E57"/>
    <w:rsid w:val="00FB6C9D"/>
    <w:rsid w:val="00FC655C"/>
    <w:rsid w:val="00FD11AA"/>
    <w:rsid w:val="00FD4814"/>
    <w:rsid w:val="00FE69D3"/>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4F"/>
    <w:pPr>
      <w:jc w:val="both"/>
    </w:pPr>
  </w:style>
  <w:style w:type="paragraph" w:styleId="1">
    <w:name w:val="heading 1"/>
    <w:basedOn w:val="a"/>
    <w:next w:val="a"/>
    <w:link w:val="10"/>
    <w:uiPriority w:val="99"/>
    <w:qFormat/>
    <w:rsid w:val="0032590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link w:val="20"/>
    <w:uiPriority w:val="99"/>
    <w:qFormat/>
    <w:rsid w:val="0032590D"/>
    <w:pPr>
      <w:keepNext/>
      <w:keepLines/>
      <w:spacing w:before="200" w:line="360" w:lineRule="auto"/>
      <w:jc w:val="left"/>
      <w:outlineLvl w:val="1"/>
    </w:pPr>
    <w:rPr>
      <w:rFonts w:ascii="Cambria" w:eastAsia="MS Gothic" w:hAnsi="Cambria"/>
      <w:b/>
      <w:bCs/>
      <w:color w:val="4F81BD"/>
      <w:sz w:val="26"/>
      <w:szCs w:val="26"/>
    </w:rPr>
  </w:style>
  <w:style w:type="paragraph" w:styleId="3">
    <w:name w:val="heading 3"/>
    <w:basedOn w:val="a"/>
    <w:link w:val="30"/>
    <w:uiPriority w:val="99"/>
    <w:qFormat/>
    <w:rsid w:val="0032590D"/>
    <w:pPr>
      <w:keepNext/>
      <w:spacing w:before="240" w:after="60" w:line="276" w:lineRule="auto"/>
      <w:jc w:val="left"/>
      <w:outlineLvl w:val="2"/>
    </w:pPr>
    <w:rPr>
      <w:rFonts w:ascii="Arial" w:eastAsia="Times New Roman" w:hAnsi="Arial"/>
      <w:b/>
      <w:bCs/>
      <w:sz w:val="26"/>
      <w:szCs w:val="26"/>
    </w:rPr>
  </w:style>
  <w:style w:type="paragraph" w:styleId="7">
    <w:name w:val="heading 7"/>
    <w:basedOn w:val="a"/>
    <w:next w:val="a"/>
    <w:link w:val="70"/>
    <w:uiPriority w:val="99"/>
    <w:qFormat/>
    <w:rsid w:val="0032590D"/>
    <w:pPr>
      <w:spacing w:before="240" w:after="60"/>
      <w:jc w:val="left"/>
      <w:outlineLvl w:val="6"/>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A5D4F"/>
    <w:pPr>
      <w:autoSpaceDE w:val="0"/>
      <w:autoSpaceDN w:val="0"/>
      <w:adjustRightInd w:val="0"/>
      <w:jc w:val="both"/>
    </w:pPr>
    <w:rPr>
      <w:rFonts w:ascii="Arial" w:eastAsia="Calibri" w:hAnsi="Arial" w:cs="Arial"/>
      <w:sz w:val="20"/>
      <w:szCs w:val="20"/>
    </w:rPr>
  </w:style>
  <w:style w:type="paragraph" w:styleId="a3">
    <w:name w:val="header"/>
    <w:basedOn w:val="a"/>
    <w:link w:val="a4"/>
    <w:uiPriority w:val="99"/>
    <w:rsid w:val="00FA5D4F"/>
    <w:pPr>
      <w:tabs>
        <w:tab w:val="center" w:pos="4677"/>
        <w:tab w:val="right" w:pos="9355"/>
      </w:tabs>
    </w:pPr>
  </w:style>
  <w:style w:type="character" w:customStyle="1" w:styleId="a4">
    <w:name w:val="Верхний колонтитул Знак"/>
    <w:basedOn w:val="a0"/>
    <w:link w:val="a3"/>
    <w:uiPriority w:val="99"/>
    <w:rsid w:val="00FA5D4F"/>
    <w:rPr>
      <w:rFonts w:ascii="Calibri" w:eastAsia="Calibri" w:hAnsi="Calibri" w:cs="Calibri"/>
      <w:sz w:val="22"/>
    </w:rPr>
  </w:style>
  <w:style w:type="paragraph" w:styleId="a5">
    <w:name w:val="footer"/>
    <w:basedOn w:val="a"/>
    <w:link w:val="a6"/>
    <w:uiPriority w:val="99"/>
    <w:rsid w:val="00FA5D4F"/>
    <w:pPr>
      <w:tabs>
        <w:tab w:val="center" w:pos="4677"/>
        <w:tab w:val="right" w:pos="9355"/>
      </w:tabs>
    </w:pPr>
  </w:style>
  <w:style w:type="character" w:customStyle="1" w:styleId="a6">
    <w:name w:val="Нижний колонтитул Знак"/>
    <w:basedOn w:val="a0"/>
    <w:link w:val="a5"/>
    <w:uiPriority w:val="99"/>
    <w:rsid w:val="00FA5D4F"/>
    <w:rPr>
      <w:rFonts w:ascii="Calibri" w:eastAsia="Calibri" w:hAnsi="Calibri" w:cs="Calibri"/>
      <w:sz w:val="22"/>
    </w:rPr>
  </w:style>
  <w:style w:type="character" w:styleId="a7">
    <w:name w:val="Intense Emphasis"/>
    <w:uiPriority w:val="21"/>
    <w:qFormat/>
    <w:rsid w:val="00FA5D4F"/>
    <w:rPr>
      <w:b/>
      <w:bCs/>
      <w:i/>
      <w:iCs/>
      <w:color w:val="4F81BD"/>
    </w:rPr>
  </w:style>
  <w:style w:type="paragraph" w:styleId="a8">
    <w:name w:val="List Paragraph"/>
    <w:basedOn w:val="a"/>
    <w:uiPriority w:val="99"/>
    <w:qFormat/>
    <w:rsid w:val="00F94B06"/>
    <w:pPr>
      <w:ind w:left="720"/>
      <w:contextualSpacing/>
    </w:pPr>
  </w:style>
  <w:style w:type="character" w:customStyle="1" w:styleId="10">
    <w:name w:val="Заголовок 1 Знак"/>
    <w:basedOn w:val="a0"/>
    <w:link w:val="1"/>
    <w:uiPriority w:val="99"/>
    <w:rsid w:val="0032590D"/>
    <w:rPr>
      <w:rFonts w:ascii="Cambria" w:eastAsia="Times New Roman" w:hAnsi="Cambria"/>
      <w:b/>
      <w:bCs/>
      <w:kern w:val="32"/>
      <w:sz w:val="32"/>
      <w:szCs w:val="32"/>
      <w:lang w:eastAsia="ru-RU"/>
    </w:rPr>
  </w:style>
  <w:style w:type="character" w:customStyle="1" w:styleId="20">
    <w:name w:val="Заголовок 2 Знак"/>
    <w:basedOn w:val="a0"/>
    <w:link w:val="2"/>
    <w:uiPriority w:val="99"/>
    <w:rsid w:val="0032590D"/>
    <w:rPr>
      <w:rFonts w:ascii="Cambria" w:eastAsia="MS Gothic" w:hAnsi="Cambria"/>
      <w:b/>
      <w:bCs/>
      <w:color w:val="4F81BD"/>
      <w:sz w:val="26"/>
      <w:szCs w:val="26"/>
    </w:rPr>
  </w:style>
  <w:style w:type="character" w:customStyle="1" w:styleId="30">
    <w:name w:val="Заголовок 3 Знак"/>
    <w:basedOn w:val="a0"/>
    <w:link w:val="3"/>
    <w:uiPriority w:val="99"/>
    <w:rsid w:val="0032590D"/>
    <w:rPr>
      <w:rFonts w:ascii="Arial" w:eastAsia="Times New Roman" w:hAnsi="Arial"/>
      <w:b/>
      <w:bCs/>
      <w:sz w:val="26"/>
      <w:szCs w:val="26"/>
    </w:rPr>
  </w:style>
  <w:style w:type="character" w:customStyle="1" w:styleId="70">
    <w:name w:val="Заголовок 7 Знак"/>
    <w:basedOn w:val="a0"/>
    <w:link w:val="7"/>
    <w:uiPriority w:val="99"/>
    <w:rsid w:val="0032590D"/>
    <w:rPr>
      <w:rFonts w:ascii="Calibri" w:eastAsia="Times New Roman" w:hAnsi="Calibri"/>
      <w:szCs w:val="24"/>
      <w:lang w:eastAsia="ru-RU"/>
    </w:rPr>
  </w:style>
  <w:style w:type="character" w:customStyle="1" w:styleId="ConsPlusNormal0">
    <w:name w:val="ConsPlusNormal Знак"/>
    <w:link w:val="ConsPlusNormal"/>
    <w:uiPriority w:val="99"/>
    <w:locked/>
    <w:rsid w:val="0032590D"/>
    <w:rPr>
      <w:rFonts w:ascii="Arial" w:eastAsia="Calibri" w:hAnsi="Arial" w:cs="Arial"/>
      <w:sz w:val="20"/>
      <w:szCs w:val="20"/>
    </w:rPr>
  </w:style>
  <w:style w:type="table" w:styleId="a9">
    <w:name w:val="Table Grid"/>
    <w:basedOn w:val="a1"/>
    <w:uiPriority w:val="99"/>
    <w:rsid w:val="0032590D"/>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32590D"/>
    <w:rPr>
      <w:rFonts w:cs="Times New Roman"/>
    </w:rPr>
  </w:style>
  <w:style w:type="paragraph" w:styleId="ab">
    <w:name w:val="Balloon Text"/>
    <w:basedOn w:val="a"/>
    <w:link w:val="ac"/>
    <w:uiPriority w:val="99"/>
    <w:semiHidden/>
    <w:rsid w:val="0032590D"/>
    <w:pPr>
      <w:jc w:val="left"/>
    </w:pPr>
    <w:rPr>
      <w:rFonts w:ascii="Tahoma" w:eastAsia="Times New Roman" w:hAnsi="Tahoma"/>
      <w:sz w:val="16"/>
      <w:szCs w:val="16"/>
      <w:lang w:eastAsia="ru-RU"/>
    </w:rPr>
  </w:style>
  <w:style w:type="character" w:customStyle="1" w:styleId="ac">
    <w:name w:val="Текст выноски Знак"/>
    <w:basedOn w:val="a0"/>
    <w:link w:val="ab"/>
    <w:uiPriority w:val="99"/>
    <w:semiHidden/>
    <w:rsid w:val="0032590D"/>
    <w:rPr>
      <w:rFonts w:ascii="Tahoma" w:eastAsia="Times New Roman" w:hAnsi="Tahoma"/>
      <w:sz w:val="16"/>
      <w:szCs w:val="16"/>
      <w:lang w:eastAsia="ru-RU"/>
    </w:rPr>
  </w:style>
  <w:style w:type="paragraph" w:styleId="ad">
    <w:name w:val="Document Map"/>
    <w:basedOn w:val="a"/>
    <w:link w:val="ae"/>
    <w:uiPriority w:val="99"/>
    <w:semiHidden/>
    <w:rsid w:val="0032590D"/>
    <w:pPr>
      <w:shd w:val="clear" w:color="auto" w:fill="000080"/>
      <w:jc w:val="left"/>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32590D"/>
    <w:rPr>
      <w:rFonts w:ascii="Tahoma" w:eastAsia="Times New Roman" w:hAnsi="Tahoma" w:cs="Tahoma"/>
      <w:sz w:val="20"/>
      <w:szCs w:val="20"/>
      <w:shd w:val="clear" w:color="auto" w:fill="000080"/>
      <w:lang w:eastAsia="ru-RU"/>
    </w:rPr>
  </w:style>
  <w:style w:type="character" w:styleId="af">
    <w:name w:val="Hyperlink"/>
    <w:basedOn w:val="a0"/>
    <w:uiPriority w:val="99"/>
    <w:rsid w:val="0032590D"/>
    <w:rPr>
      <w:rFonts w:cs="Times New Roman"/>
      <w:color w:val="0000FF"/>
      <w:u w:val="single"/>
    </w:rPr>
  </w:style>
  <w:style w:type="paragraph" w:styleId="af0">
    <w:name w:val="Normal (Web)"/>
    <w:basedOn w:val="a"/>
    <w:uiPriority w:val="99"/>
    <w:rsid w:val="0032590D"/>
    <w:pPr>
      <w:spacing w:before="100" w:beforeAutospacing="1" w:after="119"/>
      <w:jc w:val="left"/>
    </w:pPr>
    <w:rPr>
      <w:rFonts w:eastAsia="Times New Roman"/>
      <w:szCs w:val="24"/>
      <w:lang w:eastAsia="ru-RU"/>
    </w:rPr>
  </w:style>
  <w:style w:type="paragraph" w:customStyle="1" w:styleId="ConsPlusTitle">
    <w:name w:val="ConsPlusTitle"/>
    <w:uiPriority w:val="99"/>
    <w:rsid w:val="0032590D"/>
    <w:pPr>
      <w:widowControl w:val="0"/>
      <w:autoSpaceDE w:val="0"/>
      <w:autoSpaceDN w:val="0"/>
      <w:adjustRightInd w:val="0"/>
    </w:pPr>
    <w:rPr>
      <w:rFonts w:ascii="Arial" w:eastAsia="Times New Roman" w:hAnsi="Arial" w:cs="Arial"/>
      <w:b/>
      <w:bCs/>
      <w:sz w:val="20"/>
      <w:szCs w:val="20"/>
      <w:lang w:eastAsia="ru-RU"/>
    </w:rPr>
  </w:style>
  <w:style w:type="paragraph" w:customStyle="1" w:styleId="ConsTitle">
    <w:name w:val="ConsTitle"/>
    <w:uiPriority w:val="99"/>
    <w:rsid w:val="0032590D"/>
    <w:pPr>
      <w:widowControl w:val="0"/>
      <w:autoSpaceDE w:val="0"/>
      <w:autoSpaceDN w:val="0"/>
      <w:adjustRightInd w:val="0"/>
      <w:ind w:right="19772"/>
    </w:pPr>
    <w:rPr>
      <w:rFonts w:ascii="Arial" w:eastAsia="Times New Roman" w:hAnsi="Arial" w:cs="Arial"/>
      <w:b/>
      <w:bCs/>
      <w:sz w:val="20"/>
      <w:szCs w:val="20"/>
      <w:lang w:eastAsia="ru-RU"/>
    </w:rPr>
  </w:style>
  <w:style w:type="paragraph" w:customStyle="1" w:styleId="FORMATTEXT">
    <w:name w:val=".FORMATTEXT"/>
    <w:uiPriority w:val="99"/>
    <w:rsid w:val="0032590D"/>
    <w:pPr>
      <w:widowControl w:val="0"/>
      <w:suppressAutoHyphens/>
      <w:spacing w:after="200" w:line="276" w:lineRule="auto"/>
    </w:pPr>
    <w:rPr>
      <w:rFonts w:eastAsia="Times New Roman"/>
      <w:szCs w:val="24"/>
      <w:lang w:eastAsia="ru-RU"/>
    </w:rPr>
  </w:style>
  <w:style w:type="paragraph" w:styleId="af1">
    <w:name w:val="Body Text"/>
    <w:basedOn w:val="a"/>
    <w:link w:val="11"/>
    <w:uiPriority w:val="99"/>
    <w:rsid w:val="0032590D"/>
    <w:rPr>
      <w:rFonts w:eastAsia="Times New Roman"/>
      <w:szCs w:val="24"/>
      <w:lang w:eastAsia="ru-RU"/>
    </w:rPr>
  </w:style>
  <w:style w:type="character" w:customStyle="1" w:styleId="af2">
    <w:name w:val="Основной текст Знак"/>
    <w:basedOn w:val="a0"/>
    <w:uiPriority w:val="99"/>
    <w:rsid w:val="0032590D"/>
    <w:rPr>
      <w:rFonts w:ascii="Calibri" w:eastAsia="Calibri" w:hAnsi="Calibri" w:cs="Calibri"/>
      <w:sz w:val="22"/>
    </w:rPr>
  </w:style>
  <w:style w:type="character" w:customStyle="1" w:styleId="11">
    <w:name w:val="Основной текст Знак1"/>
    <w:basedOn w:val="a0"/>
    <w:link w:val="af1"/>
    <w:uiPriority w:val="99"/>
    <w:locked/>
    <w:rsid w:val="0032590D"/>
    <w:rPr>
      <w:rFonts w:eastAsia="Times New Roman"/>
      <w:szCs w:val="24"/>
      <w:lang w:eastAsia="ru-RU"/>
    </w:rPr>
  </w:style>
  <w:style w:type="paragraph" w:customStyle="1" w:styleId="ConsPlusNonformat">
    <w:name w:val="ConsPlusNonformat"/>
    <w:uiPriority w:val="99"/>
    <w:rsid w:val="0032590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3">
    <w:name w:val="Стиль"/>
    <w:next w:val="ab"/>
    <w:uiPriority w:val="99"/>
    <w:rsid w:val="0032590D"/>
    <w:pPr>
      <w:widowControl w:val="0"/>
      <w:snapToGrid w:val="0"/>
      <w:jc w:val="center"/>
    </w:pPr>
    <w:rPr>
      <w:rFonts w:eastAsia="Times New Roman"/>
      <w:szCs w:val="20"/>
      <w:lang w:eastAsia="ru-RU"/>
    </w:rPr>
  </w:style>
  <w:style w:type="paragraph" w:customStyle="1" w:styleId="ConsNormal">
    <w:name w:val="ConsNormal"/>
    <w:uiPriority w:val="99"/>
    <w:rsid w:val="0032590D"/>
    <w:pPr>
      <w:autoSpaceDE w:val="0"/>
      <w:autoSpaceDN w:val="0"/>
      <w:adjustRightInd w:val="0"/>
      <w:ind w:right="19772" w:firstLine="720"/>
    </w:pPr>
    <w:rPr>
      <w:rFonts w:ascii="Arial" w:eastAsia="Times New Roman" w:hAnsi="Arial" w:cs="Arial"/>
      <w:sz w:val="20"/>
      <w:szCs w:val="20"/>
      <w:lang w:eastAsia="ru-RU"/>
    </w:rPr>
  </w:style>
  <w:style w:type="character" w:customStyle="1" w:styleId="blk">
    <w:name w:val="blk"/>
    <w:basedOn w:val="a0"/>
    <w:uiPriority w:val="99"/>
    <w:rsid w:val="0032590D"/>
    <w:rPr>
      <w:rFonts w:cs="Times New Roman"/>
    </w:rPr>
  </w:style>
  <w:style w:type="paragraph" w:styleId="af4">
    <w:name w:val="Title"/>
    <w:basedOn w:val="a"/>
    <w:link w:val="af5"/>
    <w:uiPriority w:val="99"/>
    <w:qFormat/>
    <w:rsid w:val="0032590D"/>
    <w:pPr>
      <w:jc w:val="center"/>
    </w:pPr>
    <w:rPr>
      <w:rFonts w:eastAsia="Times New Roman"/>
      <w:b/>
      <w:sz w:val="28"/>
      <w:szCs w:val="20"/>
      <w:lang w:eastAsia="ru-RU"/>
    </w:rPr>
  </w:style>
  <w:style w:type="character" w:customStyle="1" w:styleId="af5">
    <w:name w:val="Название Знак"/>
    <w:basedOn w:val="a0"/>
    <w:link w:val="af4"/>
    <w:uiPriority w:val="99"/>
    <w:rsid w:val="0032590D"/>
    <w:rPr>
      <w:rFonts w:eastAsia="Times New Roman"/>
      <w:b/>
      <w:sz w:val="28"/>
      <w:szCs w:val="20"/>
      <w:lang w:eastAsia="ru-RU"/>
    </w:rPr>
  </w:style>
  <w:style w:type="paragraph" w:styleId="21">
    <w:name w:val="Body Text 2"/>
    <w:basedOn w:val="a"/>
    <w:link w:val="22"/>
    <w:uiPriority w:val="99"/>
    <w:rsid w:val="0032590D"/>
    <w:pPr>
      <w:spacing w:after="120" w:line="480" w:lineRule="auto"/>
      <w:jc w:val="left"/>
    </w:pPr>
    <w:rPr>
      <w:rFonts w:eastAsia="Times New Roman"/>
      <w:sz w:val="20"/>
      <w:szCs w:val="20"/>
      <w:lang w:eastAsia="ru-RU"/>
    </w:rPr>
  </w:style>
  <w:style w:type="character" w:customStyle="1" w:styleId="22">
    <w:name w:val="Основной текст 2 Знак"/>
    <w:basedOn w:val="a0"/>
    <w:link w:val="21"/>
    <w:uiPriority w:val="99"/>
    <w:rsid w:val="0032590D"/>
    <w:rPr>
      <w:rFonts w:eastAsia="Times New Roman"/>
      <w:sz w:val="20"/>
      <w:szCs w:val="20"/>
      <w:lang w:eastAsia="ru-RU"/>
    </w:rPr>
  </w:style>
  <w:style w:type="paragraph" w:customStyle="1" w:styleId="toleft">
    <w:name w:val="toleft"/>
    <w:basedOn w:val="a"/>
    <w:uiPriority w:val="99"/>
    <w:rsid w:val="0032590D"/>
    <w:pPr>
      <w:spacing w:before="100" w:beforeAutospacing="1" w:after="100" w:afterAutospacing="1"/>
      <w:jc w:val="left"/>
    </w:pPr>
    <w:rPr>
      <w:rFonts w:eastAsia="Times New Roman"/>
      <w:szCs w:val="24"/>
      <w:lang w:eastAsia="ru-RU"/>
    </w:rPr>
  </w:style>
  <w:style w:type="paragraph" w:customStyle="1" w:styleId="formattext0">
    <w:name w:val="formattext"/>
    <w:basedOn w:val="a"/>
    <w:uiPriority w:val="99"/>
    <w:rsid w:val="0032590D"/>
    <w:pPr>
      <w:spacing w:before="100" w:beforeAutospacing="1" w:after="100" w:afterAutospacing="1"/>
      <w:jc w:val="left"/>
    </w:pPr>
    <w:rPr>
      <w:rFonts w:eastAsia="Times New Roman"/>
      <w:szCs w:val="24"/>
      <w:lang w:eastAsia="ru-RU"/>
    </w:rPr>
  </w:style>
  <w:style w:type="character" w:styleId="af6">
    <w:name w:val="FollowedHyperlink"/>
    <w:basedOn w:val="a0"/>
    <w:uiPriority w:val="99"/>
    <w:rsid w:val="0032590D"/>
    <w:rPr>
      <w:rFonts w:cs="Times New Roman"/>
      <w:color w:val="800080"/>
      <w:u w:val="single"/>
    </w:rPr>
  </w:style>
  <w:style w:type="character" w:customStyle="1" w:styleId="23">
    <w:name w:val="Основной текст (2)_"/>
    <w:link w:val="24"/>
    <w:uiPriority w:val="99"/>
    <w:locked/>
    <w:rsid w:val="0032590D"/>
    <w:rPr>
      <w:b/>
      <w:sz w:val="27"/>
      <w:shd w:val="clear" w:color="auto" w:fill="FFFFFF"/>
    </w:rPr>
  </w:style>
  <w:style w:type="paragraph" w:customStyle="1" w:styleId="24">
    <w:name w:val="Основной текст (2)"/>
    <w:basedOn w:val="a"/>
    <w:link w:val="23"/>
    <w:uiPriority w:val="99"/>
    <w:rsid w:val="0032590D"/>
    <w:pPr>
      <w:widowControl w:val="0"/>
      <w:shd w:val="clear" w:color="auto" w:fill="FFFFFF"/>
      <w:spacing w:after="720" w:line="240" w:lineRule="atLeast"/>
      <w:jc w:val="center"/>
    </w:pPr>
    <w:rPr>
      <w:b/>
      <w:sz w:val="27"/>
      <w:shd w:val="clear" w:color="auto" w:fill="FFFFFF"/>
    </w:rPr>
  </w:style>
  <w:style w:type="character" w:customStyle="1" w:styleId="1pt">
    <w:name w:val="Основной текст + Интервал 1 pt"/>
    <w:uiPriority w:val="99"/>
    <w:rsid w:val="0032590D"/>
    <w:rPr>
      <w:spacing w:val="30"/>
      <w:sz w:val="27"/>
      <w:shd w:val="clear" w:color="auto" w:fill="FFFFFF"/>
    </w:rPr>
  </w:style>
  <w:style w:type="paragraph" w:customStyle="1" w:styleId="af7">
    <w:name w:val="Содержимое таблицы"/>
    <w:basedOn w:val="a"/>
    <w:uiPriority w:val="99"/>
    <w:rsid w:val="0032590D"/>
    <w:pPr>
      <w:suppressLineNumbers/>
      <w:suppressAutoHyphens/>
      <w:overflowPunct w:val="0"/>
      <w:spacing w:after="200" w:line="276" w:lineRule="auto"/>
      <w:jc w:val="left"/>
    </w:pPr>
    <w:rPr>
      <w:rFonts w:eastAsia="Times New Roman"/>
      <w:lang w:eastAsia="ru-RU"/>
    </w:rPr>
  </w:style>
  <w:style w:type="paragraph" w:customStyle="1" w:styleId="12">
    <w:name w:val="Стиль1"/>
    <w:basedOn w:val="af8"/>
    <w:uiPriority w:val="99"/>
    <w:rsid w:val="0032590D"/>
  </w:style>
  <w:style w:type="paragraph" w:styleId="af8">
    <w:name w:val="No Spacing"/>
    <w:uiPriority w:val="99"/>
    <w:qFormat/>
    <w:rsid w:val="0032590D"/>
    <w:rPr>
      <w:rFonts w:ascii="PT Astra Serif" w:eastAsia="Times New Roman" w:hAnsi="PT Astra Serif"/>
      <w:sz w:val="22"/>
      <w:lang w:eastAsia="ru-RU"/>
    </w:rPr>
  </w:style>
  <w:style w:type="paragraph" w:customStyle="1" w:styleId="ConsPlusJurTerm">
    <w:name w:val="ConsPlusJurTerm"/>
    <w:uiPriority w:val="99"/>
    <w:rsid w:val="0032590D"/>
    <w:pPr>
      <w:widowControl w:val="0"/>
      <w:autoSpaceDE w:val="0"/>
      <w:autoSpaceDN w:val="0"/>
    </w:pPr>
    <w:rPr>
      <w:rFonts w:ascii="Tahoma" w:eastAsia="Times New Roman" w:hAnsi="Tahoma" w:cs="Tahoma"/>
      <w:sz w:val="26"/>
      <w:lang w:eastAsia="ru-RU"/>
    </w:rPr>
  </w:style>
  <w:style w:type="character" w:customStyle="1" w:styleId="-">
    <w:name w:val="Интернет-ссылка"/>
    <w:uiPriority w:val="99"/>
    <w:rsid w:val="0032590D"/>
    <w:rPr>
      <w:color w:val="0000FF"/>
      <w:u w:val="single"/>
    </w:rPr>
  </w:style>
  <w:style w:type="paragraph" w:customStyle="1" w:styleId="s1">
    <w:name w:val="s_1"/>
    <w:basedOn w:val="a"/>
    <w:uiPriority w:val="99"/>
    <w:rsid w:val="0032590D"/>
    <w:pPr>
      <w:spacing w:before="100" w:beforeAutospacing="1" w:after="100" w:afterAutospacing="1"/>
      <w:jc w:val="left"/>
    </w:pPr>
    <w:rPr>
      <w:rFonts w:eastAsia="Times New Roman"/>
      <w:szCs w:val="24"/>
      <w:lang w:eastAsia="ru-RU"/>
    </w:rPr>
  </w:style>
  <w:style w:type="paragraph" w:customStyle="1" w:styleId="s3">
    <w:name w:val="s_3"/>
    <w:basedOn w:val="a"/>
    <w:uiPriority w:val="99"/>
    <w:rsid w:val="0032590D"/>
    <w:pPr>
      <w:spacing w:before="100" w:beforeAutospacing="1" w:after="100" w:afterAutospacing="1"/>
      <w:jc w:val="left"/>
    </w:pPr>
    <w:rPr>
      <w:rFonts w:eastAsia="Times New Roman"/>
      <w:szCs w:val="24"/>
      <w:lang w:eastAsia="ru-RU"/>
    </w:rPr>
  </w:style>
  <w:style w:type="paragraph" w:customStyle="1" w:styleId="Standard">
    <w:name w:val="Standard"/>
    <w:uiPriority w:val="99"/>
    <w:rsid w:val="0032590D"/>
    <w:pPr>
      <w:suppressAutoHyphens/>
      <w:autoSpaceDN w:val="0"/>
      <w:spacing w:after="200" w:line="276" w:lineRule="auto"/>
      <w:textAlignment w:val="baseline"/>
    </w:pPr>
    <w:rPr>
      <w:rFonts w:ascii="Calibri" w:eastAsia="Times New Roman" w:hAnsi="Calibri"/>
      <w:kern w:val="3"/>
      <w:sz w:val="22"/>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90D"/>
    <w:pPr>
      <w:spacing w:before="100" w:beforeAutospacing="1" w:after="100" w:afterAutospacing="1"/>
      <w:jc w:val="left"/>
    </w:pPr>
    <w:rPr>
      <w:rFonts w:ascii="Tahoma" w:eastAsia="Times New Roman" w:hAnsi="Tahoma"/>
      <w:sz w:val="20"/>
      <w:szCs w:val="20"/>
      <w:lang w:val="en-US"/>
    </w:rPr>
  </w:style>
  <w:style w:type="paragraph" w:customStyle="1" w:styleId="ConsPlusCell">
    <w:name w:val="ConsPlusCell"/>
    <w:uiPriority w:val="99"/>
    <w:rsid w:val="0032590D"/>
    <w:pPr>
      <w:widowControl w:val="0"/>
      <w:autoSpaceDE w:val="0"/>
      <w:autoSpaceDN w:val="0"/>
      <w:adjustRightInd w:val="0"/>
    </w:pPr>
    <w:rPr>
      <w:rFonts w:ascii="Calibri" w:eastAsia="Times New Roman" w:hAnsi="Calibri" w:cs="Calibri"/>
      <w:sz w:val="22"/>
      <w:lang w:eastAsia="ru-RU"/>
    </w:rPr>
  </w:style>
  <w:style w:type="paragraph" w:customStyle="1" w:styleId="13">
    <w:name w:val="Абзац списка1"/>
    <w:basedOn w:val="a"/>
    <w:uiPriority w:val="99"/>
    <w:rsid w:val="0032590D"/>
    <w:pPr>
      <w:spacing w:after="200" w:line="276" w:lineRule="auto"/>
      <w:ind w:left="720"/>
      <w:contextualSpacing/>
      <w:jc w:val="left"/>
    </w:pPr>
    <w:rPr>
      <w:rFonts w:eastAsia="Times New Roman"/>
    </w:rPr>
  </w:style>
  <w:style w:type="character" w:styleId="af9">
    <w:name w:val="line number"/>
    <w:basedOn w:val="a0"/>
    <w:uiPriority w:val="99"/>
    <w:rsid w:val="0032590D"/>
    <w:rPr>
      <w:rFonts w:cs="Times New Roman"/>
    </w:rPr>
  </w:style>
  <w:style w:type="paragraph" w:customStyle="1" w:styleId="afa">
    <w:name w:val="Нормальный (таблица)"/>
    <w:basedOn w:val="a"/>
    <w:uiPriority w:val="99"/>
    <w:rsid w:val="0032590D"/>
    <w:rPr>
      <w:rFonts w:ascii="Arial" w:eastAsia="Times New Roman" w:hAnsi="Arial" w:cs="Arial"/>
      <w:szCs w:val="24"/>
      <w:lang w:eastAsia="ru-RU"/>
    </w:rPr>
  </w:style>
  <w:style w:type="character" w:customStyle="1" w:styleId="120">
    <w:name w:val="Заголовок 1 Знак2"/>
    <w:uiPriority w:val="99"/>
    <w:locked/>
    <w:rsid w:val="0032590D"/>
    <w:rPr>
      <w:rFonts w:ascii="Arial" w:hAnsi="Arial"/>
      <w:b/>
      <w:color w:val="26282F"/>
      <w:sz w:val="24"/>
    </w:rPr>
  </w:style>
  <w:style w:type="character" w:styleId="afb">
    <w:name w:val="Strong"/>
    <w:basedOn w:val="a0"/>
    <w:uiPriority w:val="99"/>
    <w:qFormat/>
    <w:rsid w:val="0032590D"/>
    <w:rPr>
      <w:rFonts w:cs="Times New Roman"/>
      <w:b/>
    </w:rPr>
  </w:style>
  <w:style w:type="character" w:customStyle="1" w:styleId="grame">
    <w:name w:val="grame"/>
    <w:uiPriority w:val="99"/>
    <w:rsid w:val="0032590D"/>
  </w:style>
  <w:style w:type="character" w:customStyle="1" w:styleId="25">
    <w:name w:val="Основной текст с отступом 2 Знак"/>
    <w:uiPriority w:val="99"/>
    <w:locked/>
    <w:rsid w:val="0032590D"/>
    <w:rPr>
      <w:sz w:val="24"/>
    </w:rPr>
  </w:style>
  <w:style w:type="character" w:customStyle="1" w:styleId="apple-converted-space">
    <w:name w:val="apple-converted-space"/>
    <w:uiPriority w:val="99"/>
    <w:rsid w:val="0032590D"/>
  </w:style>
  <w:style w:type="character" w:customStyle="1" w:styleId="CharAttribute0">
    <w:name w:val="CharAttribute0"/>
    <w:uiPriority w:val="99"/>
    <w:rsid w:val="0032590D"/>
    <w:rPr>
      <w:rFonts w:ascii="Times New Roman" w:hAnsi="Times New Roman"/>
      <w:sz w:val="28"/>
    </w:rPr>
  </w:style>
  <w:style w:type="character" w:customStyle="1" w:styleId="11111111111">
    <w:name w:val="11111111111 Знак"/>
    <w:uiPriority w:val="99"/>
    <w:locked/>
    <w:rsid w:val="0032590D"/>
    <w:rPr>
      <w:rFonts w:eastAsia="Times New Roman"/>
      <w:sz w:val="28"/>
    </w:rPr>
  </w:style>
  <w:style w:type="character" w:customStyle="1" w:styleId="afc">
    <w:name w:val="Сравнение редакций. Удаленный фрагмент"/>
    <w:uiPriority w:val="99"/>
    <w:rsid w:val="0032590D"/>
    <w:rPr>
      <w:color w:val="000000"/>
      <w:shd w:val="clear" w:color="auto" w:fill="FFFFFF"/>
    </w:rPr>
  </w:style>
  <w:style w:type="character" w:customStyle="1" w:styleId="afd">
    <w:name w:val="Гипертекстовая ссылка"/>
    <w:uiPriority w:val="99"/>
    <w:rsid w:val="0032590D"/>
    <w:rPr>
      <w:b/>
      <w:color w:val="00000A"/>
    </w:rPr>
  </w:style>
  <w:style w:type="character" w:customStyle="1" w:styleId="110">
    <w:name w:val="Заголовок 1 Знак1"/>
    <w:uiPriority w:val="99"/>
    <w:locked/>
    <w:rsid w:val="0032590D"/>
    <w:rPr>
      <w:rFonts w:ascii="Arial" w:hAnsi="Arial"/>
      <w:b/>
      <w:color w:val="26282F"/>
      <w:sz w:val="24"/>
    </w:rPr>
  </w:style>
  <w:style w:type="character" w:customStyle="1" w:styleId="afe">
    <w:name w:val="Цветовое выделение"/>
    <w:uiPriority w:val="99"/>
    <w:rsid w:val="0032590D"/>
    <w:rPr>
      <w:b/>
      <w:color w:val="26282F"/>
    </w:rPr>
  </w:style>
  <w:style w:type="character" w:customStyle="1" w:styleId="ListLabel1">
    <w:name w:val="ListLabel 1"/>
    <w:uiPriority w:val="99"/>
    <w:rsid w:val="0032590D"/>
    <w:rPr>
      <w:sz w:val="26"/>
    </w:rPr>
  </w:style>
  <w:style w:type="character" w:customStyle="1" w:styleId="ListLabel2">
    <w:name w:val="ListLabel 2"/>
    <w:uiPriority w:val="99"/>
    <w:rsid w:val="0032590D"/>
  </w:style>
  <w:style w:type="character" w:customStyle="1" w:styleId="ListLabel3">
    <w:name w:val="ListLabel 3"/>
    <w:uiPriority w:val="99"/>
    <w:rsid w:val="0032590D"/>
  </w:style>
  <w:style w:type="character" w:customStyle="1" w:styleId="ListLabel4">
    <w:name w:val="ListLabel 4"/>
    <w:uiPriority w:val="99"/>
    <w:rsid w:val="0032590D"/>
  </w:style>
  <w:style w:type="paragraph" w:customStyle="1" w:styleId="14">
    <w:name w:val="Заголовок1"/>
    <w:basedOn w:val="a"/>
    <w:next w:val="af1"/>
    <w:uiPriority w:val="99"/>
    <w:rsid w:val="0032590D"/>
    <w:pPr>
      <w:keepNext/>
      <w:spacing w:before="240" w:after="120"/>
      <w:jc w:val="left"/>
    </w:pPr>
    <w:rPr>
      <w:rFonts w:ascii="Liberation Sans" w:eastAsia="Times New Roman" w:hAnsi="Liberation Sans" w:cs="FreeSans"/>
      <w:sz w:val="28"/>
      <w:szCs w:val="28"/>
      <w:lang w:eastAsia="ru-RU"/>
    </w:rPr>
  </w:style>
  <w:style w:type="paragraph" w:styleId="aff">
    <w:name w:val="List"/>
    <w:basedOn w:val="af1"/>
    <w:uiPriority w:val="99"/>
    <w:rsid w:val="0032590D"/>
    <w:pPr>
      <w:spacing w:before="130" w:after="130" w:line="260" w:lineRule="atLeast"/>
      <w:jc w:val="left"/>
    </w:pPr>
    <w:rPr>
      <w:rFonts w:cs="FreeSans"/>
      <w:sz w:val="22"/>
      <w:szCs w:val="22"/>
      <w:lang w:val="en-US" w:eastAsia="en-US"/>
    </w:rPr>
  </w:style>
  <w:style w:type="paragraph" w:styleId="15">
    <w:name w:val="index 1"/>
    <w:basedOn w:val="a"/>
    <w:next w:val="a"/>
    <w:autoRedefine/>
    <w:uiPriority w:val="99"/>
    <w:rsid w:val="0032590D"/>
    <w:pPr>
      <w:ind w:left="280" w:hanging="280"/>
      <w:jc w:val="left"/>
    </w:pPr>
    <w:rPr>
      <w:rFonts w:eastAsia="Times New Roman"/>
      <w:sz w:val="28"/>
      <w:szCs w:val="28"/>
      <w:lang w:eastAsia="ru-RU"/>
    </w:rPr>
  </w:style>
  <w:style w:type="paragraph" w:styleId="aff0">
    <w:name w:val="index heading"/>
    <w:basedOn w:val="a"/>
    <w:uiPriority w:val="99"/>
    <w:rsid w:val="0032590D"/>
    <w:pPr>
      <w:suppressLineNumbers/>
      <w:jc w:val="left"/>
    </w:pPr>
    <w:rPr>
      <w:rFonts w:eastAsia="Times New Roman" w:cs="FreeSans"/>
      <w:sz w:val="28"/>
      <w:szCs w:val="28"/>
      <w:lang w:eastAsia="ru-RU"/>
    </w:rPr>
  </w:style>
  <w:style w:type="character" w:customStyle="1" w:styleId="16">
    <w:name w:val="Верхний колонтитул Знак1"/>
    <w:uiPriority w:val="99"/>
    <w:rsid w:val="0032590D"/>
    <w:rPr>
      <w:sz w:val="28"/>
    </w:rPr>
  </w:style>
  <w:style w:type="character" w:customStyle="1" w:styleId="17">
    <w:name w:val="Нижний колонтитул Знак1"/>
    <w:uiPriority w:val="99"/>
    <w:rsid w:val="0032590D"/>
    <w:rPr>
      <w:sz w:val="28"/>
    </w:rPr>
  </w:style>
  <w:style w:type="character" w:customStyle="1" w:styleId="18">
    <w:name w:val="Текст выноски Знак1"/>
    <w:uiPriority w:val="99"/>
    <w:semiHidden/>
    <w:rsid w:val="0032590D"/>
    <w:rPr>
      <w:rFonts w:ascii="Tahoma" w:hAnsi="Tahoma"/>
      <w:sz w:val="16"/>
    </w:rPr>
  </w:style>
  <w:style w:type="paragraph" w:customStyle="1" w:styleId="aff1">
    <w:name w:val="Знак Знак Знак Знак"/>
    <w:basedOn w:val="a"/>
    <w:uiPriority w:val="99"/>
    <w:rsid w:val="0032590D"/>
    <w:pPr>
      <w:spacing w:beforeAutospacing="1" w:afterAutospacing="1"/>
      <w:jc w:val="left"/>
    </w:pPr>
    <w:rPr>
      <w:rFonts w:ascii="Tahoma" w:eastAsia="Times New Roman" w:hAnsi="Tahoma" w:cs="Tahoma"/>
      <w:sz w:val="20"/>
      <w:szCs w:val="20"/>
      <w:lang w:val="en-US"/>
    </w:rPr>
  </w:style>
  <w:style w:type="paragraph" w:customStyle="1" w:styleId="ConsNonformat">
    <w:name w:val="ConsNonformat"/>
    <w:uiPriority w:val="99"/>
    <w:rsid w:val="0032590D"/>
    <w:pPr>
      <w:widowControl w:val="0"/>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rsid w:val="0032590D"/>
    <w:pPr>
      <w:spacing w:after="200" w:line="276" w:lineRule="auto"/>
      <w:ind w:left="720"/>
      <w:jc w:val="left"/>
    </w:pPr>
    <w:rPr>
      <w:rFonts w:eastAsia="Times New Roman"/>
    </w:rPr>
  </w:style>
  <w:style w:type="paragraph" w:customStyle="1" w:styleId="ListParagraph1">
    <w:name w:val="List Paragraph1"/>
    <w:basedOn w:val="a"/>
    <w:uiPriority w:val="99"/>
    <w:rsid w:val="0032590D"/>
    <w:pPr>
      <w:ind w:left="720"/>
      <w:jc w:val="left"/>
    </w:pPr>
    <w:rPr>
      <w:rFonts w:eastAsia="Times New Roman"/>
      <w:szCs w:val="24"/>
      <w:lang w:eastAsia="ru-RU"/>
    </w:rPr>
  </w:style>
  <w:style w:type="paragraph" w:styleId="26">
    <w:name w:val="Body Text Indent 2"/>
    <w:basedOn w:val="a"/>
    <w:link w:val="210"/>
    <w:uiPriority w:val="99"/>
    <w:rsid w:val="0032590D"/>
    <w:pPr>
      <w:spacing w:after="120" w:line="480" w:lineRule="auto"/>
      <w:ind w:left="283"/>
      <w:jc w:val="left"/>
    </w:pPr>
    <w:rPr>
      <w:rFonts w:eastAsia="Times New Roman"/>
      <w:szCs w:val="24"/>
      <w:lang w:eastAsia="ru-RU"/>
    </w:rPr>
  </w:style>
  <w:style w:type="character" w:customStyle="1" w:styleId="210">
    <w:name w:val="Основной текст с отступом 2 Знак1"/>
    <w:basedOn w:val="a0"/>
    <w:link w:val="26"/>
    <w:uiPriority w:val="99"/>
    <w:rsid w:val="0032590D"/>
    <w:rPr>
      <w:rFonts w:eastAsia="Times New Roman"/>
      <w:szCs w:val="24"/>
      <w:lang w:eastAsia="ru-RU"/>
    </w:rPr>
  </w:style>
  <w:style w:type="paragraph" w:customStyle="1" w:styleId="111111111110">
    <w:name w:val="11111111111"/>
    <w:basedOn w:val="ConsPlusNormal"/>
    <w:uiPriority w:val="99"/>
    <w:rsid w:val="0032590D"/>
    <w:pPr>
      <w:widowControl w:val="0"/>
      <w:suppressAutoHyphens/>
      <w:autoSpaceDE/>
      <w:autoSpaceDN/>
      <w:adjustRightInd/>
      <w:ind w:firstLine="709"/>
    </w:pPr>
    <w:rPr>
      <w:rFonts w:ascii="Times New Roman" w:eastAsia="Times New Roman" w:hAnsi="Times New Roman" w:cs="Times New Roman"/>
      <w:sz w:val="28"/>
      <w:szCs w:val="28"/>
      <w:lang w:eastAsia="ru-RU"/>
    </w:rPr>
  </w:style>
  <w:style w:type="paragraph" w:customStyle="1" w:styleId="aff2">
    <w:name w:val="Прижатый влево"/>
    <w:basedOn w:val="a"/>
    <w:uiPriority w:val="99"/>
    <w:rsid w:val="0032590D"/>
    <w:pPr>
      <w:widowControl w:val="0"/>
      <w:jc w:val="left"/>
    </w:pPr>
    <w:rPr>
      <w:rFonts w:ascii="Times New Roman CYR" w:eastAsia="Times New Roman" w:hAnsi="Times New Roman CYR" w:cs="Times New Roman CYR"/>
      <w:szCs w:val="24"/>
      <w:lang w:eastAsia="ru-RU"/>
    </w:rPr>
  </w:style>
  <w:style w:type="paragraph" w:customStyle="1" w:styleId="aff3">
    <w:name w:val="Дочерний элемент списка"/>
    <w:basedOn w:val="a"/>
    <w:uiPriority w:val="99"/>
    <w:rsid w:val="0032590D"/>
    <w:rPr>
      <w:rFonts w:ascii="Arial" w:eastAsia="Times New Roman" w:hAnsi="Arial" w:cs="Arial"/>
      <w:color w:val="868381"/>
      <w:sz w:val="20"/>
      <w:szCs w:val="20"/>
      <w:lang w:eastAsia="ru-RU"/>
    </w:rPr>
  </w:style>
  <w:style w:type="paragraph" w:customStyle="1" w:styleId="aff4">
    <w:name w:val="Заголовок группы контролов"/>
    <w:basedOn w:val="a"/>
    <w:uiPriority w:val="99"/>
    <w:rsid w:val="0032590D"/>
    <w:pPr>
      <w:ind w:firstLine="720"/>
    </w:pPr>
    <w:rPr>
      <w:rFonts w:ascii="Arial" w:eastAsia="Times New Roman" w:hAnsi="Arial" w:cs="Arial"/>
      <w:b/>
      <w:bCs/>
      <w:color w:val="000000"/>
      <w:szCs w:val="24"/>
      <w:lang w:eastAsia="ru-RU"/>
    </w:rPr>
  </w:style>
  <w:style w:type="paragraph" w:customStyle="1" w:styleId="aff5">
    <w:name w:val="Комментарий"/>
    <w:basedOn w:val="a"/>
    <w:uiPriority w:val="99"/>
    <w:rsid w:val="0032590D"/>
    <w:pPr>
      <w:jc w:val="left"/>
    </w:pPr>
    <w:rPr>
      <w:rFonts w:ascii="Arial" w:eastAsia="Times New Roman" w:hAnsi="Arial" w:cs="Arial"/>
      <w:color w:val="353842"/>
      <w:szCs w:val="24"/>
      <w:shd w:val="clear" w:color="auto" w:fill="F0F0F0"/>
      <w:lang w:eastAsia="ru-RU"/>
    </w:rPr>
  </w:style>
  <w:style w:type="paragraph" w:customStyle="1" w:styleId="aff6">
    <w:name w:val="Информация об изменениях документа"/>
    <w:basedOn w:val="aff5"/>
    <w:uiPriority w:val="99"/>
    <w:rsid w:val="0032590D"/>
    <w:rPr>
      <w:i/>
      <w:iCs/>
    </w:rPr>
  </w:style>
  <w:style w:type="paragraph" w:customStyle="1" w:styleId="aff7">
    <w:name w:val="Информация о версии"/>
    <w:basedOn w:val="aff5"/>
    <w:uiPriority w:val="99"/>
    <w:rsid w:val="0032590D"/>
    <w:pPr>
      <w:widowControl w:val="0"/>
    </w:pPr>
    <w:rPr>
      <w:rFonts w:ascii="Times New Roman CYR" w:hAnsi="Times New Roman CYR" w:cs="Times New Roman CYR"/>
      <w:i/>
      <w:iCs/>
    </w:rPr>
  </w:style>
  <w:style w:type="paragraph" w:customStyle="1" w:styleId="s16">
    <w:name w:val="s_16"/>
    <w:basedOn w:val="a"/>
    <w:uiPriority w:val="99"/>
    <w:rsid w:val="0032590D"/>
    <w:pPr>
      <w:spacing w:beforeAutospacing="1" w:afterAutospacing="1"/>
      <w:jc w:val="left"/>
    </w:pPr>
    <w:rPr>
      <w:rFonts w:eastAsia="Times New Roman"/>
      <w:szCs w:val="24"/>
      <w:lang w:eastAsia="ru-RU"/>
    </w:rPr>
  </w:style>
  <w:style w:type="paragraph" w:customStyle="1" w:styleId="aff8">
    <w:name w:val="Информация об изменениях"/>
    <w:basedOn w:val="a"/>
    <w:uiPriority w:val="99"/>
    <w:rsid w:val="0032590D"/>
    <w:pPr>
      <w:widowControl w:val="0"/>
      <w:shd w:val="clear" w:color="auto" w:fill="EAEFED"/>
      <w:spacing w:before="180"/>
      <w:ind w:left="360" w:right="360"/>
    </w:pPr>
    <w:rPr>
      <w:rFonts w:ascii="Times New Roman CYR" w:eastAsia="Times New Roman" w:hAnsi="Times New Roman CYR" w:cs="Times New Roman CYR"/>
      <w:color w:val="353842"/>
      <w:sz w:val="20"/>
      <w:szCs w:val="20"/>
      <w:lang w:eastAsia="ru-RU"/>
    </w:rPr>
  </w:style>
  <w:style w:type="paragraph" w:customStyle="1" w:styleId="aff9">
    <w:name w:val="Подзаголовок для информации об изменениях"/>
    <w:basedOn w:val="a"/>
    <w:uiPriority w:val="99"/>
    <w:rsid w:val="0032590D"/>
    <w:pPr>
      <w:widowControl w:val="0"/>
      <w:ind w:firstLine="720"/>
    </w:pPr>
    <w:rPr>
      <w:rFonts w:ascii="Times New Roman CYR" w:eastAsia="Times New Roman" w:hAnsi="Times New Roman CYR" w:cs="Times New Roman CYR"/>
      <w:b/>
      <w:bCs/>
      <w:color w:val="353842"/>
      <w:sz w:val="20"/>
      <w:szCs w:val="20"/>
      <w:lang w:eastAsia="ru-RU"/>
    </w:rPr>
  </w:style>
  <w:style w:type="table" w:customStyle="1" w:styleId="19">
    <w:name w:val="Сетка таблицы1"/>
    <w:uiPriority w:val="99"/>
    <w:rsid w:val="0032590D"/>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laceholder Text"/>
    <w:basedOn w:val="a0"/>
    <w:uiPriority w:val="99"/>
    <w:semiHidden/>
    <w:rsid w:val="0032590D"/>
    <w:rPr>
      <w:rFonts w:cs="Times New Roman"/>
      <w:color w:val="808080"/>
    </w:rPr>
  </w:style>
  <w:style w:type="paragraph" w:customStyle="1" w:styleId="Affb">
    <w:name w:val="Текстовый блок A"/>
    <w:uiPriority w:val="99"/>
    <w:rsid w:val="0032590D"/>
    <w:rPr>
      <w:rFonts w:ascii="Helvetica" w:eastAsia="Times New Roman" w:hAnsi="Helvetica" w:cs="Helvetica"/>
      <w:color w:val="000000"/>
      <w:szCs w:val="24"/>
      <w:lang w:eastAsia="ru-RU"/>
    </w:rPr>
  </w:style>
  <w:style w:type="character" w:styleId="affc">
    <w:name w:val="annotation reference"/>
    <w:basedOn w:val="a0"/>
    <w:uiPriority w:val="99"/>
    <w:rsid w:val="0032590D"/>
    <w:rPr>
      <w:rFonts w:cs="Times New Roman"/>
      <w:sz w:val="16"/>
    </w:rPr>
  </w:style>
  <w:style w:type="paragraph" w:styleId="affd">
    <w:name w:val="annotation text"/>
    <w:basedOn w:val="a"/>
    <w:link w:val="affe"/>
    <w:uiPriority w:val="99"/>
    <w:rsid w:val="0032590D"/>
    <w:pPr>
      <w:jc w:val="left"/>
    </w:pPr>
    <w:rPr>
      <w:rFonts w:eastAsia="Times New Roman"/>
      <w:sz w:val="20"/>
      <w:szCs w:val="20"/>
      <w:lang w:eastAsia="ru-RU"/>
    </w:rPr>
  </w:style>
  <w:style w:type="character" w:customStyle="1" w:styleId="affe">
    <w:name w:val="Текст примечания Знак"/>
    <w:basedOn w:val="a0"/>
    <w:link w:val="affd"/>
    <w:uiPriority w:val="99"/>
    <w:rsid w:val="0032590D"/>
    <w:rPr>
      <w:rFonts w:eastAsia="Times New Roman"/>
      <w:sz w:val="20"/>
      <w:szCs w:val="20"/>
      <w:lang w:eastAsia="ru-RU"/>
    </w:rPr>
  </w:style>
  <w:style w:type="paragraph" w:styleId="afff">
    <w:name w:val="annotation subject"/>
    <w:basedOn w:val="affd"/>
    <w:next w:val="affd"/>
    <w:link w:val="afff0"/>
    <w:uiPriority w:val="99"/>
    <w:rsid w:val="0032590D"/>
    <w:rPr>
      <w:b/>
      <w:bCs/>
    </w:rPr>
  </w:style>
  <w:style w:type="character" w:customStyle="1" w:styleId="afff0">
    <w:name w:val="Тема примечания Знак"/>
    <w:basedOn w:val="affe"/>
    <w:link w:val="afff"/>
    <w:uiPriority w:val="99"/>
    <w:rsid w:val="0032590D"/>
    <w:rPr>
      <w:rFonts w:eastAsia="Times New Roman"/>
      <w:b/>
      <w:bCs/>
      <w:sz w:val="20"/>
      <w:szCs w:val="20"/>
      <w:lang w:eastAsia="ru-RU"/>
    </w:rPr>
  </w:style>
  <w:style w:type="table" w:customStyle="1" w:styleId="1a">
    <w:name w:val="Светлый список1"/>
    <w:uiPriority w:val="99"/>
    <w:rsid w:val="0032590D"/>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fault">
    <w:name w:val="Default"/>
    <w:uiPriority w:val="99"/>
    <w:rsid w:val="0032590D"/>
    <w:pPr>
      <w:autoSpaceDE w:val="0"/>
      <w:autoSpaceDN w:val="0"/>
      <w:adjustRightInd w:val="0"/>
    </w:pPr>
    <w:rPr>
      <w:rFonts w:eastAsia="Times New Roman"/>
      <w:color w:val="000000"/>
      <w:szCs w:val="24"/>
      <w:lang w:eastAsia="ru-RU"/>
    </w:rPr>
  </w:style>
  <w:style w:type="paragraph" w:styleId="afff1">
    <w:name w:val="footnote text"/>
    <w:basedOn w:val="a"/>
    <w:link w:val="afff2"/>
    <w:uiPriority w:val="99"/>
    <w:rsid w:val="0032590D"/>
    <w:pPr>
      <w:spacing w:after="160" w:line="259" w:lineRule="auto"/>
      <w:jc w:val="left"/>
    </w:pPr>
    <w:rPr>
      <w:rFonts w:eastAsia="Times New Roman"/>
      <w:sz w:val="20"/>
      <w:szCs w:val="20"/>
      <w:lang w:eastAsia="ru-RU"/>
    </w:rPr>
  </w:style>
  <w:style w:type="character" w:customStyle="1" w:styleId="afff2">
    <w:name w:val="Текст сноски Знак"/>
    <w:basedOn w:val="a0"/>
    <w:link w:val="afff1"/>
    <w:uiPriority w:val="99"/>
    <w:rsid w:val="0032590D"/>
    <w:rPr>
      <w:rFonts w:ascii="Calibri" w:eastAsia="Times New Roman" w:hAnsi="Calibri"/>
      <w:sz w:val="20"/>
      <w:szCs w:val="20"/>
      <w:lang w:eastAsia="ru-RU"/>
    </w:rPr>
  </w:style>
  <w:style w:type="character" w:styleId="afff3">
    <w:name w:val="footnote reference"/>
    <w:basedOn w:val="a0"/>
    <w:uiPriority w:val="99"/>
    <w:rsid w:val="0032590D"/>
    <w:rPr>
      <w:rFonts w:cs="Times New Roman"/>
      <w:vertAlign w:val="superscript"/>
    </w:rPr>
  </w:style>
  <w:style w:type="table" w:customStyle="1" w:styleId="27">
    <w:name w:val="Сетка таблицы2"/>
    <w:uiPriority w:val="99"/>
    <w:rsid w:val="0032590D"/>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endnote text"/>
    <w:basedOn w:val="a"/>
    <w:link w:val="afff5"/>
    <w:uiPriority w:val="99"/>
    <w:rsid w:val="0032590D"/>
    <w:pPr>
      <w:jc w:val="left"/>
    </w:pPr>
    <w:rPr>
      <w:rFonts w:eastAsia="Times New Roman"/>
      <w:sz w:val="20"/>
      <w:szCs w:val="20"/>
      <w:lang w:eastAsia="ru-RU"/>
    </w:rPr>
  </w:style>
  <w:style w:type="character" w:customStyle="1" w:styleId="afff5">
    <w:name w:val="Текст концевой сноски Знак"/>
    <w:basedOn w:val="a0"/>
    <w:link w:val="afff4"/>
    <w:uiPriority w:val="99"/>
    <w:rsid w:val="0032590D"/>
    <w:rPr>
      <w:rFonts w:eastAsia="Times New Roman"/>
      <w:sz w:val="20"/>
      <w:szCs w:val="20"/>
      <w:lang w:eastAsia="ru-RU"/>
    </w:rPr>
  </w:style>
  <w:style w:type="character" w:styleId="afff6">
    <w:name w:val="endnote reference"/>
    <w:basedOn w:val="a0"/>
    <w:uiPriority w:val="99"/>
    <w:rsid w:val="0032590D"/>
    <w:rPr>
      <w:rFonts w:cs="Times New Roman"/>
      <w:vertAlign w:val="superscript"/>
    </w:rPr>
  </w:style>
  <w:style w:type="table" w:customStyle="1" w:styleId="111">
    <w:name w:val="Светлый список11"/>
    <w:uiPriority w:val="99"/>
    <w:rsid w:val="0032590D"/>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12"/>
    <w:uiPriority w:val="99"/>
    <w:rsid w:val="0032590D"/>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
    <w:name w:val="Сетка таблицы21"/>
    <w:uiPriority w:val="99"/>
    <w:rsid w:val="0032590D"/>
    <w:rPr>
      <w:rFonts w:ascii="Calibri" w:eastAsia="Times New Rom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Revision"/>
    <w:hidden/>
    <w:uiPriority w:val="99"/>
    <w:semiHidden/>
    <w:rsid w:val="0032590D"/>
    <w:rPr>
      <w:rFonts w:eastAsia="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4F"/>
    <w:pPr>
      <w:jc w:val="both"/>
    </w:pPr>
  </w:style>
  <w:style w:type="paragraph" w:styleId="1">
    <w:name w:val="heading 1"/>
    <w:basedOn w:val="a"/>
    <w:next w:val="a"/>
    <w:link w:val="10"/>
    <w:uiPriority w:val="99"/>
    <w:qFormat/>
    <w:rsid w:val="0032590D"/>
    <w:pPr>
      <w:keepNext/>
      <w:spacing w:before="240" w:after="60"/>
      <w:jc w:val="left"/>
      <w:outlineLvl w:val="0"/>
    </w:pPr>
    <w:rPr>
      <w:rFonts w:ascii="Cambria" w:eastAsia="Times New Roman" w:hAnsi="Cambria"/>
      <w:b/>
      <w:bCs/>
      <w:kern w:val="32"/>
      <w:sz w:val="32"/>
      <w:szCs w:val="32"/>
      <w:lang w:eastAsia="ru-RU"/>
    </w:rPr>
  </w:style>
  <w:style w:type="paragraph" w:styleId="2">
    <w:name w:val="heading 2"/>
    <w:basedOn w:val="a"/>
    <w:link w:val="20"/>
    <w:uiPriority w:val="99"/>
    <w:qFormat/>
    <w:rsid w:val="0032590D"/>
    <w:pPr>
      <w:keepNext/>
      <w:keepLines/>
      <w:spacing w:before="200" w:line="360" w:lineRule="auto"/>
      <w:jc w:val="left"/>
      <w:outlineLvl w:val="1"/>
    </w:pPr>
    <w:rPr>
      <w:rFonts w:ascii="Cambria" w:eastAsia="MS Gothic" w:hAnsi="Cambria"/>
      <w:b/>
      <w:bCs/>
      <w:color w:val="4F81BD"/>
      <w:sz w:val="26"/>
      <w:szCs w:val="26"/>
    </w:rPr>
  </w:style>
  <w:style w:type="paragraph" w:styleId="3">
    <w:name w:val="heading 3"/>
    <w:basedOn w:val="a"/>
    <w:link w:val="30"/>
    <w:uiPriority w:val="99"/>
    <w:qFormat/>
    <w:rsid w:val="0032590D"/>
    <w:pPr>
      <w:keepNext/>
      <w:spacing w:before="240" w:after="60" w:line="276" w:lineRule="auto"/>
      <w:jc w:val="left"/>
      <w:outlineLvl w:val="2"/>
    </w:pPr>
    <w:rPr>
      <w:rFonts w:ascii="Arial" w:eastAsia="Times New Roman" w:hAnsi="Arial"/>
      <w:b/>
      <w:bCs/>
      <w:sz w:val="26"/>
      <w:szCs w:val="26"/>
    </w:rPr>
  </w:style>
  <w:style w:type="paragraph" w:styleId="7">
    <w:name w:val="heading 7"/>
    <w:basedOn w:val="a"/>
    <w:next w:val="a"/>
    <w:link w:val="70"/>
    <w:uiPriority w:val="99"/>
    <w:qFormat/>
    <w:rsid w:val="0032590D"/>
    <w:pPr>
      <w:spacing w:before="240" w:after="60"/>
      <w:jc w:val="left"/>
      <w:outlineLvl w:val="6"/>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A5D4F"/>
    <w:pPr>
      <w:autoSpaceDE w:val="0"/>
      <w:autoSpaceDN w:val="0"/>
      <w:adjustRightInd w:val="0"/>
      <w:jc w:val="both"/>
    </w:pPr>
    <w:rPr>
      <w:rFonts w:ascii="Arial" w:eastAsia="Calibri" w:hAnsi="Arial" w:cs="Arial"/>
      <w:sz w:val="20"/>
      <w:szCs w:val="20"/>
    </w:rPr>
  </w:style>
  <w:style w:type="paragraph" w:styleId="a3">
    <w:name w:val="header"/>
    <w:basedOn w:val="a"/>
    <w:link w:val="a4"/>
    <w:uiPriority w:val="99"/>
    <w:rsid w:val="00FA5D4F"/>
    <w:pPr>
      <w:tabs>
        <w:tab w:val="center" w:pos="4677"/>
        <w:tab w:val="right" w:pos="9355"/>
      </w:tabs>
    </w:pPr>
  </w:style>
  <w:style w:type="character" w:customStyle="1" w:styleId="a4">
    <w:name w:val="Верхний колонтитул Знак"/>
    <w:basedOn w:val="a0"/>
    <w:link w:val="a3"/>
    <w:uiPriority w:val="99"/>
    <w:rsid w:val="00FA5D4F"/>
    <w:rPr>
      <w:rFonts w:ascii="Calibri" w:eastAsia="Calibri" w:hAnsi="Calibri" w:cs="Calibri"/>
      <w:sz w:val="22"/>
    </w:rPr>
  </w:style>
  <w:style w:type="paragraph" w:styleId="a5">
    <w:name w:val="footer"/>
    <w:basedOn w:val="a"/>
    <w:link w:val="a6"/>
    <w:uiPriority w:val="99"/>
    <w:rsid w:val="00FA5D4F"/>
    <w:pPr>
      <w:tabs>
        <w:tab w:val="center" w:pos="4677"/>
        <w:tab w:val="right" w:pos="9355"/>
      </w:tabs>
    </w:pPr>
  </w:style>
  <w:style w:type="character" w:customStyle="1" w:styleId="a6">
    <w:name w:val="Нижний колонтитул Знак"/>
    <w:basedOn w:val="a0"/>
    <w:link w:val="a5"/>
    <w:uiPriority w:val="99"/>
    <w:rsid w:val="00FA5D4F"/>
    <w:rPr>
      <w:rFonts w:ascii="Calibri" w:eastAsia="Calibri" w:hAnsi="Calibri" w:cs="Calibri"/>
      <w:sz w:val="22"/>
    </w:rPr>
  </w:style>
  <w:style w:type="character" w:styleId="a7">
    <w:name w:val="Intense Emphasis"/>
    <w:uiPriority w:val="21"/>
    <w:qFormat/>
    <w:rsid w:val="00FA5D4F"/>
    <w:rPr>
      <w:b/>
      <w:bCs/>
      <w:i/>
      <w:iCs/>
      <w:color w:val="4F81BD"/>
    </w:rPr>
  </w:style>
  <w:style w:type="paragraph" w:styleId="a8">
    <w:name w:val="List Paragraph"/>
    <w:basedOn w:val="a"/>
    <w:uiPriority w:val="99"/>
    <w:qFormat/>
    <w:rsid w:val="00F94B06"/>
    <w:pPr>
      <w:ind w:left="720"/>
      <w:contextualSpacing/>
    </w:pPr>
  </w:style>
  <w:style w:type="character" w:customStyle="1" w:styleId="10">
    <w:name w:val="Заголовок 1 Знак"/>
    <w:basedOn w:val="a0"/>
    <w:link w:val="1"/>
    <w:uiPriority w:val="99"/>
    <w:rsid w:val="0032590D"/>
    <w:rPr>
      <w:rFonts w:ascii="Cambria" w:eastAsia="Times New Roman" w:hAnsi="Cambria"/>
      <w:b/>
      <w:bCs/>
      <w:kern w:val="32"/>
      <w:sz w:val="32"/>
      <w:szCs w:val="32"/>
      <w:lang w:eastAsia="ru-RU"/>
    </w:rPr>
  </w:style>
  <w:style w:type="character" w:customStyle="1" w:styleId="20">
    <w:name w:val="Заголовок 2 Знак"/>
    <w:basedOn w:val="a0"/>
    <w:link w:val="2"/>
    <w:uiPriority w:val="99"/>
    <w:rsid w:val="0032590D"/>
    <w:rPr>
      <w:rFonts w:ascii="Cambria" w:eastAsia="MS Gothic" w:hAnsi="Cambria"/>
      <w:b/>
      <w:bCs/>
      <w:color w:val="4F81BD"/>
      <w:sz w:val="26"/>
      <w:szCs w:val="26"/>
    </w:rPr>
  </w:style>
  <w:style w:type="character" w:customStyle="1" w:styleId="30">
    <w:name w:val="Заголовок 3 Знак"/>
    <w:basedOn w:val="a0"/>
    <w:link w:val="3"/>
    <w:uiPriority w:val="99"/>
    <w:rsid w:val="0032590D"/>
    <w:rPr>
      <w:rFonts w:ascii="Arial" w:eastAsia="Times New Roman" w:hAnsi="Arial"/>
      <w:b/>
      <w:bCs/>
      <w:sz w:val="26"/>
      <w:szCs w:val="26"/>
    </w:rPr>
  </w:style>
  <w:style w:type="character" w:customStyle="1" w:styleId="70">
    <w:name w:val="Заголовок 7 Знак"/>
    <w:basedOn w:val="a0"/>
    <w:link w:val="7"/>
    <w:uiPriority w:val="99"/>
    <w:rsid w:val="0032590D"/>
    <w:rPr>
      <w:rFonts w:ascii="Calibri" w:eastAsia="Times New Roman" w:hAnsi="Calibri"/>
      <w:szCs w:val="24"/>
      <w:lang w:eastAsia="ru-RU"/>
    </w:rPr>
  </w:style>
  <w:style w:type="character" w:customStyle="1" w:styleId="ConsPlusNormal0">
    <w:name w:val="ConsPlusNormal Знак"/>
    <w:link w:val="ConsPlusNormal"/>
    <w:uiPriority w:val="99"/>
    <w:locked/>
    <w:rsid w:val="0032590D"/>
    <w:rPr>
      <w:rFonts w:ascii="Arial" w:eastAsia="Calibri" w:hAnsi="Arial" w:cs="Arial"/>
      <w:sz w:val="20"/>
      <w:szCs w:val="20"/>
    </w:rPr>
  </w:style>
  <w:style w:type="table" w:styleId="a9">
    <w:name w:val="Table Grid"/>
    <w:basedOn w:val="a1"/>
    <w:uiPriority w:val="99"/>
    <w:rsid w:val="0032590D"/>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rsid w:val="0032590D"/>
    <w:rPr>
      <w:rFonts w:cs="Times New Roman"/>
    </w:rPr>
  </w:style>
  <w:style w:type="paragraph" w:styleId="ab">
    <w:name w:val="Balloon Text"/>
    <w:basedOn w:val="a"/>
    <w:link w:val="ac"/>
    <w:uiPriority w:val="99"/>
    <w:semiHidden/>
    <w:rsid w:val="0032590D"/>
    <w:pPr>
      <w:jc w:val="left"/>
    </w:pPr>
    <w:rPr>
      <w:rFonts w:ascii="Tahoma" w:eastAsia="Times New Roman" w:hAnsi="Tahoma"/>
      <w:sz w:val="16"/>
      <w:szCs w:val="16"/>
      <w:lang w:eastAsia="ru-RU"/>
    </w:rPr>
  </w:style>
  <w:style w:type="character" w:customStyle="1" w:styleId="ac">
    <w:name w:val="Текст выноски Знак"/>
    <w:basedOn w:val="a0"/>
    <w:link w:val="ab"/>
    <w:uiPriority w:val="99"/>
    <w:semiHidden/>
    <w:rsid w:val="0032590D"/>
    <w:rPr>
      <w:rFonts w:ascii="Tahoma" w:eastAsia="Times New Roman" w:hAnsi="Tahoma"/>
      <w:sz w:val="16"/>
      <w:szCs w:val="16"/>
      <w:lang w:eastAsia="ru-RU"/>
    </w:rPr>
  </w:style>
  <w:style w:type="paragraph" w:styleId="ad">
    <w:name w:val="Document Map"/>
    <w:basedOn w:val="a"/>
    <w:link w:val="ae"/>
    <w:uiPriority w:val="99"/>
    <w:semiHidden/>
    <w:rsid w:val="0032590D"/>
    <w:pPr>
      <w:shd w:val="clear" w:color="auto" w:fill="000080"/>
      <w:jc w:val="left"/>
    </w:pPr>
    <w:rPr>
      <w:rFonts w:ascii="Tahoma" w:eastAsia="Times New Roman" w:hAnsi="Tahoma" w:cs="Tahoma"/>
      <w:sz w:val="20"/>
      <w:szCs w:val="20"/>
      <w:lang w:eastAsia="ru-RU"/>
    </w:rPr>
  </w:style>
  <w:style w:type="character" w:customStyle="1" w:styleId="ae">
    <w:name w:val="Схема документа Знак"/>
    <w:basedOn w:val="a0"/>
    <w:link w:val="ad"/>
    <w:uiPriority w:val="99"/>
    <w:semiHidden/>
    <w:rsid w:val="0032590D"/>
    <w:rPr>
      <w:rFonts w:ascii="Tahoma" w:eastAsia="Times New Roman" w:hAnsi="Tahoma" w:cs="Tahoma"/>
      <w:sz w:val="20"/>
      <w:szCs w:val="20"/>
      <w:shd w:val="clear" w:color="auto" w:fill="000080"/>
      <w:lang w:eastAsia="ru-RU"/>
    </w:rPr>
  </w:style>
  <w:style w:type="character" w:styleId="af">
    <w:name w:val="Hyperlink"/>
    <w:basedOn w:val="a0"/>
    <w:uiPriority w:val="99"/>
    <w:rsid w:val="0032590D"/>
    <w:rPr>
      <w:rFonts w:cs="Times New Roman"/>
      <w:color w:val="0000FF"/>
      <w:u w:val="single"/>
    </w:rPr>
  </w:style>
  <w:style w:type="paragraph" w:styleId="af0">
    <w:name w:val="Normal (Web)"/>
    <w:basedOn w:val="a"/>
    <w:uiPriority w:val="99"/>
    <w:rsid w:val="0032590D"/>
    <w:pPr>
      <w:spacing w:before="100" w:beforeAutospacing="1" w:after="119"/>
      <w:jc w:val="left"/>
    </w:pPr>
    <w:rPr>
      <w:rFonts w:eastAsia="Times New Roman"/>
      <w:szCs w:val="24"/>
      <w:lang w:eastAsia="ru-RU"/>
    </w:rPr>
  </w:style>
  <w:style w:type="paragraph" w:customStyle="1" w:styleId="ConsPlusTitle">
    <w:name w:val="ConsPlusTitle"/>
    <w:uiPriority w:val="99"/>
    <w:rsid w:val="0032590D"/>
    <w:pPr>
      <w:widowControl w:val="0"/>
      <w:autoSpaceDE w:val="0"/>
      <w:autoSpaceDN w:val="0"/>
      <w:adjustRightInd w:val="0"/>
    </w:pPr>
    <w:rPr>
      <w:rFonts w:ascii="Arial" w:eastAsia="Times New Roman" w:hAnsi="Arial" w:cs="Arial"/>
      <w:b/>
      <w:bCs/>
      <w:sz w:val="20"/>
      <w:szCs w:val="20"/>
      <w:lang w:eastAsia="ru-RU"/>
    </w:rPr>
  </w:style>
  <w:style w:type="paragraph" w:customStyle="1" w:styleId="ConsTitle">
    <w:name w:val="ConsTitle"/>
    <w:uiPriority w:val="99"/>
    <w:rsid w:val="0032590D"/>
    <w:pPr>
      <w:widowControl w:val="0"/>
      <w:autoSpaceDE w:val="0"/>
      <w:autoSpaceDN w:val="0"/>
      <w:adjustRightInd w:val="0"/>
      <w:ind w:right="19772"/>
    </w:pPr>
    <w:rPr>
      <w:rFonts w:ascii="Arial" w:eastAsia="Times New Roman" w:hAnsi="Arial" w:cs="Arial"/>
      <w:b/>
      <w:bCs/>
      <w:sz w:val="20"/>
      <w:szCs w:val="20"/>
      <w:lang w:eastAsia="ru-RU"/>
    </w:rPr>
  </w:style>
  <w:style w:type="paragraph" w:customStyle="1" w:styleId="FORMATTEXT">
    <w:name w:val=".FORMATTEXT"/>
    <w:uiPriority w:val="99"/>
    <w:rsid w:val="0032590D"/>
    <w:pPr>
      <w:widowControl w:val="0"/>
      <w:suppressAutoHyphens/>
      <w:spacing w:after="200" w:line="276" w:lineRule="auto"/>
    </w:pPr>
    <w:rPr>
      <w:rFonts w:eastAsia="Times New Roman"/>
      <w:szCs w:val="24"/>
      <w:lang w:eastAsia="ru-RU"/>
    </w:rPr>
  </w:style>
  <w:style w:type="paragraph" w:styleId="af1">
    <w:name w:val="Body Text"/>
    <w:basedOn w:val="a"/>
    <w:link w:val="11"/>
    <w:uiPriority w:val="99"/>
    <w:rsid w:val="0032590D"/>
    <w:rPr>
      <w:rFonts w:eastAsia="Times New Roman"/>
      <w:szCs w:val="24"/>
      <w:lang w:eastAsia="ru-RU"/>
    </w:rPr>
  </w:style>
  <w:style w:type="character" w:customStyle="1" w:styleId="af2">
    <w:name w:val="Основной текст Знак"/>
    <w:basedOn w:val="a0"/>
    <w:uiPriority w:val="99"/>
    <w:rsid w:val="0032590D"/>
    <w:rPr>
      <w:rFonts w:ascii="Calibri" w:eastAsia="Calibri" w:hAnsi="Calibri" w:cs="Calibri"/>
      <w:sz w:val="22"/>
    </w:rPr>
  </w:style>
  <w:style w:type="character" w:customStyle="1" w:styleId="11">
    <w:name w:val="Основной текст Знак1"/>
    <w:basedOn w:val="a0"/>
    <w:link w:val="af1"/>
    <w:uiPriority w:val="99"/>
    <w:locked/>
    <w:rsid w:val="0032590D"/>
    <w:rPr>
      <w:rFonts w:eastAsia="Times New Roman"/>
      <w:szCs w:val="24"/>
      <w:lang w:eastAsia="ru-RU"/>
    </w:rPr>
  </w:style>
  <w:style w:type="paragraph" w:customStyle="1" w:styleId="ConsPlusNonformat">
    <w:name w:val="ConsPlusNonformat"/>
    <w:uiPriority w:val="99"/>
    <w:rsid w:val="0032590D"/>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3">
    <w:name w:val="Стиль"/>
    <w:next w:val="ab"/>
    <w:uiPriority w:val="99"/>
    <w:rsid w:val="0032590D"/>
    <w:pPr>
      <w:widowControl w:val="0"/>
      <w:snapToGrid w:val="0"/>
      <w:jc w:val="center"/>
    </w:pPr>
    <w:rPr>
      <w:rFonts w:eastAsia="Times New Roman"/>
      <w:szCs w:val="20"/>
      <w:lang w:eastAsia="ru-RU"/>
    </w:rPr>
  </w:style>
  <w:style w:type="paragraph" w:customStyle="1" w:styleId="ConsNormal">
    <w:name w:val="ConsNormal"/>
    <w:uiPriority w:val="99"/>
    <w:rsid w:val="0032590D"/>
    <w:pPr>
      <w:autoSpaceDE w:val="0"/>
      <w:autoSpaceDN w:val="0"/>
      <w:adjustRightInd w:val="0"/>
      <w:ind w:right="19772" w:firstLine="720"/>
    </w:pPr>
    <w:rPr>
      <w:rFonts w:ascii="Arial" w:eastAsia="Times New Roman" w:hAnsi="Arial" w:cs="Arial"/>
      <w:sz w:val="20"/>
      <w:szCs w:val="20"/>
      <w:lang w:eastAsia="ru-RU"/>
    </w:rPr>
  </w:style>
  <w:style w:type="character" w:customStyle="1" w:styleId="blk">
    <w:name w:val="blk"/>
    <w:basedOn w:val="a0"/>
    <w:uiPriority w:val="99"/>
    <w:rsid w:val="0032590D"/>
    <w:rPr>
      <w:rFonts w:cs="Times New Roman"/>
    </w:rPr>
  </w:style>
  <w:style w:type="paragraph" w:styleId="af4">
    <w:name w:val="Title"/>
    <w:basedOn w:val="a"/>
    <w:link w:val="af5"/>
    <w:uiPriority w:val="99"/>
    <w:qFormat/>
    <w:rsid w:val="0032590D"/>
    <w:pPr>
      <w:jc w:val="center"/>
    </w:pPr>
    <w:rPr>
      <w:rFonts w:eastAsia="Times New Roman"/>
      <w:b/>
      <w:sz w:val="28"/>
      <w:szCs w:val="20"/>
      <w:lang w:eastAsia="ru-RU"/>
    </w:rPr>
  </w:style>
  <w:style w:type="character" w:customStyle="1" w:styleId="af5">
    <w:name w:val="Название Знак"/>
    <w:basedOn w:val="a0"/>
    <w:link w:val="af4"/>
    <w:uiPriority w:val="99"/>
    <w:rsid w:val="0032590D"/>
    <w:rPr>
      <w:rFonts w:eastAsia="Times New Roman"/>
      <w:b/>
      <w:sz w:val="28"/>
      <w:szCs w:val="20"/>
      <w:lang w:eastAsia="ru-RU"/>
    </w:rPr>
  </w:style>
  <w:style w:type="paragraph" w:styleId="21">
    <w:name w:val="Body Text 2"/>
    <w:basedOn w:val="a"/>
    <w:link w:val="22"/>
    <w:uiPriority w:val="99"/>
    <w:rsid w:val="0032590D"/>
    <w:pPr>
      <w:spacing w:after="120" w:line="480" w:lineRule="auto"/>
      <w:jc w:val="left"/>
    </w:pPr>
    <w:rPr>
      <w:rFonts w:eastAsia="Times New Roman"/>
      <w:sz w:val="20"/>
      <w:szCs w:val="20"/>
      <w:lang w:eastAsia="ru-RU"/>
    </w:rPr>
  </w:style>
  <w:style w:type="character" w:customStyle="1" w:styleId="22">
    <w:name w:val="Основной текст 2 Знак"/>
    <w:basedOn w:val="a0"/>
    <w:link w:val="21"/>
    <w:uiPriority w:val="99"/>
    <w:rsid w:val="0032590D"/>
    <w:rPr>
      <w:rFonts w:eastAsia="Times New Roman"/>
      <w:sz w:val="20"/>
      <w:szCs w:val="20"/>
      <w:lang w:eastAsia="ru-RU"/>
    </w:rPr>
  </w:style>
  <w:style w:type="paragraph" w:customStyle="1" w:styleId="toleft">
    <w:name w:val="toleft"/>
    <w:basedOn w:val="a"/>
    <w:uiPriority w:val="99"/>
    <w:rsid w:val="0032590D"/>
    <w:pPr>
      <w:spacing w:before="100" w:beforeAutospacing="1" w:after="100" w:afterAutospacing="1"/>
      <w:jc w:val="left"/>
    </w:pPr>
    <w:rPr>
      <w:rFonts w:eastAsia="Times New Roman"/>
      <w:szCs w:val="24"/>
      <w:lang w:eastAsia="ru-RU"/>
    </w:rPr>
  </w:style>
  <w:style w:type="paragraph" w:customStyle="1" w:styleId="formattext0">
    <w:name w:val="formattext"/>
    <w:basedOn w:val="a"/>
    <w:uiPriority w:val="99"/>
    <w:rsid w:val="0032590D"/>
    <w:pPr>
      <w:spacing w:before="100" w:beforeAutospacing="1" w:after="100" w:afterAutospacing="1"/>
      <w:jc w:val="left"/>
    </w:pPr>
    <w:rPr>
      <w:rFonts w:eastAsia="Times New Roman"/>
      <w:szCs w:val="24"/>
      <w:lang w:eastAsia="ru-RU"/>
    </w:rPr>
  </w:style>
  <w:style w:type="character" w:styleId="af6">
    <w:name w:val="FollowedHyperlink"/>
    <w:basedOn w:val="a0"/>
    <w:uiPriority w:val="99"/>
    <w:rsid w:val="0032590D"/>
    <w:rPr>
      <w:rFonts w:cs="Times New Roman"/>
      <w:color w:val="800080"/>
      <w:u w:val="single"/>
    </w:rPr>
  </w:style>
  <w:style w:type="character" w:customStyle="1" w:styleId="23">
    <w:name w:val="Основной текст (2)_"/>
    <w:link w:val="24"/>
    <w:uiPriority w:val="99"/>
    <w:locked/>
    <w:rsid w:val="0032590D"/>
    <w:rPr>
      <w:b/>
      <w:sz w:val="27"/>
      <w:shd w:val="clear" w:color="auto" w:fill="FFFFFF"/>
    </w:rPr>
  </w:style>
  <w:style w:type="paragraph" w:customStyle="1" w:styleId="24">
    <w:name w:val="Основной текст (2)"/>
    <w:basedOn w:val="a"/>
    <w:link w:val="23"/>
    <w:uiPriority w:val="99"/>
    <w:rsid w:val="0032590D"/>
    <w:pPr>
      <w:widowControl w:val="0"/>
      <w:shd w:val="clear" w:color="auto" w:fill="FFFFFF"/>
      <w:spacing w:after="720" w:line="240" w:lineRule="atLeast"/>
      <w:jc w:val="center"/>
    </w:pPr>
    <w:rPr>
      <w:b/>
      <w:sz w:val="27"/>
      <w:shd w:val="clear" w:color="auto" w:fill="FFFFFF"/>
    </w:rPr>
  </w:style>
  <w:style w:type="character" w:customStyle="1" w:styleId="1pt">
    <w:name w:val="Основной текст + Интервал 1 pt"/>
    <w:uiPriority w:val="99"/>
    <w:rsid w:val="0032590D"/>
    <w:rPr>
      <w:spacing w:val="30"/>
      <w:sz w:val="27"/>
      <w:shd w:val="clear" w:color="auto" w:fill="FFFFFF"/>
    </w:rPr>
  </w:style>
  <w:style w:type="paragraph" w:customStyle="1" w:styleId="af7">
    <w:name w:val="Содержимое таблицы"/>
    <w:basedOn w:val="a"/>
    <w:uiPriority w:val="99"/>
    <w:rsid w:val="0032590D"/>
    <w:pPr>
      <w:suppressLineNumbers/>
      <w:suppressAutoHyphens/>
      <w:overflowPunct w:val="0"/>
      <w:spacing w:after="200" w:line="276" w:lineRule="auto"/>
      <w:jc w:val="left"/>
    </w:pPr>
    <w:rPr>
      <w:rFonts w:eastAsia="Times New Roman"/>
      <w:lang w:eastAsia="ru-RU"/>
    </w:rPr>
  </w:style>
  <w:style w:type="paragraph" w:customStyle="1" w:styleId="12">
    <w:name w:val="Стиль1"/>
    <w:basedOn w:val="af8"/>
    <w:uiPriority w:val="99"/>
    <w:rsid w:val="0032590D"/>
  </w:style>
  <w:style w:type="paragraph" w:styleId="af8">
    <w:name w:val="No Spacing"/>
    <w:uiPriority w:val="99"/>
    <w:qFormat/>
    <w:rsid w:val="0032590D"/>
    <w:rPr>
      <w:rFonts w:ascii="PT Astra Serif" w:eastAsia="Times New Roman" w:hAnsi="PT Astra Serif"/>
      <w:sz w:val="22"/>
      <w:lang w:eastAsia="ru-RU"/>
    </w:rPr>
  </w:style>
  <w:style w:type="paragraph" w:customStyle="1" w:styleId="ConsPlusJurTerm">
    <w:name w:val="ConsPlusJurTerm"/>
    <w:uiPriority w:val="99"/>
    <w:rsid w:val="0032590D"/>
    <w:pPr>
      <w:widowControl w:val="0"/>
      <w:autoSpaceDE w:val="0"/>
      <w:autoSpaceDN w:val="0"/>
    </w:pPr>
    <w:rPr>
      <w:rFonts w:ascii="Tahoma" w:eastAsia="Times New Roman" w:hAnsi="Tahoma" w:cs="Tahoma"/>
      <w:sz w:val="26"/>
      <w:lang w:eastAsia="ru-RU"/>
    </w:rPr>
  </w:style>
  <w:style w:type="character" w:customStyle="1" w:styleId="-">
    <w:name w:val="Интернет-ссылка"/>
    <w:uiPriority w:val="99"/>
    <w:rsid w:val="0032590D"/>
    <w:rPr>
      <w:color w:val="0000FF"/>
      <w:u w:val="single"/>
    </w:rPr>
  </w:style>
  <w:style w:type="paragraph" w:customStyle="1" w:styleId="s1">
    <w:name w:val="s_1"/>
    <w:basedOn w:val="a"/>
    <w:uiPriority w:val="99"/>
    <w:rsid w:val="0032590D"/>
    <w:pPr>
      <w:spacing w:before="100" w:beforeAutospacing="1" w:after="100" w:afterAutospacing="1"/>
      <w:jc w:val="left"/>
    </w:pPr>
    <w:rPr>
      <w:rFonts w:eastAsia="Times New Roman"/>
      <w:szCs w:val="24"/>
      <w:lang w:eastAsia="ru-RU"/>
    </w:rPr>
  </w:style>
  <w:style w:type="paragraph" w:customStyle="1" w:styleId="s3">
    <w:name w:val="s_3"/>
    <w:basedOn w:val="a"/>
    <w:uiPriority w:val="99"/>
    <w:rsid w:val="0032590D"/>
    <w:pPr>
      <w:spacing w:before="100" w:beforeAutospacing="1" w:after="100" w:afterAutospacing="1"/>
      <w:jc w:val="left"/>
    </w:pPr>
    <w:rPr>
      <w:rFonts w:eastAsia="Times New Roman"/>
      <w:szCs w:val="24"/>
      <w:lang w:eastAsia="ru-RU"/>
    </w:rPr>
  </w:style>
  <w:style w:type="paragraph" w:customStyle="1" w:styleId="Standard">
    <w:name w:val="Standard"/>
    <w:uiPriority w:val="99"/>
    <w:rsid w:val="0032590D"/>
    <w:pPr>
      <w:suppressAutoHyphens/>
      <w:autoSpaceDN w:val="0"/>
      <w:spacing w:after="200" w:line="276" w:lineRule="auto"/>
      <w:textAlignment w:val="baseline"/>
    </w:pPr>
    <w:rPr>
      <w:rFonts w:ascii="Calibri" w:eastAsia="Times New Roman" w:hAnsi="Calibri"/>
      <w:kern w:val="3"/>
      <w:sz w:val="22"/>
      <w:lang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2590D"/>
    <w:pPr>
      <w:spacing w:before="100" w:beforeAutospacing="1" w:after="100" w:afterAutospacing="1"/>
      <w:jc w:val="left"/>
    </w:pPr>
    <w:rPr>
      <w:rFonts w:ascii="Tahoma" w:eastAsia="Times New Roman" w:hAnsi="Tahoma"/>
      <w:sz w:val="20"/>
      <w:szCs w:val="20"/>
      <w:lang w:val="en-US"/>
    </w:rPr>
  </w:style>
  <w:style w:type="paragraph" w:customStyle="1" w:styleId="ConsPlusCell">
    <w:name w:val="ConsPlusCell"/>
    <w:uiPriority w:val="99"/>
    <w:rsid w:val="0032590D"/>
    <w:pPr>
      <w:widowControl w:val="0"/>
      <w:autoSpaceDE w:val="0"/>
      <w:autoSpaceDN w:val="0"/>
      <w:adjustRightInd w:val="0"/>
    </w:pPr>
    <w:rPr>
      <w:rFonts w:ascii="Calibri" w:eastAsia="Times New Roman" w:hAnsi="Calibri" w:cs="Calibri"/>
      <w:sz w:val="22"/>
      <w:lang w:eastAsia="ru-RU"/>
    </w:rPr>
  </w:style>
  <w:style w:type="paragraph" w:customStyle="1" w:styleId="13">
    <w:name w:val="Абзац списка1"/>
    <w:basedOn w:val="a"/>
    <w:uiPriority w:val="99"/>
    <w:rsid w:val="0032590D"/>
    <w:pPr>
      <w:spacing w:after="200" w:line="276" w:lineRule="auto"/>
      <w:ind w:left="720"/>
      <w:contextualSpacing/>
      <w:jc w:val="left"/>
    </w:pPr>
    <w:rPr>
      <w:rFonts w:eastAsia="Times New Roman"/>
    </w:rPr>
  </w:style>
  <w:style w:type="character" w:styleId="af9">
    <w:name w:val="line number"/>
    <w:basedOn w:val="a0"/>
    <w:uiPriority w:val="99"/>
    <w:rsid w:val="0032590D"/>
    <w:rPr>
      <w:rFonts w:cs="Times New Roman"/>
    </w:rPr>
  </w:style>
  <w:style w:type="paragraph" w:customStyle="1" w:styleId="afa">
    <w:name w:val="Нормальный (таблица)"/>
    <w:basedOn w:val="a"/>
    <w:uiPriority w:val="99"/>
    <w:rsid w:val="0032590D"/>
    <w:rPr>
      <w:rFonts w:ascii="Arial" w:eastAsia="Times New Roman" w:hAnsi="Arial" w:cs="Arial"/>
      <w:szCs w:val="24"/>
      <w:lang w:eastAsia="ru-RU"/>
    </w:rPr>
  </w:style>
  <w:style w:type="character" w:customStyle="1" w:styleId="120">
    <w:name w:val="Заголовок 1 Знак2"/>
    <w:uiPriority w:val="99"/>
    <w:locked/>
    <w:rsid w:val="0032590D"/>
    <w:rPr>
      <w:rFonts w:ascii="Arial" w:hAnsi="Arial"/>
      <w:b/>
      <w:color w:val="26282F"/>
      <w:sz w:val="24"/>
    </w:rPr>
  </w:style>
  <w:style w:type="character" w:styleId="afb">
    <w:name w:val="Strong"/>
    <w:basedOn w:val="a0"/>
    <w:uiPriority w:val="99"/>
    <w:qFormat/>
    <w:rsid w:val="0032590D"/>
    <w:rPr>
      <w:rFonts w:cs="Times New Roman"/>
      <w:b/>
    </w:rPr>
  </w:style>
  <w:style w:type="character" w:customStyle="1" w:styleId="grame">
    <w:name w:val="grame"/>
    <w:uiPriority w:val="99"/>
    <w:rsid w:val="0032590D"/>
  </w:style>
  <w:style w:type="character" w:customStyle="1" w:styleId="25">
    <w:name w:val="Основной текст с отступом 2 Знак"/>
    <w:uiPriority w:val="99"/>
    <w:locked/>
    <w:rsid w:val="0032590D"/>
    <w:rPr>
      <w:sz w:val="24"/>
    </w:rPr>
  </w:style>
  <w:style w:type="character" w:customStyle="1" w:styleId="apple-converted-space">
    <w:name w:val="apple-converted-space"/>
    <w:uiPriority w:val="99"/>
    <w:rsid w:val="0032590D"/>
  </w:style>
  <w:style w:type="character" w:customStyle="1" w:styleId="CharAttribute0">
    <w:name w:val="CharAttribute0"/>
    <w:uiPriority w:val="99"/>
    <w:rsid w:val="0032590D"/>
    <w:rPr>
      <w:rFonts w:ascii="Times New Roman" w:hAnsi="Times New Roman"/>
      <w:sz w:val="28"/>
    </w:rPr>
  </w:style>
  <w:style w:type="character" w:customStyle="1" w:styleId="11111111111">
    <w:name w:val="11111111111 Знак"/>
    <w:uiPriority w:val="99"/>
    <w:locked/>
    <w:rsid w:val="0032590D"/>
    <w:rPr>
      <w:rFonts w:eastAsia="Times New Roman"/>
      <w:sz w:val="28"/>
    </w:rPr>
  </w:style>
  <w:style w:type="character" w:customStyle="1" w:styleId="afc">
    <w:name w:val="Сравнение редакций. Удаленный фрагмент"/>
    <w:uiPriority w:val="99"/>
    <w:rsid w:val="0032590D"/>
    <w:rPr>
      <w:color w:val="000000"/>
      <w:shd w:val="clear" w:color="auto" w:fill="FFFFFF"/>
    </w:rPr>
  </w:style>
  <w:style w:type="character" w:customStyle="1" w:styleId="afd">
    <w:name w:val="Гипертекстовая ссылка"/>
    <w:uiPriority w:val="99"/>
    <w:rsid w:val="0032590D"/>
    <w:rPr>
      <w:b/>
      <w:color w:val="00000A"/>
    </w:rPr>
  </w:style>
  <w:style w:type="character" w:customStyle="1" w:styleId="110">
    <w:name w:val="Заголовок 1 Знак1"/>
    <w:uiPriority w:val="99"/>
    <w:locked/>
    <w:rsid w:val="0032590D"/>
    <w:rPr>
      <w:rFonts w:ascii="Arial" w:hAnsi="Arial"/>
      <w:b/>
      <w:color w:val="26282F"/>
      <w:sz w:val="24"/>
    </w:rPr>
  </w:style>
  <w:style w:type="character" w:customStyle="1" w:styleId="afe">
    <w:name w:val="Цветовое выделение"/>
    <w:uiPriority w:val="99"/>
    <w:rsid w:val="0032590D"/>
    <w:rPr>
      <w:b/>
      <w:color w:val="26282F"/>
    </w:rPr>
  </w:style>
  <w:style w:type="character" w:customStyle="1" w:styleId="ListLabel1">
    <w:name w:val="ListLabel 1"/>
    <w:uiPriority w:val="99"/>
    <w:rsid w:val="0032590D"/>
    <w:rPr>
      <w:sz w:val="26"/>
    </w:rPr>
  </w:style>
  <w:style w:type="character" w:customStyle="1" w:styleId="ListLabel2">
    <w:name w:val="ListLabel 2"/>
    <w:uiPriority w:val="99"/>
    <w:rsid w:val="0032590D"/>
  </w:style>
  <w:style w:type="character" w:customStyle="1" w:styleId="ListLabel3">
    <w:name w:val="ListLabel 3"/>
    <w:uiPriority w:val="99"/>
    <w:rsid w:val="0032590D"/>
  </w:style>
  <w:style w:type="character" w:customStyle="1" w:styleId="ListLabel4">
    <w:name w:val="ListLabel 4"/>
    <w:uiPriority w:val="99"/>
    <w:rsid w:val="0032590D"/>
  </w:style>
  <w:style w:type="paragraph" w:customStyle="1" w:styleId="14">
    <w:name w:val="Заголовок1"/>
    <w:basedOn w:val="a"/>
    <w:next w:val="af1"/>
    <w:uiPriority w:val="99"/>
    <w:rsid w:val="0032590D"/>
    <w:pPr>
      <w:keepNext/>
      <w:spacing w:before="240" w:after="120"/>
      <w:jc w:val="left"/>
    </w:pPr>
    <w:rPr>
      <w:rFonts w:ascii="Liberation Sans" w:eastAsia="Times New Roman" w:hAnsi="Liberation Sans" w:cs="FreeSans"/>
      <w:sz w:val="28"/>
      <w:szCs w:val="28"/>
      <w:lang w:eastAsia="ru-RU"/>
    </w:rPr>
  </w:style>
  <w:style w:type="paragraph" w:styleId="aff">
    <w:name w:val="List"/>
    <w:basedOn w:val="af1"/>
    <w:uiPriority w:val="99"/>
    <w:rsid w:val="0032590D"/>
    <w:pPr>
      <w:spacing w:before="130" w:after="130" w:line="260" w:lineRule="atLeast"/>
      <w:jc w:val="left"/>
    </w:pPr>
    <w:rPr>
      <w:rFonts w:cs="FreeSans"/>
      <w:sz w:val="22"/>
      <w:szCs w:val="22"/>
      <w:lang w:val="en-US" w:eastAsia="en-US"/>
    </w:rPr>
  </w:style>
  <w:style w:type="paragraph" w:styleId="15">
    <w:name w:val="index 1"/>
    <w:basedOn w:val="a"/>
    <w:next w:val="a"/>
    <w:autoRedefine/>
    <w:uiPriority w:val="99"/>
    <w:rsid w:val="0032590D"/>
    <w:pPr>
      <w:ind w:left="280" w:hanging="280"/>
      <w:jc w:val="left"/>
    </w:pPr>
    <w:rPr>
      <w:rFonts w:eastAsia="Times New Roman"/>
      <w:sz w:val="28"/>
      <w:szCs w:val="28"/>
      <w:lang w:eastAsia="ru-RU"/>
    </w:rPr>
  </w:style>
  <w:style w:type="paragraph" w:styleId="aff0">
    <w:name w:val="index heading"/>
    <w:basedOn w:val="a"/>
    <w:uiPriority w:val="99"/>
    <w:rsid w:val="0032590D"/>
    <w:pPr>
      <w:suppressLineNumbers/>
      <w:jc w:val="left"/>
    </w:pPr>
    <w:rPr>
      <w:rFonts w:eastAsia="Times New Roman" w:cs="FreeSans"/>
      <w:sz w:val="28"/>
      <w:szCs w:val="28"/>
      <w:lang w:eastAsia="ru-RU"/>
    </w:rPr>
  </w:style>
  <w:style w:type="character" w:customStyle="1" w:styleId="16">
    <w:name w:val="Верхний колонтитул Знак1"/>
    <w:uiPriority w:val="99"/>
    <w:rsid w:val="0032590D"/>
    <w:rPr>
      <w:sz w:val="28"/>
    </w:rPr>
  </w:style>
  <w:style w:type="character" w:customStyle="1" w:styleId="17">
    <w:name w:val="Нижний колонтитул Знак1"/>
    <w:uiPriority w:val="99"/>
    <w:rsid w:val="0032590D"/>
    <w:rPr>
      <w:sz w:val="28"/>
    </w:rPr>
  </w:style>
  <w:style w:type="character" w:customStyle="1" w:styleId="18">
    <w:name w:val="Текст выноски Знак1"/>
    <w:uiPriority w:val="99"/>
    <w:semiHidden/>
    <w:rsid w:val="0032590D"/>
    <w:rPr>
      <w:rFonts w:ascii="Tahoma" w:hAnsi="Tahoma"/>
      <w:sz w:val="16"/>
    </w:rPr>
  </w:style>
  <w:style w:type="paragraph" w:customStyle="1" w:styleId="aff1">
    <w:name w:val="Знак Знак Знак Знак"/>
    <w:basedOn w:val="a"/>
    <w:uiPriority w:val="99"/>
    <w:rsid w:val="0032590D"/>
    <w:pPr>
      <w:spacing w:beforeAutospacing="1" w:afterAutospacing="1"/>
      <w:jc w:val="left"/>
    </w:pPr>
    <w:rPr>
      <w:rFonts w:ascii="Tahoma" w:eastAsia="Times New Roman" w:hAnsi="Tahoma" w:cs="Tahoma"/>
      <w:sz w:val="20"/>
      <w:szCs w:val="20"/>
      <w:lang w:val="en-US"/>
    </w:rPr>
  </w:style>
  <w:style w:type="paragraph" w:customStyle="1" w:styleId="ConsNonformat">
    <w:name w:val="ConsNonformat"/>
    <w:uiPriority w:val="99"/>
    <w:rsid w:val="0032590D"/>
    <w:pPr>
      <w:widowControl w:val="0"/>
    </w:pPr>
    <w:rPr>
      <w:rFonts w:ascii="Courier New" w:eastAsia="Times New Roman" w:hAnsi="Courier New" w:cs="Courier New"/>
      <w:sz w:val="20"/>
      <w:szCs w:val="20"/>
      <w:lang w:eastAsia="ru-RU"/>
    </w:rPr>
  </w:style>
  <w:style w:type="paragraph" w:customStyle="1" w:styleId="-11">
    <w:name w:val="Цветной список - Акцент 11"/>
    <w:basedOn w:val="a"/>
    <w:uiPriority w:val="99"/>
    <w:rsid w:val="0032590D"/>
    <w:pPr>
      <w:spacing w:after="200" w:line="276" w:lineRule="auto"/>
      <w:ind w:left="720"/>
      <w:jc w:val="left"/>
    </w:pPr>
    <w:rPr>
      <w:rFonts w:eastAsia="Times New Roman"/>
    </w:rPr>
  </w:style>
  <w:style w:type="paragraph" w:customStyle="1" w:styleId="ListParagraph1">
    <w:name w:val="List Paragraph1"/>
    <w:basedOn w:val="a"/>
    <w:uiPriority w:val="99"/>
    <w:rsid w:val="0032590D"/>
    <w:pPr>
      <w:ind w:left="720"/>
      <w:jc w:val="left"/>
    </w:pPr>
    <w:rPr>
      <w:rFonts w:eastAsia="Times New Roman"/>
      <w:szCs w:val="24"/>
      <w:lang w:eastAsia="ru-RU"/>
    </w:rPr>
  </w:style>
  <w:style w:type="paragraph" w:styleId="26">
    <w:name w:val="Body Text Indent 2"/>
    <w:basedOn w:val="a"/>
    <w:link w:val="210"/>
    <w:uiPriority w:val="99"/>
    <w:rsid w:val="0032590D"/>
    <w:pPr>
      <w:spacing w:after="120" w:line="480" w:lineRule="auto"/>
      <w:ind w:left="283"/>
      <w:jc w:val="left"/>
    </w:pPr>
    <w:rPr>
      <w:rFonts w:eastAsia="Times New Roman"/>
      <w:szCs w:val="24"/>
      <w:lang w:eastAsia="ru-RU"/>
    </w:rPr>
  </w:style>
  <w:style w:type="character" w:customStyle="1" w:styleId="210">
    <w:name w:val="Основной текст с отступом 2 Знак1"/>
    <w:basedOn w:val="a0"/>
    <w:link w:val="26"/>
    <w:uiPriority w:val="99"/>
    <w:rsid w:val="0032590D"/>
    <w:rPr>
      <w:rFonts w:eastAsia="Times New Roman"/>
      <w:szCs w:val="24"/>
      <w:lang w:eastAsia="ru-RU"/>
    </w:rPr>
  </w:style>
  <w:style w:type="paragraph" w:customStyle="1" w:styleId="111111111110">
    <w:name w:val="11111111111"/>
    <w:basedOn w:val="ConsPlusNormal"/>
    <w:uiPriority w:val="99"/>
    <w:rsid w:val="0032590D"/>
    <w:pPr>
      <w:widowControl w:val="0"/>
      <w:suppressAutoHyphens/>
      <w:autoSpaceDE/>
      <w:autoSpaceDN/>
      <w:adjustRightInd/>
      <w:ind w:firstLine="709"/>
    </w:pPr>
    <w:rPr>
      <w:rFonts w:ascii="Times New Roman" w:eastAsia="Times New Roman" w:hAnsi="Times New Roman" w:cs="Times New Roman"/>
      <w:sz w:val="28"/>
      <w:szCs w:val="28"/>
      <w:lang w:eastAsia="ru-RU"/>
    </w:rPr>
  </w:style>
  <w:style w:type="paragraph" w:customStyle="1" w:styleId="aff2">
    <w:name w:val="Прижатый влево"/>
    <w:basedOn w:val="a"/>
    <w:uiPriority w:val="99"/>
    <w:rsid w:val="0032590D"/>
    <w:pPr>
      <w:widowControl w:val="0"/>
      <w:jc w:val="left"/>
    </w:pPr>
    <w:rPr>
      <w:rFonts w:ascii="Times New Roman CYR" w:eastAsia="Times New Roman" w:hAnsi="Times New Roman CYR" w:cs="Times New Roman CYR"/>
      <w:szCs w:val="24"/>
      <w:lang w:eastAsia="ru-RU"/>
    </w:rPr>
  </w:style>
  <w:style w:type="paragraph" w:customStyle="1" w:styleId="aff3">
    <w:name w:val="Дочерний элемент списка"/>
    <w:basedOn w:val="a"/>
    <w:uiPriority w:val="99"/>
    <w:rsid w:val="0032590D"/>
    <w:rPr>
      <w:rFonts w:ascii="Arial" w:eastAsia="Times New Roman" w:hAnsi="Arial" w:cs="Arial"/>
      <w:color w:val="868381"/>
      <w:sz w:val="20"/>
      <w:szCs w:val="20"/>
      <w:lang w:eastAsia="ru-RU"/>
    </w:rPr>
  </w:style>
  <w:style w:type="paragraph" w:customStyle="1" w:styleId="aff4">
    <w:name w:val="Заголовок группы контролов"/>
    <w:basedOn w:val="a"/>
    <w:uiPriority w:val="99"/>
    <w:rsid w:val="0032590D"/>
    <w:pPr>
      <w:ind w:firstLine="720"/>
    </w:pPr>
    <w:rPr>
      <w:rFonts w:ascii="Arial" w:eastAsia="Times New Roman" w:hAnsi="Arial" w:cs="Arial"/>
      <w:b/>
      <w:bCs/>
      <w:color w:val="000000"/>
      <w:szCs w:val="24"/>
      <w:lang w:eastAsia="ru-RU"/>
    </w:rPr>
  </w:style>
  <w:style w:type="paragraph" w:customStyle="1" w:styleId="aff5">
    <w:name w:val="Комментарий"/>
    <w:basedOn w:val="a"/>
    <w:uiPriority w:val="99"/>
    <w:rsid w:val="0032590D"/>
    <w:pPr>
      <w:jc w:val="left"/>
    </w:pPr>
    <w:rPr>
      <w:rFonts w:ascii="Arial" w:eastAsia="Times New Roman" w:hAnsi="Arial" w:cs="Arial"/>
      <w:color w:val="353842"/>
      <w:szCs w:val="24"/>
      <w:shd w:val="clear" w:color="auto" w:fill="F0F0F0"/>
      <w:lang w:eastAsia="ru-RU"/>
    </w:rPr>
  </w:style>
  <w:style w:type="paragraph" w:customStyle="1" w:styleId="aff6">
    <w:name w:val="Информация об изменениях документа"/>
    <w:basedOn w:val="aff5"/>
    <w:uiPriority w:val="99"/>
    <w:rsid w:val="0032590D"/>
    <w:rPr>
      <w:i/>
      <w:iCs/>
    </w:rPr>
  </w:style>
  <w:style w:type="paragraph" w:customStyle="1" w:styleId="aff7">
    <w:name w:val="Информация о версии"/>
    <w:basedOn w:val="aff5"/>
    <w:uiPriority w:val="99"/>
    <w:rsid w:val="0032590D"/>
    <w:pPr>
      <w:widowControl w:val="0"/>
    </w:pPr>
    <w:rPr>
      <w:rFonts w:ascii="Times New Roman CYR" w:hAnsi="Times New Roman CYR" w:cs="Times New Roman CYR"/>
      <w:i/>
      <w:iCs/>
    </w:rPr>
  </w:style>
  <w:style w:type="paragraph" w:customStyle="1" w:styleId="s16">
    <w:name w:val="s_16"/>
    <w:basedOn w:val="a"/>
    <w:uiPriority w:val="99"/>
    <w:rsid w:val="0032590D"/>
    <w:pPr>
      <w:spacing w:beforeAutospacing="1" w:afterAutospacing="1"/>
      <w:jc w:val="left"/>
    </w:pPr>
    <w:rPr>
      <w:rFonts w:eastAsia="Times New Roman"/>
      <w:szCs w:val="24"/>
      <w:lang w:eastAsia="ru-RU"/>
    </w:rPr>
  </w:style>
  <w:style w:type="paragraph" w:customStyle="1" w:styleId="aff8">
    <w:name w:val="Информация об изменениях"/>
    <w:basedOn w:val="a"/>
    <w:uiPriority w:val="99"/>
    <w:rsid w:val="0032590D"/>
    <w:pPr>
      <w:widowControl w:val="0"/>
      <w:shd w:val="clear" w:color="auto" w:fill="EAEFED"/>
      <w:spacing w:before="180"/>
      <w:ind w:left="360" w:right="360"/>
    </w:pPr>
    <w:rPr>
      <w:rFonts w:ascii="Times New Roman CYR" w:eastAsia="Times New Roman" w:hAnsi="Times New Roman CYR" w:cs="Times New Roman CYR"/>
      <w:color w:val="353842"/>
      <w:sz w:val="20"/>
      <w:szCs w:val="20"/>
      <w:lang w:eastAsia="ru-RU"/>
    </w:rPr>
  </w:style>
  <w:style w:type="paragraph" w:customStyle="1" w:styleId="aff9">
    <w:name w:val="Подзаголовок для информации об изменениях"/>
    <w:basedOn w:val="a"/>
    <w:uiPriority w:val="99"/>
    <w:rsid w:val="0032590D"/>
    <w:pPr>
      <w:widowControl w:val="0"/>
      <w:ind w:firstLine="720"/>
    </w:pPr>
    <w:rPr>
      <w:rFonts w:ascii="Times New Roman CYR" w:eastAsia="Times New Roman" w:hAnsi="Times New Roman CYR" w:cs="Times New Roman CYR"/>
      <w:b/>
      <w:bCs/>
      <w:color w:val="353842"/>
      <w:sz w:val="20"/>
      <w:szCs w:val="20"/>
      <w:lang w:eastAsia="ru-RU"/>
    </w:rPr>
  </w:style>
  <w:style w:type="table" w:customStyle="1" w:styleId="19">
    <w:name w:val="Сетка таблицы1"/>
    <w:uiPriority w:val="99"/>
    <w:rsid w:val="0032590D"/>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Placeholder Text"/>
    <w:basedOn w:val="a0"/>
    <w:uiPriority w:val="99"/>
    <w:semiHidden/>
    <w:rsid w:val="0032590D"/>
    <w:rPr>
      <w:rFonts w:cs="Times New Roman"/>
      <w:color w:val="808080"/>
    </w:rPr>
  </w:style>
  <w:style w:type="paragraph" w:customStyle="1" w:styleId="Affb">
    <w:name w:val="Текстовый блок A"/>
    <w:uiPriority w:val="99"/>
    <w:rsid w:val="0032590D"/>
    <w:rPr>
      <w:rFonts w:ascii="Helvetica" w:eastAsia="Times New Roman" w:hAnsi="Helvetica" w:cs="Helvetica"/>
      <w:color w:val="000000"/>
      <w:szCs w:val="24"/>
      <w:lang w:eastAsia="ru-RU"/>
    </w:rPr>
  </w:style>
  <w:style w:type="character" w:styleId="affc">
    <w:name w:val="annotation reference"/>
    <w:basedOn w:val="a0"/>
    <w:uiPriority w:val="99"/>
    <w:rsid w:val="0032590D"/>
    <w:rPr>
      <w:rFonts w:cs="Times New Roman"/>
      <w:sz w:val="16"/>
    </w:rPr>
  </w:style>
  <w:style w:type="paragraph" w:styleId="affd">
    <w:name w:val="annotation text"/>
    <w:basedOn w:val="a"/>
    <w:link w:val="affe"/>
    <w:uiPriority w:val="99"/>
    <w:rsid w:val="0032590D"/>
    <w:pPr>
      <w:jc w:val="left"/>
    </w:pPr>
    <w:rPr>
      <w:rFonts w:eastAsia="Times New Roman"/>
      <w:sz w:val="20"/>
      <w:szCs w:val="20"/>
      <w:lang w:eastAsia="ru-RU"/>
    </w:rPr>
  </w:style>
  <w:style w:type="character" w:customStyle="1" w:styleId="affe">
    <w:name w:val="Текст примечания Знак"/>
    <w:basedOn w:val="a0"/>
    <w:link w:val="affd"/>
    <w:uiPriority w:val="99"/>
    <w:rsid w:val="0032590D"/>
    <w:rPr>
      <w:rFonts w:eastAsia="Times New Roman"/>
      <w:sz w:val="20"/>
      <w:szCs w:val="20"/>
      <w:lang w:eastAsia="ru-RU"/>
    </w:rPr>
  </w:style>
  <w:style w:type="paragraph" w:styleId="afff">
    <w:name w:val="annotation subject"/>
    <w:basedOn w:val="affd"/>
    <w:next w:val="affd"/>
    <w:link w:val="afff0"/>
    <w:uiPriority w:val="99"/>
    <w:rsid w:val="0032590D"/>
    <w:rPr>
      <w:b/>
      <w:bCs/>
    </w:rPr>
  </w:style>
  <w:style w:type="character" w:customStyle="1" w:styleId="afff0">
    <w:name w:val="Тема примечания Знак"/>
    <w:basedOn w:val="affe"/>
    <w:link w:val="afff"/>
    <w:uiPriority w:val="99"/>
    <w:rsid w:val="0032590D"/>
    <w:rPr>
      <w:rFonts w:eastAsia="Times New Roman"/>
      <w:b/>
      <w:bCs/>
      <w:sz w:val="20"/>
      <w:szCs w:val="20"/>
      <w:lang w:eastAsia="ru-RU"/>
    </w:rPr>
  </w:style>
  <w:style w:type="table" w:customStyle="1" w:styleId="1a">
    <w:name w:val="Светлый список1"/>
    <w:uiPriority w:val="99"/>
    <w:rsid w:val="0032590D"/>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Default">
    <w:name w:val="Default"/>
    <w:uiPriority w:val="99"/>
    <w:rsid w:val="0032590D"/>
    <w:pPr>
      <w:autoSpaceDE w:val="0"/>
      <w:autoSpaceDN w:val="0"/>
      <w:adjustRightInd w:val="0"/>
    </w:pPr>
    <w:rPr>
      <w:rFonts w:eastAsia="Times New Roman"/>
      <w:color w:val="000000"/>
      <w:szCs w:val="24"/>
      <w:lang w:eastAsia="ru-RU"/>
    </w:rPr>
  </w:style>
  <w:style w:type="paragraph" w:styleId="afff1">
    <w:name w:val="footnote text"/>
    <w:basedOn w:val="a"/>
    <w:link w:val="afff2"/>
    <w:uiPriority w:val="99"/>
    <w:rsid w:val="0032590D"/>
    <w:pPr>
      <w:spacing w:after="160" w:line="259" w:lineRule="auto"/>
      <w:jc w:val="left"/>
    </w:pPr>
    <w:rPr>
      <w:rFonts w:eastAsia="Times New Roman"/>
      <w:sz w:val="20"/>
      <w:szCs w:val="20"/>
      <w:lang w:eastAsia="ru-RU"/>
    </w:rPr>
  </w:style>
  <w:style w:type="character" w:customStyle="1" w:styleId="afff2">
    <w:name w:val="Текст сноски Знак"/>
    <w:basedOn w:val="a0"/>
    <w:link w:val="afff1"/>
    <w:uiPriority w:val="99"/>
    <w:rsid w:val="0032590D"/>
    <w:rPr>
      <w:rFonts w:ascii="Calibri" w:eastAsia="Times New Roman" w:hAnsi="Calibri"/>
      <w:sz w:val="20"/>
      <w:szCs w:val="20"/>
      <w:lang w:eastAsia="ru-RU"/>
    </w:rPr>
  </w:style>
  <w:style w:type="character" w:styleId="afff3">
    <w:name w:val="footnote reference"/>
    <w:basedOn w:val="a0"/>
    <w:uiPriority w:val="99"/>
    <w:rsid w:val="0032590D"/>
    <w:rPr>
      <w:rFonts w:cs="Times New Roman"/>
      <w:vertAlign w:val="superscript"/>
    </w:rPr>
  </w:style>
  <w:style w:type="table" w:customStyle="1" w:styleId="27">
    <w:name w:val="Сетка таблицы2"/>
    <w:uiPriority w:val="99"/>
    <w:rsid w:val="0032590D"/>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endnote text"/>
    <w:basedOn w:val="a"/>
    <w:link w:val="afff5"/>
    <w:uiPriority w:val="99"/>
    <w:rsid w:val="0032590D"/>
    <w:pPr>
      <w:jc w:val="left"/>
    </w:pPr>
    <w:rPr>
      <w:rFonts w:eastAsia="Times New Roman"/>
      <w:sz w:val="20"/>
      <w:szCs w:val="20"/>
      <w:lang w:eastAsia="ru-RU"/>
    </w:rPr>
  </w:style>
  <w:style w:type="character" w:customStyle="1" w:styleId="afff5">
    <w:name w:val="Текст концевой сноски Знак"/>
    <w:basedOn w:val="a0"/>
    <w:link w:val="afff4"/>
    <w:uiPriority w:val="99"/>
    <w:rsid w:val="0032590D"/>
    <w:rPr>
      <w:rFonts w:eastAsia="Times New Roman"/>
      <w:sz w:val="20"/>
      <w:szCs w:val="20"/>
      <w:lang w:eastAsia="ru-RU"/>
    </w:rPr>
  </w:style>
  <w:style w:type="character" w:styleId="afff6">
    <w:name w:val="endnote reference"/>
    <w:basedOn w:val="a0"/>
    <w:uiPriority w:val="99"/>
    <w:rsid w:val="0032590D"/>
    <w:rPr>
      <w:rFonts w:cs="Times New Roman"/>
      <w:vertAlign w:val="superscript"/>
    </w:rPr>
  </w:style>
  <w:style w:type="table" w:customStyle="1" w:styleId="111">
    <w:name w:val="Светлый список11"/>
    <w:uiPriority w:val="99"/>
    <w:rsid w:val="0032590D"/>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121">
    <w:name w:val="Светлый список12"/>
    <w:uiPriority w:val="99"/>
    <w:rsid w:val="0032590D"/>
    <w:rPr>
      <w:rFonts w:ascii="Calibri" w:eastAsia="Times New Roman" w:hAnsi="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211">
    <w:name w:val="Сетка таблицы21"/>
    <w:uiPriority w:val="99"/>
    <w:rsid w:val="0032590D"/>
    <w:rPr>
      <w:rFonts w:ascii="Calibri" w:eastAsia="Times New Roman"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Revision"/>
    <w:hidden/>
    <w:uiPriority w:val="99"/>
    <w:semiHidden/>
    <w:rsid w:val="0032590D"/>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1C333E243124C2591DE0EBB71E9DAEFF8E38645EC1A47271C6F59F6829E7F369D75DCF74341AEDB1527DN8X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73A17DAB4752C30FD15848718EFFB096E66AEDF7EA1FF0ABA46A7E8A806554C9FB04398FB3BAC39C177C445C3F131188108AD11C9B62A45B36C8BbBY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C1C333E243124C2591DE0EBB71E9DAEFF8E38645EC1A47271C6F59F6829E7F369D75DCF74341AEDB15272N8X2F" TargetMode="External"/><Relationship Id="rId4" Type="http://schemas.openxmlformats.org/officeDocument/2006/relationships/settings" Target="settings.xml"/><Relationship Id="rId9" Type="http://schemas.openxmlformats.org/officeDocument/2006/relationships/hyperlink" Target="consultantplus://offline/ref=4C1C333E243124C2591DE0EBB71E9DAEFF8E38645EC1A47271C6F59F6829E7F369D75DCF74341AEDB1527DN8X2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10</Pages>
  <Words>2677</Words>
  <Characters>15261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280</cp:revision>
  <cp:lastPrinted>2024-08-20T07:56:00Z</cp:lastPrinted>
  <dcterms:created xsi:type="dcterms:W3CDTF">2024-07-25T06:39:00Z</dcterms:created>
  <dcterms:modified xsi:type="dcterms:W3CDTF">2024-08-21T12:03:00Z</dcterms:modified>
</cp:coreProperties>
</file>