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7" Type="http://schemas.openxmlformats.org/officeDocument/2006/relationships/extended-properties" Target="docProps/app.xml"/><Relationship Id="rId8"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auto"/>
        <w:ind w:left="0" w:right="0" w:start="0" w:end="0"/>
        <w:adjustRightInd w:val="true"/>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Администрация города Димитровграда Ульяновской области</w:t>
      </w:r>
    </w:p>
    <w:p>
      <w:pPr>
        <w:jc w:val="center"/>
        <w:textAlignment w:val="auto"/>
        <w:ind w:left="0" w:right="0" w:start="0" w:end="0"/>
        <w:adjustRightInd w:val="true"/>
        <w:spacing w:after="0" w:line="240"/>
        <w:pBdr>
          <w:bottom w:color="000000" w:sz="8" w:space="1" w:val="single"/>
        </w:pBdr>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Правовое управление</w:t>
      </w:r>
    </w:p>
    <w:p>
      <w:pPr>
        <w:jc w:val="center"/>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ул. Хмельницкого, 93, г. Димитровград, Ульяновской области</w:t>
      </w:r>
    </w:p>
    <w:p>
      <w:pPr>
        <w:jc w:val="center"/>
        <w:textAlignment w:val="auto"/>
        <w:ind w:left="0" w:right="0" w:start="0" w:end="0"/>
        <w:adjustRightInd w:val="true"/>
        <w:spacing w:after="0" w:line="240"/>
        <w:rPr>
          <w:b w:val="true"/>
          <w:rFonts w:ascii="Times New Roman" w:eastAsia="Times New Roman" w:hAnsi="Times New Roman" w:cs="Times New Roman"/>
          <w:sz w:val="20"/>
        </w:rPr>
      </w:pPr>
    </w:p>
    <w:p>
      <w:pPr>
        <w:jc w:val="center"/>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Заключение</w:t>
      </w:r>
    </w:p>
    <w:p>
      <w:pPr>
        <w:suppressAutoHyphens/>
        <w:jc w:val="center"/>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по результатам проведения правовой экспертизы проекта решения Городской Думы города Димитровграда Ульяновской области третьего созыва «О даче согласия Администрации города Ульяновской области на заключение договора безвозмездного пользования имуществом, находящимся в муниципальной собственности города Димитровграда Ульяновской области, с Агентством записи актов гражданского состояния Ульяновской области» </w:t>
      </w:r>
    </w:p>
    <w:p>
      <w:pPr>
        <w:suppressAutoHyphens/>
        <w:jc w:val="center"/>
        <w:textAlignment w:val="auto"/>
        <w:ind w:left="0" w:right="0" w:start="0" w:end="0"/>
        <w:adjustRightInd w:val="true"/>
        <w:spacing w:after="0" w:line="240"/>
        <w:rPr>
          <w:b w:val="true"/>
          <w:rFonts w:ascii="Times New Roman" w:eastAsia="Times New Roman" w:hAnsi="Times New Roman" w:cs="Times New Roman"/>
          <w:sz w:val="27"/>
        </w:rPr>
      </w:pPr>
    </w:p>
    <w:p>
      <w:pPr>
        <w:jc w:val="left"/>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Дата экспертизы: 19.12.2022</w:t>
      </w:r>
    </w:p>
    <w:p>
      <w:pPr>
        <w:jc w:val="left"/>
        <w:textAlignment w:val="auto"/>
        <w:ind w:left="0" w:right="0" w:start="0" w:end="0"/>
        <w:adjustRightInd w:val="true"/>
        <w:spacing w:after="0" w:line="240"/>
        <w:rPr>
          <w:b w:val="true"/>
          <w:rFonts w:ascii="Times New Roman" w:eastAsia="Times New Roman" w:hAnsi="Times New Roman" w:cs="Times New Roman"/>
          <w:sz w:val="27"/>
        </w:rPr>
      </w:pPr>
    </w:p>
    <w:p>
      <w:pPr>
        <w:jc w:val="center"/>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1.Общие положения</w:t>
      </w:r>
    </w:p>
    <w:p>
      <w:pPr>
        <w:jc w:val="center"/>
        <w:textAlignment w:val="auto"/>
        <w:ind w:left="0" w:right="0" w:start="0" w:end="0"/>
        <w:adjustRightInd w:val="true"/>
        <w:spacing w:after="0" w:line="240"/>
        <w:rPr>
          <w:b w:val="true"/>
          <w:rFonts w:ascii="Times New Roman" w:eastAsia="Times New Roman" w:hAnsi="Times New Roman" w:cs="Times New Roman"/>
          <w:sz w:val="27"/>
        </w:rPr>
      </w:pPr>
    </w:p>
    <w:p>
      <w:pPr>
        <w:suppressAutoHyphens/>
        <w:jc w:val="both"/>
        <w:textAlignment w:val="auto"/>
        <w:ind w:left="0" w:right="0" w:start="0" w:end="0"/>
        <w:adjustRightInd w:val="true"/>
        <w:spacing w:after="0" w:line="240"/>
        <w:rPr>
          <w:b w:val="false"/>
          <w:rFonts w:ascii="Times New Roman" w:eastAsia="Times New Roman" w:hAnsi="Times New Roman" w:cs="Times New Roman"/>
          <w:sz w:val="27"/>
        </w:rPr>
      </w:pPr>
      <w:r>
        <w:rPr>
          <w:b w:val="true"/>
          <w:rFonts w:ascii="Times New Roman" w:eastAsia="Times New Roman" w:hAnsi="Times New Roman" w:cs="Times New Roman"/>
          <w:sz w:val="27"/>
        </w:rPr>
        <w:t xml:space="preserve">         </w:t>
      </w:r>
      <w:r>
        <w:rPr>
          <w:b w:val="false"/>
          <w:rFonts w:ascii="Times New Roman" w:eastAsia="Times New Roman" w:hAnsi="Times New Roman" w:cs="Times New Roman"/>
          <w:sz w:val="27"/>
        </w:rPr>
        <w:t xml:space="preserve">Настоящее заключение дано на проект решения Городской Думы города Димитровграда Ульяновской области третьего созыва «О даче согласия Администрации города Ульяновской области на заключение договора безвозмездного пользования имуществом, находящимся в муниципальной собственности города Димитровграда Ульяновской области, с Агентством записи актов гражданского состояния Ульяновской области»</w:t>
      </w:r>
      <w:r>
        <w:rPr>
          <w:b w:val="true"/>
          <w:rFonts w:ascii="Times New Roman" w:eastAsia="Times New Roman" w:hAnsi="Times New Roman" w:cs="Times New Roman"/>
          <w:sz w:val="27"/>
        </w:rPr>
        <w:t xml:space="preserve"> </w:t>
      </w:r>
      <w:r>
        <w:rPr>
          <w:b w:val="false"/>
          <w:rFonts w:ascii="Times New Roman" w:eastAsia="Times New Roman" w:hAnsi="Times New Roman" w:cs="Times New Roman"/>
          <w:sz w:val="27"/>
        </w:rPr>
        <w:t xml:space="preserve"> (далее - Проект).</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Проект внесен отделом учета и отчетности Администрации города</w:t>
      </w:r>
      <w:r>
        <w:rPr>
          <w:rFonts w:ascii="Times New Roman" w:eastAsia="Times New Roman" w:hAnsi="Times New Roman" w:cs="Times New Roman"/>
          <w:sz w:val="27"/>
          <w:color w:val="000000"/>
        </w:rPr>
        <w:t xml:space="preserve">.                                                 </w:t>
      </w:r>
      <w:r>
        <w:rPr>
          <w:rFonts w:ascii="Times New Roman" w:eastAsia="Times New Roman" w:hAnsi="Times New Roman" w:cs="Times New Roman"/>
          <w:sz w:val="27"/>
        </w:rPr>
        <w:t xml:space="preserve">                                                </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Экспертиза проведена в соответствии с Порядком проведения правовой экспертизы проектов муниципальных правовых актов Главы города Димитровграда Ульяновской области, Администрации города Димитровграда Ульяновской области, проектов договоров (соглашений), одной из сторон которых является Глава города Димитровграда Ульяновской области, Администрация города Димитровграда Ульяновской области, на предмет соответствия действующему законодательству, утвержденным постановлением Администрации города от 12.11.2018 № 2514.</w:t>
      </w:r>
    </w:p>
    <w:p>
      <w:pPr>
        <w:jc w:val="both"/>
        <w:textAlignment w:val="auto"/>
        <w:ind w:firstLine="567" w:left="0" w:right="0" w:start="0" w:end="0"/>
        <w:adjustRightInd w:val="true"/>
        <w:spacing w:after="0" w:line="240"/>
        <w:rPr>
          <w:rFonts w:ascii="Times New Roman" w:eastAsia="Times New Roman" w:hAnsi="Times New Roman" w:cs="Times New Roman"/>
          <w:sz w:val="27"/>
        </w:rPr>
      </w:pPr>
    </w:p>
    <w:p>
      <w:pPr>
        <w:jc w:val="center"/>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2.Описание проекта</w:t>
      </w:r>
    </w:p>
    <w:p>
      <w:pPr>
        <w:jc w:val="center"/>
        <w:textAlignment w:val="auto"/>
        <w:ind w:left="0" w:right="0" w:start="0" w:end="0"/>
        <w:adjustRightInd w:val="true"/>
        <w:spacing w:after="0" w:line="240"/>
        <w:rPr>
          <w:b w:val="true"/>
          <w:rFonts w:ascii="Times New Roman" w:eastAsia="Times New Roman" w:hAnsi="Times New Roman" w:cs="Times New Roman"/>
          <w:sz w:val="27"/>
        </w:rPr>
      </w:pPr>
    </w:p>
    <w:p>
      <w:pPr>
        <w:jc w:val="both"/>
        <w:textAlignment w:val="auto"/>
        <w:ind w:firstLine="540"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Проект разработан в  соответствии с частью 2 статьи 51 Федерального закона от 06.10.2003 № 131-ФЗ «Об общих принципах организации местного самоуправления в Российской Федерации», пунктом 2 части 1 статьи 17.1 Федерального закона от 26.07.2006 № 135-ФЗ «О защите конкуренции», пунктом 5 части 1 статьи 26 Устава муниципального образования «Город Димитровград» Ульяновской области, Положением о порядке передачи в безвозмездное имущества, находящегося в муниципальной собственности города Димитровграда Ульяновской области.</w:t>
      </w:r>
    </w:p>
    <w:p>
      <w:pPr>
        <w:jc w:val="both"/>
        <w:textAlignment w:val="auto"/>
        <w:ind w:firstLine="540"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1 Проекта дается согласие Администрации города Димитровграда Ульяновской области на заключение договора безвозмездного пользования имуществом, находящимся в муниципальной собственности города Димитровграда Ульяновской области, с Агентством записи актов гражданского состояния Ульяновской области по 31.12.2023.</w:t>
      </w:r>
    </w:p>
    <w:p>
      <w:pPr>
        <w:jc w:val="both"/>
        <w:textAlignment w:val="auto"/>
        <w:ind w:firstLine="540"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2 Проекта устанавливается обязанность ссудополучателя.</w:t>
      </w:r>
    </w:p>
    <w:p>
      <w:pPr>
        <w:jc w:val="both"/>
        <w:textAlignment w:val="auto"/>
        <w:ind w:firstLine="540"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3 Проекта устанавливается, что решение подлежит официальному опубликованию и размещению на официальном сайте Городской Думы города Димитровграда Ульяновской области в информационно-телекоммуникационной сети «Интернет».</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4 Проекта устанавливается момент вступления решения в силу.</w:t>
      </w:r>
    </w:p>
    <w:p>
      <w:pPr>
        <w:jc w:val="left"/>
        <w:textAlignment w:val="auto"/>
        <w:ind w:left="0" w:right="0" w:start="0" w:end="0"/>
        <w:adjustRightInd w:val="true"/>
        <w:spacing w:after="0" w:line="240"/>
        <w:rPr>
          <w:b w:val="true"/>
          <w:rFonts w:ascii="Times New Roman" w:eastAsia="Times New Roman" w:hAnsi="Times New Roman" w:cs="Times New Roman"/>
          <w:sz w:val="27"/>
        </w:rPr>
      </w:pPr>
    </w:p>
    <w:p>
      <w:pPr>
        <w:jc w:val="center"/>
        <w:textAlignment w:val="auto"/>
        <w:ind w:firstLine="567"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3.Выявленные в положениях проекта постановления факторы, которые способствуют или могут способствовать созданию условий для проявления коррупции</w:t>
      </w:r>
    </w:p>
    <w:p>
      <w:pPr>
        <w:jc w:val="center"/>
        <w:textAlignment w:val="auto"/>
        <w:ind w:firstLine="567" w:left="0" w:right="0" w:start="0" w:end="0"/>
        <w:adjustRightInd w:val="true"/>
        <w:spacing w:after="0" w:line="240"/>
        <w:rPr>
          <w:b w:val="true"/>
          <w:rFonts w:ascii="Times New Roman" w:eastAsia="Times New Roman" w:hAnsi="Times New Roman" w:cs="Times New Roman"/>
          <w:sz w:val="27"/>
        </w:rPr>
      </w:pP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Замечания, недостатки и противоречия действующему законодательству в положениях Проекта не выявлены.</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На Проект дано заключение Управления финансов и муниципальных закупок города Димитровграда, где указывается, что Проект не оказывает влияния на доходную и расходную часть бюджета города, и делается вывод о возможности направления Проекта на рассмотрение в Городскую Думу города Димитровграда Ульяновской области.</w:t>
      </w:r>
    </w:p>
    <w:p>
      <w:pPr>
        <w:jc w:val="both"/>
        <w:textAlignment w:val="auto"/>
        <w:ind w:firstLine="567"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 </w:t>
      </w:r>
    </w:p>
    <w:p>
      <w:pPr>
        <w:jc w:val="center"/>
        <w:textAlignment w:val="auto"/>
        <w:ind w:firstLine="540"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4.Выводы по результатам антикоррупционной экспертизы </w:t>
      </w:r>
    </w:p>
    <w:p>
      <w:pPr>
        <w:jc w:val="center"/>
        <w:textAlignment w:val="auto"/>
        <w:ind w:firstLine="540" w:left="0" w:right="0" w:start="0" w:end="0"/>
        <w:adjustRightInd w:val="true"/>
        <w:spacing w:after="0" w:line="240"/>
        <w:rPr>
          <w:b w:val="true"/>
          <w:rFonts w:ascii="Times New Roman" w:eastAsia="Times New Roman" w:hAnsi="Times New Roman" w:cs="Times New Roman"/>
          <w:sz w:val="27"/>
        </w:rPr>
      </w:pPr>
    </w:p>
    <w:p>
      <w:pPr>
        <w:jc w:val="both"/>
        <w:textAlignment w:val="auto"/>
        <w:ind w:firstLine="567" w:left="0" w:right="0" w:start="0" w:end="0"/>
        <w:adjustRightInd w:val="true"/>
        <w:spacing w:after="0" w:line="240"/>
        <w:rPr>
          <w:rFonts w:ascii="Times New Roman" w:eastAsia="Times New Roman" w:hAnsi="Times New Roman" w:cs="Times New Roman"/>
          <w:sz w:val="27"/>
          <w:color w:val="000000"/>
        </w:rPr>
      </w:pPr>
      <w:r>
        <w:rPr>
          <w:rFonts w:ascii="Times New Roman" w:eastAsia="Times New Roman" w:hAnsi="Times New Roman" w:cs="Times New Roman"/>
          <w:sz w:val="27"/>
        </w:rPr>
        <w:t xml:space="preserve">Проект признается прошедшим правовую экспертизу</w:t>
      </w:r>
      <w:r>
        <w:rPr>
          <w:rFonts w:ascii="Times New Roman" w:eastAsia="Times New Roman" w:hAnsi="Times New Roman" w:cs="Times New Roman"/>
          <w:sz w:val="27"/>
          <w:color w:val="000000"/>
        </w:rPr>
        <w:t xml:space="preserve">.</w:t>
      </w:r>
    </w:p>
    <w:p>
      <w:pPr>
        <w:jc w:val="both"/>
        <w:textAlignment w:val="auto"/>
        <w:ind w:firstLine="567" w:left="0" w:right="0" w:start="0" w:end="0"/>
        <w:adjustRightInd w:val="true"/>
        <w:spacing w:after="0" w:line="240"/>
        <w:rPr>
          <w:rFonts w:ascii="Times New Roman" w:eastAsia="Times New Roman" w:hAnsi="Times New Roman" w:cs="Times New Roman"/>
          <w:sz w:val="27"/>
        </w:rPr>
      </w:pPr>
    </w:p>
    <w:p>
      <w:pPr>
        <w:jc w:val="both"/>
        <w:textAlignment w:val="auto"/>
        <w:ind w:left="0" w:right="0" w:start="0" w:end="0"/>
        <w:adjustRightInd w:val="true"/>
        <w:spacing w:after="0" w:line="240"/>
        <w:rPr>
          <w:rFonts w:ascii="Times New Roman" w:eastAsia="Times New Roman" w:hAnsi="Times New Roman" w:cs="Times New Roman"/>
          <w:sz w:val="27"/>
        </w:rPr>
      </w:pPr>
    </w:p>
    <w:p>
      <w:pPr>
        <w:jc w:val="both"/>
        <w:textAlignment w:val="auto"/>
        <w:ind w:left="0" w:right="0" w:start="0" w:end="0"/>
        <w:adjustRightInd w:val="true"/>
        <w:spacing w:after="0" w:line="240"/>
        <w:rPr>
          <w:rFonts w:ascii="Times New Roman" w:eastAsia="Times New Roman" w:hAnsi="Times New Roman" w:cs="Times New Roman"/>
          <w:sz w:val="27"/>
        </w:rPr>
      </w:pPr>
    </w:p>
    <w:p>
      <w:pPr>
        <w:jc w:val="both"/>
        <w:textAlignment w:val="auto"/>
        <w:ind w:left="0" w:right="0" w:start="0" w:end="0"/>
        <w:adjustRightInd w:val="true"/>
        <w:spacing w:after="0" w:line="240"/>
        <w:rPr>
          <w:rFonts w:ascii="Times New Roman" w:eastAsia="Times New Roman" w:hAnsi="Times New Roman" w:cs="Times New Roman"/>
          <w:sz w:val="27"/>
        </w:rPr>
      </w:pP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Начальник</w:t>
      </w: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отдела правовой экспертизы</w:t>
      </w: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правового управления</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Е.К.Масина</w:t>
      </w:r>
    </w:p>
    <w:p>
      <w:pPr>
        <w:jc w:val="left"/>
        <w:textAlignment w:val="auto"/>
        <w:ind w:left="0" w:right="0" w:start="0" w:end="0"/>
        <w:adjustRightInd w:val="true"/>
        <w:spacing w:after="0" w:line="240"/>
        <w:rPr>
          <w:rFonts w:ascii="Times New Roman" w:eastAsia="Times New Roman" w:hAnsi="Times New Roman" w:cs="Times New Roman"/>
          <w:sz w:val="27"/>
        </w:rPr>
      </w:pPr>
    </w:p>
    <w:p>
      <w:pPr>
        <w:jc w:val="left"/>
        <w:textAlignment w:val="auto"/>
        <w:ind w:left="0" w:right="0" w:start="0" w:end="0"/>
        <w:adjustRightInd w:val="true"/>
        <w:spacing w:after="0" w:line="240"/>
        <w:rPr>
          <w:rFonts w:ascii="Times New Roman" w:eastAsia="Times New Roman" w:hAnsi="Times New Roman" w:cs="Times New Roman"/>
          <w:sz w:val="27"/>
        </w:rPr>
      </w:pPr>
    </w:p>
    <w:p>
      <w:pPr>
        <w:jc w:val="both"/>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Согласовано:</w:t>
      </w:r>
    </w:p>
    <w:p>
      <w:pPr>
        <w:jc w:val="both"/>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Начальник правового управления </w:t>
      </w: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Администрации города</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С.Н.Барышева</w:t>
      </w:r>
    </w:p>
    <w:p>
      <w:pPr>
        <w:jc w:val="both"/>
        <w:textAlignment w:val="auto"/>
        <w:ind w:left="0" w:right="0" w:start="0" w:end="0"/>
        <w:spacing w:after="0" w:line="240"/>
        <w:rPr>
          <w:rFonts w:ascii="Times New Roman" w:eastAsia="Times New Roman" w:hAnsi="Times New Roman" w:cs="Times New Roman"/>
          <w:sz w:val="27"/>
        </w:rPr>
      </w:pPr>
    </w:p>
    <w:sectPr>
      <w:cols w:num="1" w:space="720" w:equalWidth="true"/>
      <w:footnotePr>
        <w:pos w:val="beneathText"/>
      </w:footnotePr>
      <w:lnNumType w:distance="0"/>
      <w:pgSz w:w="11905" w:h="16837"/>
      <w:pgMar w:left="1559" w:right="567" w:top="1134" w:bottom="568" w:gutter="0" w:header="851" w:footer="567"/>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separator/>
      </w:r>
    </w:p>
  </w:endnote>
  <w:endnote w:type="continuationSeparator" w:id="1">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separator/>
      </w:r>
    </w:p>
  </w:endnote>
</w:endnotes>
</file>

<file path=word/fontTable.xml><?xml version="1.0" encoding="utf-8"?>
<w:fonts xmlns:w="http://schemas.openxmlformats.org/wordprocessingml/2006/main">
  <w:font w:name="Times New Roman">
    <w:altName w:val="Times New Roman"/>
    <w:panose1 w:val="02020603050405020304"/>
    <w:family w:val="roman"/>
    <w:charset w:val="CC"/>
    <w:pitch w:val="variable"/>
  </w:font>
  <w:font w:name="Arial">
    <w:panose1 w:val="020b0604020202020204"/>
    <w:family w:val="swiss"/>
    <w:charset w:val="CC"/>
    <w:pitch w:val="variable"/>
  </w:font>
  <w:font w:name="Courier New">
    <w:altName w:val="Courier New"/>
    <w:panose1 w:val="02070309020205020404"/>
    <w:family w:val="modern"/>
    <w:charset w:val="CC"/>
    <w:pitch w:val="fixed"/>
  </w:font>
  <w:font w:name="Tahoma">
    <w:panose1 w:val="020b0604030504040204"/>
    <w:family w:val="swiss"/>
    <w:charset w:val="CC"/>
    <w:pitch w:val="variable"/>
  </w:font>
  <w:font w:name="Segoe UI">
    <w:altName w:val="Arial"/>
    <w:panose1 w:val="020b0502040204020203"/>
    <w:family w:val="swiss"/>
    <w:charset w:val="CC"/>
    <w:pitch w:val="variable"/>
  </w:font>
  <w:font w:name="Times New Roman">
    <w:altName w:val="Times New Roman"/>
    <w:family w:val="roman"/>
    <w:charset w:val="00"/>
    <w:pitch w:val="variable"/>
  </w:font>
  <w:font w:name="Times New Roman CE">
    <w:altName w:val="Times New Roman"/>
    <w:family w:val="roman"/>
    <w:charset w:val="EE"/>
    <w:pitch w:val="variable"/>
  </w:font>
  <w:font w:name="Times New Roman Greek">
    <w:altName w:val="Times New Roman"/>
    <w:family w:val="roman"/>
    <w:charset w:val="A1"/>
    <w:pitch w:val="variable"/>
  </w:font>
  <w:font w:name="Times New Roman Tur">
    <w:altName w:val="Times New Roman"/>
    <w:family w:val="roman"/>
    <w:charset w:val="A2"/>
    <w:pitch w:val="variable"/>
  </w:font>
  <w:font w:name="Times New Roman (Hebrew)">
    <w:altName w:val="Times New Roman"/>
    <w:family w:val="roman"/>
    <w:charset w:val="B1"/>
    <w:pitch w:val="variable"/>
  </w:font>
  <w:font w:name="Times New Roman (Arabic)">
    <w:altName w:val="Times New Roman"/>
    <w:family w:val="roman"/>
    <w:charset w:val="B2"/>
    <w:pitch w:val="variable"/>
  </w:font>
  <w:font w:name="Times New Roman Baltic">
    <w:altName w:val="Times New Roman"/>
    <w:family w:val="roman"/>
    <w:charset w:val="BA"/>
    <w:pitch w:val="variable"/>
  </w:font>
  <w:font w:name="Times New Roman (Vietnamese)">
    <w:altName w:val="Times New Roman"/>
    <w:family w:val="roman"/>
    <w:charset w:val="A3"/>
    <w:pitch w:val="variable"/>
  </w:font>
  <w:font w:name="Arial">
    <w:family w:val="swiss"/>
    <w:charset w:val="00"/>
    <w:pitch w:val="variable"/>
  </w:font>
  <w:font w:name="Arial CE">
    <w:family w:val="swiss"/>
    <w:charset w:val="EE"/>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 w:name="Arial (Vietnamese)">
    <w:family w:val="swiss"/>
    <w:charset w:val="A3"/>
    <w:pitch w:val="variable"/>
  </w:font>
  <w:font w:name="Courier New">
    <w:altName w:val="Courier New"/>
    <w:family w:val="modern"/>
    <w:charset w:val="00"/>
    <w:pitch w:val="fixed"/>
  </w:font>
  <w:font w:name="Courier New CE">
    <w:altName w:val="Courier New"/>
    <w:family w:val="modern"/>
    <w:charset w:val="EE"/>
    <w:pitch w:val="fixed"/>
  </w:font>
  <w:font w:name="Courier New Greek">
    <w:altName w:val="Courier New"/>
    <w:family w:val="modern"/>
    <w:charset w:val="A1"/>
    <w:pitch w:val="fixed"/>
  </w:font>
  <w:font w:name="Courier New Tur">
    <w:altName w:val="Courier New"/>
    <w:family w:val="modern"/>
    <w:charset w:val="A2"/>
    <w:pitch w:val="fixed"/>
  </w:font>
  <w:font w:name="Courier New (Hebrew)">
    <w:altName w:val="Courier New"/>
    <w:family w:val="modern"/>
    <w:charset w:val="B1"/>
    <w:pitch w:val="fixed"/>
  </w:font>
  <w:font w:name="Courier New (Arabic)">
    <w:altName w:val="Courier New"/>
    <w:family w:val="modern"/>
    <w:charset w:val="B2"/>
    <w:pitch w:val="fixed"/>
  </w:font>
  <w:font w:name="Courier New Baltic">
    <w:altName w:val="Courier New"/>
    <w:family w:val="modern"/>
    <w:charset w:val="BA"/>
    <w:pitch w:val="fixed"/>
  </w:font>
  <w:font w:name="Courier New (Vietnamese)">
    <w:altName w:val="Courier New"/>
    <w:family w:val="modern"/>
    <w:charset w:val="A3"/>
    <w:pitch w:val="fixed"/>
  </w:font>
  <w:font w:name="Tahoma">
    <w:family w:val="swiss"/>
    <w:charset w:val="00"/>
    <w:pitch w:val="variable"/>
  </w:font>
  <w:font w:name="Tahoma CE">
    <w:family w:val="swiss"/>
    <w:charset w:val="EE"/>
    <w:pitch w:val="variable"/>
  </w:font>
  <w:font w:name="Tahoma Greek">
    <w:family w:val="swiss"/>
    <w:charset w:val="A1"/>
    <w:pitch w:val="variable"/>
  </w:font>
  <w:font w:name="Tahoma Tur">
    <w:family w:val="swiss"/>
    <w:charset w:val="A2"/>
    <w:pitch w:val="variable"/>
  </w:font>
  <w:font w:name="Tahoma (Hebrew)">
    <w:family w:val="swiss"/>
    <w:charset w:val="B1"/>
    <w:pitch w:val="variable"/>
  </w:font>
  <w:font w:name="Tahoma (Arabic)">
    <w:family w:val="swiss"/>
    <w:charset w:val="B2"/>
    <w:pitch w:val="variable"/>
  </w:font>
  <w:font w:name="Tahoma Baltic">
    <w:family w:val="swiss"/>
    <w:charset w:val="BA"/>
    <w:pitch w:val="variable"/>
  </w:font>
  <w:font w:name="Tahoma (Vietnamese)">
    <w:family w:val="swiss"/>
    <w:charset w:val="A3"/>
    <w:pitch w:val="variable"/>
  </w:font>
  <w:font w:name="Tahoma (Thai)">
    <w:family w:val="swiss"/>
    <w:charset w:val="DE"/>
    <w:pitch w:val="variable"/>
  </w:font>
  <w:font w:name="Segoe UI">
    <w:altName w:val="Arial"/>
    <w:family w:val="swiss"/>
    <w:charset w:val="00"/>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separator/>
      </w:r>
    </w:p>
  </w:footnote>
  <w:footnote w:type="continuationSeparator" w:id="1">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continuationSeparator/>
      </w:r>
    </w:p>
  </w:footnote>
</w:footnotes>
</file>

<file path=word/settings.xml><?xml version="1.0" encoding="utf-8"?>
<w:settings xmlns:w="http://schemas.openxmlformats.org/wordprocessingml/2006/main" xmlns:m="http://schemas.openxmlformats.org/officeDocument/2006/math">
  <w:zoom w:percent="100"/>
  <w:defaultTabStop w:val="708"/>
  <w:characterSpacingControl xmlns:w="http://schemas.openxmlformats.org/wordprocessingml/2006/main" w:val="doNotCompress"/>
  <w:compat xmlns:w="http://schemas.openxmlformats.org/wordprocessingml/2006/main"/>
  <m:mathPr>
    <m:mathFont xmlns:m="http://schemas.openxmlformats.org/officeDocument/2006/math" m:val="Cambria Math"/>
    <m:brkBin xmlns:m="http://schemas.openxmlformats.org/officeDocument/2006/math" m:val="before"/>
    <m:brkBinSub xmlns:m="http://schemas.openxmlformats.org/officeDocument/2006/math" m:val="--"/>
    <m:smallFrac xmlns:m="http://schemas.openxmlformats.org/officeDocument/2006/math" m:val="off"/>
    <m:dispDef xmlns:m="http://schemas.openxmlformats.org/officeDocument/2006/math"/>
    <m:lMargin xmlns:m="http://schemas.openxmlformats.org/officeDocument/2006/math" m:val="0"/>
    <m:rMargin xmlns:m="http://schemas.openxmlformats.org/officeDocument/2006/math" m:val="0"/>
    <m:defJc m:val="centerGroup"/>
    <m:wrapIndent xmlns:m="http://schemas.openxmlformats.org/officeDocument/2006/math" m:val="1440"/>
    <m:intLim xmlns:m="http://schemas.openxmlformats.org/officeDocument/2006/math" m:val="subSup"/>
    <m:naryLim xmlns:m="http://schemas.openxmlformats.org/officeDocument/2006/math"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doNotHyphenateCaps xmlns:w="http://schemas.openxmlformats.org/wordprocessingml/2006/main" w:val="true"/>
  <w:autoHyphenation xmlns:w="http://schemas.openxmlformats.org/wordprocessingml/2006/main" w:val="true"/>
  <w:bordersDoNotSurroundHeader xmlns:w="http://schemas.openxmlformats.org/wordprocessingml/2006/main" w:val="false"/>
  <w:bordersDoNotSurroundFooter xmlns:w="http://schemas.openxmlformats.org/wordprocessingml/2006/main" w:val="false"/>
  <w:displayBackgroundShape xmlns:w="http://schemas.openxmlformats.org/wordprocessingml/2006/main" w:val="true"/>
  <w:footnotePr xmlns:w="http://schemas.openxmlformats.org/wordprocessingml/2006/main">
    <w:footnote w:id="0"/>
    <w:footnote w:id="1"/>
    <w:pos w:val="beneathText"/>
  </w:footnotePr>
  <w:endnotePr xmlns:w="http://schemas.openxmlformats.org/wordprocessingml/2006/main">
    <w:endnote w:id="0"/>
    <w:endnote w:id="1"/>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footnotes" Target="footnotes.xml"/><Relationship Id="rId4" Type="http://schemas.openxmlformats.org/officeDocument/2006/relationships/endnotes" Target="endnotes.xml"/><Relationship Id="rId5" Type="http://schemas.openxmlformats.org/officeDocument/2006/relationships/styles" Target="styles.xml"/><Relationship Id="rId6" Type="http://schemas.openxmlformats.org/officeDocument/2006/relationships/fontTable" Target="fontTable.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6</TotalTime>
  <Pages>2</Pages>
  <Words>565</Words>
  <Characters>3223</Characters>
  <CharactersWithSpaces>3781</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Димитровграда Ульяновской области</dc:title>
  <dc:creator>Пользователь</dc:creator>
</cp:coreProperties>
</file>