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p w:rsidP="000e7d7b">
      <w:pPr>
        <w:pStyle w:val="Normal"/>
        <w:rPr>
          <w:b/>
          <w:sz w:val="27"/>
          <w:bCs/>
          <w:szCs w:val="27"/>
        </w:rPr>
        <w:jc w:val="center"/>
      </w:pPr>
      <w:r w:rsidR="0059458c" w:rsidRPr="009e077f">
        <w:rPr>
          <w:b/>
          <w:sz w:val="27"/>
          <w:bCs/>
          <w:szCs w:val="27"/>
        </w:rPr>
        <w:t xml:space="preserve">Администрация города Димитровграда Ульяновской области</w:t>
      </w:r>
    </w:p>
    <w:p>
      <w:pPr>
        <w:pStyle w:val="Normal"/>
        <w:rPr>
          <w:b/>
          <w:sz w:val="27"/>
          <w:bCs/>
          <w:szCs w:val="27"/>
        </w:rPr>
        <w:jc w:val="center"/>
        <w:pBdr>
          <w:bottom w:color="000000" w:space="1" w:sz="8" w:val="single"/>
        </w:pBdr>
      </w:pPr>
      <w:r w:rsidR="0059458c" w:rsidRPr="009e077f">
        <w:rPr>
          <w:b/>
          <w:sz w:val="27"/>
          <w:bCs/>
          <w:szCs w:val="27"/>
        </w:rPr>
        <w:t xml:space="preserve">Правовое управление</w:t>
      </w:r>
    </w:p>
    <w:p>
      <w:pPr>
        <w:pStyle w:val="Normal"/>
        <w:rPr>
          <w:sz w:val="27"/>
          <w:szCs w:val="27"/>
        </w:rPr>
        <w:jc w:val="center"/>
      </w:pPr>
      <w:r w:rsidR="0059458c" w:rsidRPr="009e077f">
        <w:rPr>
          <w:sz w:val="27"/>
          <w:szCs w:val="27"/>
        </w:rPr>
        <w:t xml:space="preserve">ул. Хмельницкого, 93, г. Димитровград, Ульяновской области</w:t>
      </w:r>
    </w:p>
    <w:p>
      <w:pPr>
        <w:pStyle w:val="Normal"/>
        <w:rPr>
          <w:b/>
          <w:sz w:val="27"/>
          <w:bCs/>
          <w:szCs w:val="27"/>
        </w:rPr>
        <w:jc w:val="center"/>
      </w:pPr>
      <w:r w:rsidR="00da4499" w:rsidRPr="009e077f">
        <w:rPr>
          <w:b/>
          <w:sz w:val="27"/>
          <w:bCs/>
          <w:szCs w:val="27"/>
        </w:rPr>
      </w:r>
    </w:p>
    <w:p>
      <w:pPr>
        <w:pStyle w:val="Normal"/>
        <w:rPr>
          <w:b/>
          <w:sz w:val="27"/>
          <w:bCs/>
          <w:szCs w:val="27"/>
        </w:rPr>
        <w:jc w:val="center"/>
      </w:pPr>
      <w:r w:rsidR="0059458c" w:rsidRPr="009e077f">
        <w:rPr>
          <w:b/>
          <w:sz w:val="27"/>
          <w:bCs/>
          <w:szCs w:val="27"/>
        </w:rPr>
        <w:t xml:space="preserve">Заключение</w:t>
      </w:r>
    </w:p>
    <w:p w:rsidP="00744da1">
      <w:pPr>
        <w:pStyle w:val="StGen0"/>
        <w:rPr>
          <w:b/>
          <w:sz w:val="27"/>
          <w:bCs/>
          <w:szCs w:val="27"/>
        </w:rPr>
        <w:ind w:right="-1"/>
        <w:spacing w:line="240" w:lineRule="auto"/>
        <w:jc w:val="center"/>
      </w:pPr>
      <w:r w:rsidR="0059458c" w:rsidRPr="009e077f">
        <w:rPr>
          <w:b/>
          <w:sz w:val="27"/>
          <w:bCs/>
          <w:szCs w:val="27"/>
        </w:rPr>
        <w:t xml:space="preserve">по результатам проведения антикоррупционной экспертизы проекта </w:t>
      </w:r>
      <w:r w:rsidR="00c606ca" w:rsidRPr="009e077f">
        <w:rPr>
          <w:b/>
          <w:sz w:val="27"/>
          <w:bCs/>
          <w:szCs w:val="27"/>
        </w:rPr>
      </w:r>
    </w:p>
    <w:p w:rsidP="00744da1">
      <w:pPr>
        <w:pStyle w:val="StGen0"/>
        <w:rPr>
          <w:b/>
          <w:sz w:val="27"/>
          <w:bCs/>
          <w:szCs w:val="27"/>
        </w:rPr>
        <w:ind w:right="-1"/>
        <w:spacing w:line="240" w:lineRule="auto"/>
        <w:jc w:val="center"/>
      </w:pPr>
      <w:r w:rsidR="003a7f50" w:rsidRPr="009e077f">
        <w:rPr>
          <w:b/>
          <w:sz w:val="27"/>
          <w:bCs/>
          <w:szCs w:val="27"/>
        </w:rPr>
        <w:t xml:space="preserve">постановления Администрации</w:t>
      </w:r>
      <w:r w:rsidR="00e16c70" w:rsidRPr="009e077f">
        <w:rPr>
          <w:b/>
          <w:sz w:val="27"/>
          <w:bCs/>
          <w:szCs w:val="27"/>
        </w:rPr>
        <w:t xml:space="preserve"> города </w:t>
      </w:r>
      <w:r w:rsidR="009c781b" w:rsidRPr="009e077f">
        <w:rPr>
          <w:b/>
          <w:sz w:val="27"/>
          <w:bCs/>
          <w:szCs w:val="27"/>
        </w:rPr>
        <w:t xml:space="preserve">«</w:t>
      </w:r>
      <w:r w:rsidR="003f63a6" w:rsidRPr="009e077f">
        <w:rPr>
          <w:b/>
          <w:sz w:val="27"/>
          <w:bCs/>
          <w:szCs w:val="27"/>
        </w:rPr>
        <w:t xml:space="preserve">О внесении изменени</w:t>
      </w:r>
      <w:r w:rsidR="008b3fa1" w:rsidRPr="009e077f">
        <w:rPr>
          <w:b/>
          <w:sz w:val="27"/>
          <w:bCs/>
          <w:szCs w:val="27"/>
        </w:rPr>
        <w:t xml:space="preserve">й</w:t>
      </w:r>
      <w:r w:rsidR="003f63a6" w:rsidRPr="009e077f">
        <w:rPr>
          <w:b/>
          <w:sz w:val="27"/>
          <w:bCs/>
          <w:szCs w:val="27"/>
        </w:rPr>
        <w:t xml:space="preserve"> в постановление </w:t>
      </w:r>
      <w:r w:rsidR="0099467f">
        <w:rPr>
          <w:b/>
          <w:sz w:val="27"/>
          <w:bCs/>
          <w:szCs w:val="27"/>
        </w:rPr>
      </w:r>
    </w:p>
    <w:p w:rsidP="00744da1">
      <w:pPr>
        <w:pStyle w:val="StGen0"/>
        <w:rPr>
          <w:b/>
          <w:sz w:val="27"/>
          <w:bCs/>
          <w:szCs w:val="27"/>
        </w:rPr>
        <w:ind w:right="-1"/>
        <w:spacing w:line="240" w:lineRule="auto"/>
        <w:jc w:val="center"/>
      </w:pPr>
      <w:r w:rsidR="003f63a6" w:rsidRPr="009e077f">
        <w:rPr>
          <w:b/>
          <w:sz w:val="27"/>
          <w:bCs/>
          <w:szCs w:val="27"/>
        </w:rPr>
        <w:t xml:space="preserve">А</w:t>
      </w:r>
      <w:r w:rsidR="003f63a6" w:rsidRPr="009e077f">
        <w:rPr>
          <w:b/>
          <w:sz w:val="27"/>
          <w:bCs/>
          <w:szCs w:val="27"/>
        </w:rPr>
        <w:t xml:space="preserve">д</w:t>
      </w:r>
      <w:r w:rsidR="003f63a6" w:rsidRPr="009e077f">
        <w:rPr>
          <w:b/>
          <w:sz w:val="27"/>
          <w:bCs/>
          <w:szCs w:val="27"/>
        </w:rPr>
        <w:t xml:space="preserve">министрации города от </w:t>
      </w:r>
      <w:r w:rsidR="00aa3309">
        <w:rPr>
          <w:b/>
          <w:sz w:val="27"/>
          <w:bCs/>
          <w:szCs w:val="27"/>
        </w:rPr>
        <w:t xml:space="preserve">29.09.2017</w:t>
      </w:r>
      <w:r w:rsidR="00b05b1c" w:rsidRPr="009e077f">
        <w:rPr>
          <w:b/>
          <w:sz w:val="27"/>
          <w:bCs/>
          <w:szCs w:val="27"/>
        </w:rPr>
        <w:t xml:space="preserve"> </w:t>
      </w:r>
      <w:r w:rsidR="003f63a6" w:rsidRPr="009e077f">
        <w:rPr>
          <w:b/>
          <w:sz w:val="27"/>
          <w:bCs/>
          <w:szCs w:val="27"/>
        </w:rPr>
        <w:t xml:space="preserve">№ </w:t>
      </w:r>
      <w:r w:rsidR="00fc2011">
        <w:rPr>
          <w:b/>
          <w:sz w:val="27"/>
          <w:bCs/>
          <w:szCs w:val="27"/>
        </w:rPr>
        <w:t xml:space="preserve">1779</w:t>
      </w:r>
      <w:r w:rsidR="0022334f" w:rsidRPr="009e077f">
        <w:rPr>
          <w:b/>
          <w:sz w:val="27"/>
          <w:bCs/>
          <w:szCs w:val="27"/>
        </w:rPr>
        <w:t xml:space="preserve">»</w:t>
      </w:r>
      <w:r w:rsidR="00fa74f1" w:rsidRPr="009e077f">
        <w:rPr>
          <w:b/>
          <w:sz w:val="27"/>
          <w:bCs/>
          <w:szCs w:val="27"/>
        </w:rPr>
      </w:r>
    </w:p>
    <w:p>
      <w:pPr>
        <w:pStyle w:val="Normal"/>
        <w:rPr>
          <w:b/>
          <w:sz w:val="27"/>
          <w:bCs/>
          <w:szCs w:val="27"/>
        </w:rPr>
      </w:pPr>
      <w:r w:rsidR="00660142" w:rsidRPr="009e077f">
        <w:rPr>
          <w:b/>
          <w:sz w:val="27"/>
          <w:bCs/>
          <w:szCs w:val="27"/>
        </w:rPr>
      </w:r>
    </w:p>
    <w:p>
      <w:pPr>
        <w:pStyle w:val="Normal"/>
        <w:rPr>
          <w:b/>
          <w:sz w:val="27"/>
          <w:bCs/>
          <w:szCs w:val="27"/>
        </w:rPr>
      </w:pPr>
      <w:r w:rsidR="0059458c" w:rsidRPr="009e077f">
        <w:rPr>
          <w:b/>
          <w:sz w:val="27"/>
          <w:bCs/>
          <w:szCs w:val="27"/>
        </w:rPr>
        <w:t xml:space="preserve">Да</w:t>
      </w:r>
      <w:r w:rsidR="00d875c4" w:rsidRPr="009e077f">
        <w:rPr>
          <w:b/>
          <w:sz w:val="27"/>
          <w:bCs/>
          <w:szCs w:val="27"/>
        </w:rPr>
        <w:t xml:space="preserve">та экспертизы: </w:t>
      </w:r>
      <w:r w:rsidR="00661eb6">
        <w:rPr>
          <w:b/>
          <w:sz w:val="27"/>
          <w:bCs/>
          <w:szCs w:val="27"/>
        </w:rPr>
        <w:t xml:space="preserve">19.12</w:t>
      </w:r>
      <w:r w:rsidR="004d44a6" w:rsidRPr="009e077f">
        <w:rPr>
          <w:b/>
          <w:sz w:val="27"/>
          <w:bCs/>
          <w:szCs w:val="27"/>
        </w:rPr>
        <w:t xml:space="preserve">.20</w:t>
      </w:r>
      <w:r w:rsidR="0000022b">
        <w:rPr>
          <w:b/>
          <w:sz w:val="27"/>
          <w:bCs/>
          <w:szCs w:val="27"/>
        </w:rPr>
        <w:t xml:space="preserve">22</w:t>
      </w:r>
      <w:r w:rsidR="0059458c" w:rsidRPr="009e077f">
        <w:rPr>
          <w:b/>
          <w:sz w:val="27"/>
          <w:bCs/>
          <w:szCs w:val="27"/>
        </w:rPr>
      </w:r>
    </w:p>
    <w:p>
      <w:pPr>
        <w:pStyle w:val="Normal"/>
        <w:rPr>
          <w:b/>
          <w:sz w:val="27"/>
          <w:bCs/>
          <w:szCs w:val="27"/>
        </w:rPr>
      </w:pPr>
      <w:r w:rsidR="0059458c" w:rsidRPr="009e077f">
        <w:rPr>
          <w:b/>
          <w:sz w:val="27"/>
          <w:bCs/>
          <w:szCs w:val="27"/>
        </w:rPr>
        <w:t xml:space="preserve">Результат экспертизы: </w:t>
      </w:r>
      <w:r w:rsidR="007a113f" w:rsidRPr="009e077f">
        <w:rPr>
          <w:b/>
          <w:sz w:val="27"/>
          <w:bCs/>
          <w:szCs w:val="27"/>
        </w:rPr>
        <w:t xml:space="preserve">коррупциогенные факторы не выявлены</w:t>
      </w:r>
      <w:r w:rsidR="0059458c" w:rsidRPr="009e077f">
        <w:rPr>
          <w:b/>
          <w:sz w:val="27"/>
          <w:bCs/>
          <w:szCs w:val="27"/>
        </w:rPr>
      </w:r>
    </w:p>
    <w:p>
      <w:pPr>
        <w:pStyle w:val="Normal"/>
        <w:rPr>
          <w:b/>
          <w:sz w:val="27"/>
          <w:bCs/>
          <w:szCs w:val="27"/>
        </w:rPr>
      </w:pPr>
      <w:r w:rsidR="0059458c" w:rsidRPr="009e077f">
        <w:rPr>
          <w:b/>
          <w:sz w:val="27"/>
          <w:bCs/>
          <w:szCs w:val="27"/>
        </w:rPr>
      </w:r>
    </w:p>
    <w:p w:rsidP="000561fc">
      <w:pPr>
        <w:pStyle w:val="Normal"/>
        <w:rPr>
          <w:b/>
          <w:sz w:val="27"/>
          <w:bCs/>
          <w:szCs w:val="27"/>
        </w:rPr>
        <w:jc w:val="center"/>
      </w:pPr>
      <w:r w:rsidR="0059458c" w:rsidRPr="009e077f">
        <w:rPr>
          <w:b/>
          <w:sz w:val="27"/>
          <w:bCs/>
          <w:szCs w:val="27"/>
        </w:rPr>
        <w:t xml:space="preserve">1.Общие положения</w:t>
      </w:r>
      <w:r w:rsidR="007f633a" w:rsidRPr="009e077f">
        <w:rPr>
          <w:b/>
          <w:sz w:val="27"/>
          <w:bCs/>
          <w:szCs w:val="27"/>
        </w:rPr>
      </w:r>
    </w:p>
    <w:p w:rsidP="00744da1">
      <w:pPr>
        <w:pStyle w:val="StGen0"/>
        <w:rPr>
          <w:sz w:val="27"/>
          <w:szCs w:val="27"/>
        </w:rPr>
        <w:ind w:right="-1"/>
        <w:spacing w:line="240" w:lineRule="auto"/>
        <w:jc w:val="both"/>
      </w:pPr>
      <w:r w:rsidR="0059458c" w:rsidRPr="009e077f">
        <w:rPr>
          <w:sz w:val="27"/>
          <w:szCs w:val="27"/>
        </w:rPr>
        <w:t xml:space="preserve">         </w:t>
      </w:r>
      <w:r w:rsidR="009e077f" w:rsidRPr="009e077f">
        <w:rPr>
          <w:sz w:val="27"/>
          <w:szCs w:val="27"/>
        </w:rPr>
      </w:r>
    </w:p>
    <w:p w:rsidP="009e077f">
      <w:pPr>
        <w:pStyle w:val="StGen0"/>
        <w:rPr>
          <w:sz w:val="27"/>
          <w:szCs w:val="27"/>
        </w:rPr>
        <w:ind w:firstLine="567" w:right="-1"/>
        <w:spacing w:line="240" w:lineRule="auto"/>
        <w:jc w:val="both"/>
      </w:pPr>
      <w:r w:rsidR="0059458c" w:rsidRPr="009e077f">
        <w:rPr>
          <w:sz w:val="27"/>
          <w:szCs w:val="27"/>
        </w:rPr>
        <w:t xml:space="preserve">Настоящее заключение дано на проект </w:t>
      </w:r>
      <w:r w:rsidR="003a7f50" w:rsidRPr="009e077f">
        <w:rPr>
          <w:sz w:val="27"/>
          <w:szCs w:val="27"/>
        </w:rPr>
        <w:t xml:space="preserve">постановления Администрации </w:t>
      </w:r>
      <w:r w:rsidR="00e16c70" w:rsidRPr="009e077f">
        <w:rPr>
          <w:sz w:val="27"/>
          <w:szCs w:val="27"/>
        </w:rPr>
        <w:t xml:space="preserve">города Д</w:t>
      </w:r>
      <w:r w:rsidR="00e16c70" w:rsidRPr="009e077f">
        <w:rPr>
          <w:sz w:val="27"/>
          <w:szCs w:val="27"/>
        </w:rPr>
        <w:t xml:space="preserve">и</w:t>
      </w:r>
      <w:r w:rsidR="00e16c70" w:rsidRPr="009e077f">
        <w:rPr>
          <w:sz w:val="27"/>
          <w:szCs w:val="27"/>
        </w:rPr>
        <w:t xml:space="preserve">митровграда Ульяновской области</w:t>
      </w:r>
      <w:r w:rsidR="00201f82" w:rsidRPr="009e077f">
        <w:rPr>
          <w:sz w:val="27"/>
          <w:szCs w:val="27"/>
        </w:rPr>
        <w:t xml:space="preserve"> </w:t>
      </w:r>
      <w:r w:rsidR="00227799" w:rsidRPr="009e077f">
        <w:rPr>
          <w:sz w:val="27"/>
          <w:szCs w:val="27"/>
        </w:rPr>
        <w:t xml:space="preserve">«О внесении изменени</w:t>
      </w:r>
      <w:r w:rsidR="00496f39" w:rsidRPr="009e077f">
        <w:rPr>
          <w:sz w:val="27"/>
          <w:szCs w:val="27"/>
        </w:rPr>
        <w:t xml:space="preserve">й</w:t>
      </w:r>
      <w:r w:rsidR="00227799" w:rsidRPr="009e077f">
        <w:rPr>
          <w:sz w:val="27"/>
          <w:szCs w:val="27"/>
        </w:rPr>
        <w:t xml:space="preserve"> в постановление Админис</w:t>
      </w:r>
      <w:r w:rsidR="00227799" w:rsidRPr="009e077f">
        <w:rPr>
          <w:sz w:val="27"/>
          <w:szCs w:val="27"/>
        </w:rPr>
        <w:t xml:space="preserve">т</w:t>
      </w:r>
      <w:r w:rsidR="00227799" w:rsidRPr="009e077f">
        <w:rPr>
          <w:sz w:val="27"/>
          <w:szCs w:val="27"/>
        </w:rPr>
        <w:t xml:space="preserve">рации города от </w:t>
      </w:r>
      <w:r w:rsidR="00fc2011">
        <w:rPr>
          <w:sz w:val="27"/>
          <w:szCs w:val="27"/>
        </w:rPr>
        <w:t xml:space="preserve">29.09.2017 № 1779</w:t>
      </w:r>
      <w:r w:rsidR="00227799" w:rsidRPr="009e077f">
        <w:rPr>
          <w:sz w:val="27"/>
          <w:szCs w:val="27"/>
        </w:rPr>
        <w:t xml:space="preserve">»</w:t>
      </w:r>
      <w:r w:rsidR="00002d92" w:rsidRPr="009e077f">
        <w:rPr>
          <w:sz w:val="27"/>
          <w:szCs w:val="27"/>
        </w:rPr>
        <w:t xml:space="preserve"> </w:t>
      </w:r>
      <w:r w:rsidR="0059458c" w:rsidRPr="009e077f">
        <w:rPr>
          <w:sz w:val="27"/>
          <w:szCs w:val="27"/>
        </w:rPr>
        <w:t xml:space="preserve">(далее - Проект).</w:t>
      </w:r>
    </w:p>
    <w:p w:rsidP="00845377">
      <w:pPr>
        <w:pStyle w:val="Normal"/>
        <w:rPr>
          <w:sz w:val="27"/>
          <w:szCs w:val="27"/>
        </w:rPr>
        <w:ind w:firstLine="567"/>
        <w:jc w:val="both"/>
      </w:pPr>
      <w:r w:rsidR="00c606ca" w:rsidRPr="009e077f">
        <w:rPr>
          <w:sz w:val="27"/>
          <w:szCs w:val="27"/>
        </w:rPr>
        <w:t xml:space="preserve">Проект внесен</w:t>
      </w:r>
      <w:r w:rsidR="00fc2011">
        <w:rPr>
          <w:sz w:val="27"/>
          <w:szCs w:val="27"/>
        </w:rPr>
        <w:t xml:space="preserve"> Комитетом по управлению имуществом </w:t>
      </w:r>
      <w:r w:rsidR="00aa3309">
        <w:rPr>
          <w:sz w:val="27"/>
          <w:szCs w:val="27"/>
        </w:rPr>
        <w:t xml:space="preserve">города Дими</w:t>
      </w:r>
      <w:r w:rsidR="00aa3309">
        <w:rPr>
          <w:sz w:val="27"/>
          <w:szCs w:val="27"/>
        </w:rPr>
        <w:t xml:space="preserve">т</w:t>
      </w:r>
      <w:r w:rsidR="00aa3309">
        <w:rPr>
          <w:sz w:val="27"/>
          <w:szCs w:val="27"/>
        </w:rPr>
        <w:t xml:space="preserve">ровграда</w:t>
      </w:r>
      <w:r w:rsidR="00ea0021" w:rsidRPr="009e077f">
        <w:rPr>
          <w:sz w:val="27"/>
          <w:szCs w:val="27"/>
        </w:rPr>
        <w:t xml:space="preserve">.                                                </w:t>
      </w:r>
      <w:r w:rsidR="009e5314" w:rsidRPr="009e077f">
        <w:rPr>
          <w:sz w:val="27"/>
          <w:szCs w:val="27"/>
        </w:rPr>
      </w:r>
    </w:p>
    <w:p w:rsidP="004d44a6">
      <w:pPr>
        <w:pStyle w:val="Normal"/>
        <w:rPr>
          <w:sz w:val="27"/>
          <w:szCs w:val="27"/>
        </w:rPr>
        <w:ind w:firstLine="567"/>
        <w:jc w:val="both"/>
      </w:pPr>
      <w:r w:rsidR="004d44a6" w:rsidRPr="009e077f">
        <w:rPr>
          <w:sz w:val="27"/>
          <w:szCs w:val="27"/>
        </w:rPr>
        <w:t xml:space="preserve">Экспертиза проведена в соответствии с </w:t>
      </w:r>
      <w:r w:rsidR="004d44a6" w:rsidRPr="009e077f">
        <w:rPr>
          <w:sz w:val="27"/>
          <w:szCs w:val="27"/>
          <w:lang w:eastAsia="ru-RU"/>
        </w:rPr>
        <w:t xml:space="preserve">Методикой проведения антикоррупционной экспертизы нормативных правовых актов и проектов нормативных правовых актов, у</w:t>
      </w:r>
      <w:r w:rsidR="004d44a6" w:rsidRPr="009e077f">
        <w:rPr>
          <w:sz w:val="27"/>
          <w:szCs w:val="27"/>
          <w:lang w:eastAsia="ru-RU"/>
        </w:rPr>
        <w:t xml:space="preserve">т</w:t>
      </w:r>
      <w:r w:rsidR="004d44a6" w:rsidRPr="009e077f">
        <w:rPr>
          <w:sz w:val="27"/>
          <w:szCs w:val="27"/>
          <w:lang w:eastAsia="ru-RU"/>
        </w:rPr>
        <w:t xml:space="preserve">вержденной постановлением Правительства РФ от 26.02.2010 №</w:t>
      </w:r>
      <w:r w:rsidR="000500c9" w:rsidRPr="009e077f">
        <w:rPr>
          <w:sz w:val="27"/>
          <w:szCs w:val="27"/>
          <w:lang w:eastAsia="ru-RU"/>
        </w:rPr>
        <w:t xml:space="preserve"> </w:t>
      </w:r>
      <w:r w:rsidR="004d44a6" w:rsidRPr="009e077f">
        <w:rPr>
          <w:sz w:val="27"/>
          <w:szCs w:val="27"/>
          <w:lang w:eastAsia="ru-RU"/>
        </w:rPr>
        <w:t xml:space="preserve">96 и Порядком пров</w:t>
      </w:r>
      <w:r w:rsidR="004d44a6" w:rsidRPr="009e077f">
        <w:rPr>
          <w:sz w:val="27"/>
          <w:szCs w:val="27"/>
          <w:lang w:eastAsia="ru-RU"/>
        </w:rPr>
        <w:t xml:space="preserve">е</w:t>
      </w:r>
      <w:r w:rsidR="004d44a6" w:rsidRPr="009e077f">
        <w:rPr>
          <w:sz w:val="27"/>
          <w:szCs w:val="27"/>
          <w:lang w:eastAsia="ru-RU"/>
        </w:rPr>
        <w:t xml:space="preserve">дения антикоррупционной экспертизы нормативных правовых актов Главы города Д</w:t>
      </w:r>
      <w:r w:rsidR="004d44a6" w:rsidRPr="009e077f">
        <w:rPr>
          <w:sz w:val="27"/>
          <w:szCs w:val="27"/>
          <w:lang w:eastAsia="ru-RU"/>
        </w:rPr>
        <w:t xml:space="preserve">и</w:t>
      </w:r>
      <w:r w:rsidR="004d44a6" w:rsidRPr="009e077f">
        <w:rPr>
          <w:sz w:val="27"/>
          <w:szCs w:val="27"/>
          <w:lang w:eastAsia="ru-RU"/>
        </w:rPr>
        <w:t xml:space="preserve">митровгр</w:t>
      </w:r>
      <w:r w:rsidR="004d44a6" w:rsidRPr="009e077f">
        <w:rPr>
          <w:sz w:val="27"/>
          <w:szCs w:val="27"/>
          <w:lang w:eastAsia="ru-RU"/>
        </w:rPr>
        <w:t xml:space="preserve">а</w:t>
      </w:r>
      <w:r w:rsidR="004d44a6" w:rsidRPr="009e077f">
        <w:rPr>
          <w:sz w:val="27"/>
          <w:szCs w:val="27"/>
          <w:lang w:eastAsia="ru-RU"/>
        </w:rPr>
        <w:t xml:space="preserve">да Ульяновской области, Администрации города Димитровграда Ульяновской области и их проектов</w:t>
      </w:r>
      <w:r w:rsidR="004d44a6" w:rsidRPr="009e077f">
        <w:rPr>
          <w:sz w:val="27"/>
          <w:szCs w:val="27"/>
        </w:rPr>
        <w:t xml:space="preserve">, утвержденным постановлен</w:t>
      </w:r>
      <w:r w:rsidR="004d44a6" w:rsidRPr="009e077f">
        <w:rPr>
          <w:sz w:val="27"/>
          <w:szCs w:val="27"/>
        </w:rPr>
        <w:t xml:space="preserve">и</w:t>
      </w:r>
      <w:r w:rsidR="004d44a6" w:rsidRPr="009e077f">
        <w:rPr>
          <w:sz w:val="27"/>
          <w:szCs w:val="27"/>
        </w:rPr>
        <w:t xml:space="preserve">ем Администрации города </w:t>
      </w:r>
      <w:r w:rsidR="004d44a6" w:rsidRPr="009e077f">
        <w:rPr>
          <w:sz w:val="27"/>
          <w:szCs w:val="27"/>
          <w:lang w:eastAsia="ru-RU"/>
        </w:rPr>
        <w:t xml:space="preserve">от 24.12.2018 №</w:t>
      </w:r>
      <w:r w:rsidR="000500c9" w:rsidRPr="009e077f">
        <w:rPr>
          <w:sz w:val="27"/>
          <w:szCs w:val="27"/>
          <w:lang w:eastAsia="ru-RU"/>
        </w:rPr>
        <w:t xml:space="preserve"> </w:t>
      </w:r>
      <w:r w:rsidR="004d44a6" w:rsidRPr="009e077f">
        <w:rPr>
          <w:sz w:val="27"/>
          <w:szCs w:val="27"/>
          <w:lang w:eastAsia="ru-RU"/>
        </w:rPr>
        <w:t xml:space="preserve">2809</w:t>
      </w:r>
      <w:r w:rsidR="004d44a6" w:rsidRPr="009e077f">
        <w:rPr>
          <w:sz w:val="27"/>
          <w:szCs w:val="27"/>
        </w:rPr>
        <w:t xml:space="preserve">.</w:t>
      </w:r>
    </w:p>
    <w:p w:rsidP="004d44a6">
      <w:pPr>
        <w:pStyle w:val="Normal"/>
        <w:rPr>
          <w:sz w:val="27"/>
          <w:szCs w:val="27"/>
        </w:rPr>
        <w:ind w:firstLine="567"/>
        <w:jc w:val="both"/>
      </w:pPr>
      <w:r w:rsidR="004d44a6" w:rsidRPr="009e077f">
        <w:rPr>
          <w:sz w:val="27"/>
          <w:szCs w:val="27"/>
        </w:rPr>
      </w:r>
    </w:p>
    <w:p w:rsidP="000561fc">
      <w:pPr>
        <w:pStyle w:val="Normal"/>
        <w:rPr>
          <w:b/>
          <w:sz w:val="27"/>
          <w:bCs/>
          <w:szCs w:val="27"/>
        </w:rPr>
        <w:jc w:val="center"/>
      </w:pPr>
      <w:r w:rsidR="0059458c" w:rsidRPr="009e077f">
        <w:rPr>
          <w:b/>
          <w:sz w:val="27"/>
          <w:bCs/>
          <w:szCs w:val="27"/>
        </w:rPr>
        <w:t xml:space="preserve">2.Описание проекта</w:t>
      </w:r>
      <w:r w:rsidR="007f633a" w:rsidRPr="009e077f">
        <w:rPr>
          <w:b/>
          <w:sz w:val="27"/>
          <w:bCs/>
          <w:szCs w:val="27"/>
        </w:rPr>
      </w:r>
    </w:p>
    <w:p w:rsidP="004d44a6">
      <w:pPr>
        <w:pStyle w:val="StGen1"/>
        <w:rPr>
          <w:sz w:val="27"/>
          <w:szCs w:val="27"/>
        </w:rPr>
        <w:ind w:firstLine="540"/>
        <w:jc w:val="both"/>
      </w:pPr>
      <w:r w:rsidR="009e077f" w:rsidRPr="009e077f">
        <w:rPr>
          <w:sz w:val="27"/>
          <w:szCs w:val="27"/>
        </w:rPr>
      </w:r>
    </w:p>
    <w:p w:rsidP="0099467f">
      <w:pPr>
        <w:pStyle w:val="StGen1"/>
        <w:rPr>
          <w:sz w:val="27"/>
          <w:szCs w:val="27"/>
        </w:rPr>
        <w:ind w:firstLine="567"/>
        <w:jc w:val="both"/>
      </w:pPr>
      <w:r w:rsidR="00de2326" w:rsidRPr="009e077f">
        <w:rPr>
          <w:sz w:val="27"/>
          <w:szCs w:val="27"/>
        </w:rPr>
        <w:t xml:space="preserve">Проект разработан в </w:t>
      </w:r>
      <w:r w:rsidR="00744da1" w:rsidRPr="009e077f">
        <w:rPr>
          <w:sz w:val="27"/>
          <w:szCs w:val="27"/>
        </w:rPr>
        <w:t xml:space="preserve">соответствии </w:t>
      </w:r>
      <w:r w:rsidR="00227799" w:rsidRPr="009e077f">
        <w:rPr>
          <w:sz w:val="27"/>
          <w:szCs w:val="27"/>
        </w:rPr>
        <w:t xml:space="preserve">с</w:t>
      </w:r>
      <w:r w:rsidR="00a358b3" w:rsidRPr="009e077f">
        <w:rPr>
          <w:sz w:val="27"/>
          <w:szCs w:val="27"/>
        </w:rPr>
        <w:t xml:space="preserve">о статьей 179</w:t>
      </w:r>
      <w:r w:rsidR="00227799" w:rsidRPr="009e077f">
        <w:rPr>
          <w:sz w:val="27"/>
          <w:szCs w:val="27"/>
        </w:rPr>
        <w:t xml:space="preserve"> </w:t>
      </w:r>
      <w:r w:rsidR="00606c76" w:rsidRPr="009e077f">
        <w:rPr>
          <w:sz w:val="27"/>
          <w:szCs w:val="27"/>
        </w:rPr>
        <w:t xml:space="preserve">Бюджетн</w:t>
      </w:r>
      <w:r w:rsidR="00a358b3" w:rsidRPr="009e077f">
        <w:rPr>
          <w:sz w:val="27"/>
          <w:szCs w:val="27"/>
        </w:rPr>
        <w:t xml:space="preserve">ого</w:t>
      </w:r>
      <w:r w:rsidR="00606c76" w:rsidRPr="009e077f">
        <w:rPr>
          <w:sz w:val="27"/>
          <w:szCs w:val="27"/>
        </w:rPr>
        <w:t xml:space="preserve"> кодекс</w:t>
      </w:r>
      <w:r w:rsidR="00a358b3" w:rsidRPr="009e077f">
        <w:rPr>
          <w:sz w:val="27"/>
          <w:szCs w:val="27"/>
        </w:rPr>
        <w:t xml:space="preserve">а</w:t>
      </w:r>
      <w:r w:rsidR="00606c76" w:rsidRPr="009e077f">
        <w:rPr>
          <w:sz w:val="27"/>
          <w:szCs w:val="27"/>
        </w:rPr>
        <w:t xml:space="preserve"> Российской Федерации, </w:t>
      </w:r>
      <w:r w:rsidR="00fc2011">
        <w:rPr>
          <w:sz w:val="27"/>
          <w:szCs w:val="27"/>
        </w:rPr>
        <w:t xml:space="preserve">частью 3 статьи 45, </w:t>
      </w:r>
      <w:r w:rsidR="008e7188" w:rsidRPr="009e077f">
        <w:rPr>
          <w:sz w:val="27"/>
          <w:szCs w:val="27"/>
        </w:rPr>
        <w:t xml:space="preserve">пунктом 10 части 2 статьи 55</w:t>
      </w:r>
      <w:r w:rsidR="00a358b3" w:rsidRPr="009e077f">
        <w:rPr>
          <w:sz w:val="27"/>
          <w:szCs w:val="27"/>
        </w:rPr>
        <w:t xml:space="preserve"> </w:t>
      </w:r>
      <w:r w:rsidR="00606c76" w:rsidRPr="009e077f">
        <w:rPr>
          <w:sz w:val="27"/>
          <w:szCs w:val="27"/>
        </w:rPr>
        <w:t xml:space="preserve">Устав</w:t>
      </w:r>
      <w:r w:rsidR="00a358b3" w:rsidRPr="009e077f">
        <w:rPr>
          <w:sz w:val="27"/>
          <w:szCs w:val="27"/>
        </w:rPr>
        <w:t xml:space="preserve">а</w:t>
      </w:r>
      <w:r w:rsidR="00606c76" w:rsidRPr="009e077f">
        <w:rPr>
          <w:sz w:val="27"/>
          <w:szCs w:val="27"/>
        </w:rPr>
        <w:t xml:space="preserve"> муниципального образования «Город Димитровград» Ульяновской области</w:t>
      </w:r>
      <w:r w:rsidR="00a861d0">
        <w:rPr>
          <w:sz w:val="27"/>
          <w:szCs w:val="27"/>
        </w:rPr>
        <w:t xml:space="preserve">, постановлением Админис</w:t>
      </w:r>
      <w:r w:rsidR="00a861d0">
        <w:rPr>
          <w:sz w:val="27"/>
          <w:szCs w:val="27"/>
        </w:rPr>
        <w:t xml:space="preserve">т</w:t>
      </w:r>
      <w:r w:rsidR="00a861d0">
        <w:rPr>
          <w:sz w:val="27"/>
          <w:szCs w:val="27"/>
        </w:rPr>
        <w:t xml:space="preserve">рации г</w:t>
      </w:r>
      <w:r w:rsidR="00a861d0">
        <w:rPr>
          <w:sz w:val="27"/>
          <w:szCs w:val="27"/>
        </w:rPr>
        <w:t xml:space="preserve">о</w:t>
      </w:r>
      <w:r w:rsidR="00a861d0">
        <w:rPr>
          <w:sz w:val="27"/>
          <w:szCs w:val="27"/>
        </w:rPr>
        <w:t xml:space="preserve">рода от 28.12.2018 № 2905 «Об утверждении </w:t>
      </w:r>
      <w:r w:rsidR="004679b5">
        <w:rPr>
          <w:sz w:val="27"/>
          <w:szCs w:val="27"/>
        </w:rPr>
        <w:t xml:space="preserve">Порядка разработки, реализации и оценки эффективности муниципальных программ на территории города Димитровграда Ульяно</w:t>
      </w:r>
      <w:r w:rsidR="004679b5">
        <w:rPr>
          <w:sz w:val="27"/>
          <w:szCs w:val="27"/>
        </w:rPr>
        <w:t xml:space="preserve">в</w:t>
      </w:r>
      <w:r w:rsidR="004679b5">
        <w:rPr>
          <w:sz w:val="27"/>
          <w:szCs w:val="27"/>
        </w:rPr>
        <w:t xml:space="preserve">ской облас</w:t>
      </w:r>
      <w:r w:rsidR="00aa3309">
        <w:rPr>
          <w:sz w:val="27"/>
          <w:szCs w:val="27"/>
        </w:rPr>
        <w:t xml:space="preserve">ти»</w:t>
      </w:r>
      <w:r w:rsidR="00fc2011">
        <w:rPr>
          <w:sz w:val="27"/>
          <w:szCs w:val="27"/>
        </w:rPr>
        <w:t xml:space="preserve">.</w:t>
      </w:r>
    </w:p>
    <w:p w:rsidP="0099467f">
      <w:pPr>
        <w:pStyle w:val="StGen1"/>
        <w:rPr>
          <w:sz w:val="27"/>
          <w:szCs w:val="27"/>
        </w:rPr>
        <w:ind w:firstLine="567"/>
        <w:jc w:val="both"/>
      </w:pPr>
      <w:r w:rsidR="008426ad" w:rsidRPr="009e077f">
        <w:rPr>
          <w:sz w:val="27"/>
          <w:szCs w:val="27"/>
        </w:rPr>
        <w:t xml:space="preserve">Пунктом </w:t>
      </w:r>
      <w:r w:rsidR="00640b0a" w:rsidRPr="009e077f">
        <w:rPr>
          <w:sz w:val="27"/>
          <w:szCs w:val="27"/>
        </w:rPr>
        <w:t xml:space="preserve">1</w:t>
      </w:r>
      <w:r w:rsidR="008426ad" w:rsidRPr="009e077f">
        <w:rPr>
          <w:sz w:val="27"/>
          <w:szCs w:val="27"/>
        </w:rPr>
        <w:t xml:space="preserve"> П</w:t>
      </w:r>
      <w:r w:rsidR="0059458c" w:rsidRPr="009e077f">
        <w:rPr>
          <w:sz w:val="27"/>
          <w:szCs w:val="27"/>
        </w:rPr>
        <w:t xml:space="preserve">роект</w:t>
      </w:r>
      <w:r w:rsidR="008426ad" w:rsidRPr="009e077f">
        <w:rPr>
          <w:sz w:val="27"/>
          <w:szCs w:val="27"/>
        </w:rPr>
        <w:t xml:space="preserve">а</w:t>
      </w:r>
      <w:r w:rsidR="0059458c" w:rsidRPr="009e077f">
        <w:rPr>
          <w:sz w:val="27"/>
          <w:szCs w:val="27"/>
        </w:rPr>
        <w:t xml:space="preserve"> </w:t>
      </w:r>
      <w:r w:rsidR="00e16c70" w:rsidRPr="009e077f">
        <w:rPr>
          <w:sz w:val="27"/>
          <w:szCs w:val="27"/>
        </w:rPr>
        <w:t xml:space="preserve">предлагается </w:t>
      </w:r>
      <w:r w:rsidR="00c512fe" w:rsidRPr="009e077f">
        <w:rPr>
          <w:sz w:val="27"/>
          <w:szCs w:val="27"/>
        </w:rPr>
        <w:t xml:space="preserve">внести изменени</w:t>
      </w:r>
      <w:r w:rsidR="008e7188" w:rsidRPr="009e077f">
        <w:rPr>
          <w:sz w:val="27"/>
          <w:szCs w:val="27"/>
        </w:rPr>
        <w:t xml:space="preserve">я</w:t>
      </w:r>
      <w:r w:rsidR="00c512fe" w:rsidRPr="009e077f">
        <w:rPr>
          <w:sz w:val="27"/>
          <w:szCs w:val="27"/>
        </w:rPr>
        <w:t xml:space="preserve"> в постановление Админист</w:t>
      </w:r>
      <w:r w:rsidR="004679b5">
        <w:rPr>
          <w:sz w:val="27"/>
          <w:szCs w:val="27"/>
        </w:rPr>
        <w:t xml:space="preserve">р</w:t>
      </w:r>
      <w:r w:rsidR="004679b5">
        <w:rPr>
          <w:sz w:val="27"/>
          <w:szCs w:val="27"/>
        </w:rPr>
        <w:t xml:space="preserve">а</w:t>
      </w:r>
      <w:r w:rsidR="004679b5">
        <w:rPr>
          <w:sz w:val="27"/>
          <w:szCs w:val="27"/>
        </w:rPr>
        <w:t xml:space="preserve">ции города </w:t>
      </w:r>
      <w:r w:rsidR="00aa3309">
        <w:rPr>
          <w:sz w:val="27"/>
          <w:szCs w:val="27"/>
        </w:rPr>
        <w:t xml:space="preserve">от 29.09.2017</w:t>
      </w:r>
      <w:r w:rsidR="008e7188" w:rsidRPr="009e077f">
        <w:rPr>
          <w:sz w:val="27"/>
          <w:szCs w:val="27"/>
        </w:rPr>
        <w:t xml:space="preserve"> №</w:t>
      </w:r>
      <w:r w:rsidR="000500c9" w:rsidRPr="009e077f">
        <w:rPr>
          <w:sz w:val="27"/>
          <w:szCs w:val="27"/>
        </w:rPr>
        <w:t xml:space="preserve"> </w:t>
      </w:r>
      <w:r w:rsidR="00fc2011">
        <w:rPr>
          <w:sz w:val="27"/>
          <w:szCs w:val="27"/>
        </w:rPr>
        <w:t xml:space="preserve">1779</w:t>
      </w:r>
      <w:r w:rsidR="004679b5">
        <w:rPr>
          <w:sz w:val="27"/>
          <w:szCs w:val="27"/>
        </w:rPr>
        <w:t xml:space="preserve"> «Об утверждении М</w:t>
      </w:r>
      <w:r w:rsidR="008e7188" w:rsidRPr="009e077f">
        <w:rPr>
          <w:sz w:val="27"/>
          <w:szCs w:val="27"/>
        </w:rPr>
        <w:t xml:space="preserve">униципальной програм</w:t>
      </w:r>
      <w:r w:rsidR="004679b5">
        <w:rPr>
          <w:sz w:val="27"/>
          <w:szCs w:val="27"/>
        </w:rPr>
        <w:t xml:space="preserve">мы «</w:t>
      </w:r>
      <w:r w:rsidR="00fc2011">
        <w:rPr>
          <w:sz w:val="27"/>
          <w:szCs w:val="27"/>
        </w:rPr>
        <w:t xml:space="preserve">Упра</w:t>
      </w:r>
      <w:r w:rsidR="00fc2011">
        <w:rPr>
          <w:sz w:val="27"/>
          <w:szCs w:val="27"/>
        </w:rPr>
        <w:t xml:space="preserve">в</w:t>
      </w:r>
      <w:r w:rsidR="00fc2011">
        <w:rPr>
          <w:sz w:val="27"/>
          <w:szCs w:val="27"/>
        </w:rPr>
        <w:t xml:space="preserve">ление муниципальным имуществом</w:t>
      </w:r>
      <w:r w:rsidR="00a127e3">
        <w:rPr>
          <w:sz w:val="27"/>
          <w:szCs w:val="27"/>
        </w:rPr>
        <w:t xml:space="preserve"> </w:t>
      </w:r>
      <w:r w:rsidR="00c606ca" w:rsidRPr="009e077f">
        <w:rPr>
          <w:sz w:val="27"/>
          <w:szCs w:val="27"/>
        </w:rPr>
        <w:t xml:space="preserve">го</w:t>
      </w:r>
      <w:r w:rsidR="004679b5">
        <w:rPr>
          <w:sz w:val="27"/>
          <w:szCs w:val="27"/>
        </w:rPr>
        <w:t xml:space="preserve">ро</w:t>
      </w:r>
      <w:r w:rsidR="001461a5">
        <w:rPr>
          <w:sz w:val="27"/>
          <w:szCs w:val="27"/>
        </w:rPr>
        <w:t xml:space="preserve">да</w:t>
      </w:r>
      <w:r w:rsidR="00c606ca" w:rsidRPr="009e077f">
        <w:rPr>
          <w:sz w:val="27"/>
          <w:szCs w:val="27"/>
        </w:rPr>
        <w:t xml:space="preserve"> Димитровгра</w:t>
      </w:r>
      <w:r w:rsidR="001461a5">
        <w:rPr>
          <w:sz w:val="27"/>
          <w:szCs w:val="27"/>
        </w:rPr>
        <w:t xml:space="preserve">да</w:t>
      </w:r>
      <w:r w:rsidR="008e7188" w:rsidRPr="009e077f">
        <w:rPr>
          <w:sz w:val="27"/>
          <w:szCs w:val="27"/>
        </w:rPr>
        <w:t xml:space="preserve"> Ульяно</w:t>
      </w:r>
      <w:r w:rsidR="008e7188" w:rsidRPr="009e077f">
        <w:rPr>
          <w:sz w:val="27"/>
          <w:szCs w:val="27"/>
        </w:rPr>
        <w:t xml:space="preserve">в</w:t>
      </w:r>
      <w:r w:rsidR="008e7188" w:rsidRPr="009e077f">
        <w:rPr>
          <w:sz w:val="27"/>
          <w:szCs w:val="27"/>
        </w:rPr>
        <w:t xml:space="preserve">ской области».</w:t>
      </w:r>
      <w:r w:rsidR="00fc47ee" w:rsidRPr="009e077f">
        <w:rPr>
          <w:sz w:val="27"/>
          <w:szCs w:val="27"/>
        </w:rPr>
      </w:r>
    </w:p>
    <w:p w:rsidP="0099467f">
      <w:pPr>
        <w:pStyle w:val="StGen1"/>
        <w:rPr>
          <w:sz w:val="27"/>
          <w:szCs w:val="27"/>
        </w:rPr>
        <w:ind w:firstLine="567"/>
        <w:jc w:val="both"/>
      </w:pPr>
      <w:r w:rsidR="008e7188" w:rsidRPr="009e077f">
        <w:rPr>
          <w:sz w:val="27"/>
          <w:szCs w:val="27"/>
        </w:rPr>
        <w:t xml:space="preserve">Пунктом 2</w:t>
      </w:r>
      <w:r w:rsidR="000c6f94" w:rsidRPr="009e077f">
        <w:rPr>
          <w:sz w:val="27"/>
          <w:szCs w:val="27"/>
        </w:rPr>
        <w:t xml:space="preserve"> Проекта предлагается установить, что постановление подлежит офиц</w:t>
      </w:r>
      <w:r w:rsidR="000c6f94" w:rsidRPr="009e077f">
        <w:rPr>
          <w:sz w:val="27"/>
          <w:szCs w:val="27"/>
        </w:rPr>
        <w:t xml:space="preserve">и</w:t>
      </w:r>
      <w:r w:rsidR="000c6f94" w:rsidRPr="009e077f">
        <w:rPr>
          <w:sz w:val="27"/>
          <w:szCs w:val="27"/>
        </w:rPr>
        <w:t xml:space="preserve">альному опубликованию.</w:t>
      </w:r>
    </w:p>
    <w:p w:rsidP="00845377">
      <w:pPr>
        <w:pStyle w:val="Normal"/>
        <w:rPr>
          <w:sz w:val="27"/>
          <w:szCs w:val="27"/>
        </w:rPr>
        <w:ind w:firstLine="567"/>
        <w:jc w:val="both"/>
      </w:pPr>
      <w:r w:rsidR="008426ad" w:rsidRPr="009e077f">
        <w:rPr>
          <w:sz w:val="27"/>
          <w:szCs w:val="27"/>
        </w:rPr>
        <w:t xml:space="preserve">Пунктом </w:t>
      </w:r>
      <w:r w:rsidR="008e7188" w:rsidRPr="009e077f">
        <w:rPr>
          <w:sz w:val="27"/>
          <w:szCs w:val="27"/>
        </w:rPr>
        <w:t xml:space="preserve">3</w:t>
      </w:r>
      <w:r w:rsidR="008426ad" w:rsidRPr="009e077f">
        <w:rPr>
          <w:sz w:val="27"/>
          <w:szCs w:val="27"/>
        </w:rPr>
        <w:t xml:space="preserve"> </w:t>
      </w:r>
      <w:r w:rsidR="00640b0a" w:rsidRPr="009e077f">
        <w:rPr>
          <w:sz w:val="27"/>
          <w:szCs w:val="27"/>
        </w:rPr>
        <w:t xml:space="preserve">П</w:t>
      </w:r>
      <w:r w:rsidR="008426ad" w:rsidRPr="009e077f">
        <w:rPr>
          <w:sz w:val="27"/>
          <w:szCs w:val="27"/>
        </w:rPr>
        <w:t xml:space="preserve">роекта возлагается контроль за исполнением постановления.</w:t>
      </w:r>
    </w:p>
    <w:p w:rsidP="0099467f">
      <w:pPr>
        <w:pStyle w:val="Normal"/>
        <w:rPr>
          <w:sz w:val="27"/>
          <w:szCs w:val="27"/>
          <w:lang w:eastAsia="ru-RU"/>
        </w:rPr>
        <w:suppressAutoHyphens/>
        <w:autoSpaceDE w:val="off"/>
        <w:autoSpaceDN w:val="off"/>
        <w:ind w:firstLine="567"/>
        <w:jc w:val="both"/>
      </w:pPr>
      <w:r w:rsidR="004d44a6" w:rsidRPr="009e077f">
        <w:rPr>
          <w:sz w:val="27"/>
          <w:szCs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w:t>
      </w:r>
      <w:r w:rsidR="009e077f" w:rsidRPr="009e077f">
        <w:rPr>
          <w:sz w:val="27"/>
          <w:szCs w:val="27"/>
        </w:rPr>
        <w:t xml:space="preserve"> </w:t>
      </w:r>
      <w:r w:rsidR="004d44a6" w:rsidRPr="009e077f">
        <w:rPr>
          <w:sz w:val="27"/>
          <w:szCs w:val="27"/>
        </w:rPr>
        <w:t xml:space="preserve">2810, к Проекту приложены </w:t>
      </w:r>
      <w:r w:rsidR="00ed2e5b" w:rsidRPr="009e077f">
        <w:rPr>
          <w:sz w:val="27"/>
          <w:szCs w:val="27"/>
        </w:rPr>
        <w:t xml:space="preserve">пояснительная записка, финансово-</w:t>
      </w:r>
      <w:r w:rsidR="00ed2e5b" w:rsidRPr="009e077f">
        <w:rPr>
          <w:sz w:val="27"/>
          <w:szCs w:val="27"/>
          <w:lang w:eastAsia="ru-RU"/>
        </w:rPr>
        <w:t xml:space="preserve">экономическое обоснование, заключение Отдела стратегического планирования и ТОСЭР, заключение Управления финансов и муниципальных закупок города Димитровграда Ульяновской области.</w:t>
      </w:r>
    </w:p>
    <w:p w:rsidP="00ed2e5b">
      <w:pPr>
        <w:pStyle w:val="Normal"/>
        <w:rPr>
          <w:b/>
          <w:sz w:val="27"/>
          <w:bCs/>
          <w:szCs w:val="27"/>
        </w:rPr>
        <w:autoSpaceDE w:val="off"/>
        <w:autoSpaceDN w:val="off"/>
        <w:ind w:firstLine="567"/>
        <w:jc w:val="both"/>
      </w:pPr>
      <w:r w:rsidR="008e7188" w:rsidRPr="009e077f">
        <w:rPr>
          <w:b/>
          <w:sz w:val="27"/>
          <w:bCs/>
          <w:szCs w:val="27"/>
        </w:rPr>
      </w:r>
    </w:p>
    <w:p w:rsidP="0059250f">
      <w:pPr>
        <w:pStyle w:val="Normal"/>
        <w:rPr>
          <w:b/>
          <w:sz w:val="27"/>
          <w:bCs/>
          <w:szCs w:val="27"/>
        </w:rPr>
        <w:ind w:firstLine="567"/>
        <w:jc w:val="center"/>
      </w:pPr>
      <w:r w:rsidR="0059458c" w:rsidRPr="009e077f">
        <w:rPr>
          <w:b/>
          <w:sz w:val="27"/>
          <w:bCs/>
          <w:szCs w:val="27"/>
        </w:rPr>
        <w:t xml:space="preserve">3.Выявленные в положениях проекта постановления факторы, которые </w:t>
      </w:r>
      <w:r w:rsidR="009e077f">
        <w:rPr>
          <w:b/>
          <w:sz w:val="27"/>
          <w:bCs/>
          <w:szCs w:val="27"/>
        </w:rPr>
      </w:r>
    </w:p>
    <w:p w:rsidP="0059250f">
      <w:pPr>
        <w:pStyle w:val="Normal"/>
        <w:rPr>
          <w:b/>
          <w:sz w:val="27"/>
          <w:bCs/>
          <w:szCs w:val="27"/>
        </w:rPr>
        <w:ind w:firstLine="567"/>
        <w:jc w:val="center"/>
      </w:pPr>
      <w:r w:rsidR="0059458c" w:rsidRPr="009e077f">
        <w:rPr>
          <w:b/>
          <w:sz w:val="27"/>
          <w:bCs/>
          <w:szCs w:val="27"/>
        </w:rPr>
        <w:t xml:space="preserve">способствуют или могут способствовать созданию условий для проявления коррупции</w:t>
      </w:r>
      <w:r w:rsidR="0059250f" w:rsidRPr="009e077f">
        <w:rPr>
          <w:b/>
          <w:sz w:val="27"/>
          <w:bCs/>
          <w:szCs w:val="27"/>
        </w:rPr>
      </w:r>
    </w:p>
    <w:p w:rsidP="00843fc7">
      <w:pPr>
        <w:pStyle w:val="Normal"/>
        <w:rPr>
          <w:sz w:val="27"/>
          <w:szCs w:val="27"/>
        </w:rPr>
        <w:ind w:firstLine="567"/>
        <w:jc w:val="both"/>
      </w:pPr>
      <w:r w:rsidR="005026fe" w:rsidRPr="009e077f">
        <w:rPr>
          <w:sz w:val="27"/>
          <w:szCs w:val="27"/>
        </w:rPr>
      </w:r>
    </w:p>
    <w:p w:rsidP="00fb0bb9">
      <w:pPr>
        <w:pStyle w:val="Normal"/>
        <w:rPr>
          <w:sz w:val="27"/>
          <w:szCs w:val="27"/>
        </w:rPr>
        <w:ind w:firstLine="567"/>
        <w:jc w:val="both"/>
      </w:pPr>
      <w:r w:rsidR="00fb0bb9" w:rsidRPr="009e077f">
        <w:rPr>
          <w:sz w:val="27"/>
          <w:szCs w:val="27"/>
        </w:rPr>
        <w:t xml:space="preserve">Проект первоначально был размещен в Федеральной информационной системе стр</w:t>
      </w:r>
      <w:r w:rsidR="00fb0bb9" w:rsidRPr="009e077f">
        <w:rPr>
          <w:sz w:val="27"/>
          <w:szCs w:val="27"/>
        </w:rPr>
        <w:t xml:space="preserve">а</w:t>
      </w:r>
      <w:r w:rsidR="00fb0bb9" w:rsidRPr="009e077f">
        <w:rPr>
          <w:sz w:val="27"/>
          <w:szCs w:val="27"/>
        </w:rPr>
        <w:t xml:space="preserve">тегического планирования http://gasu.gov.ru/stratpassport, а также </w:t>
      </w:r>
      <w:r w:rsidR="00fb0bb9" w:rsidRPr="009e077f">
        <w:rPr>
          <w:sz w:val="27"/>
          <w:szCs w:val="27"/>
          <w:lang w:eastAsia="ru-RU"/>
        </w:rPr>
        <w:t xml:space="preserve">на официальном сайте Администрации города для проведения общественного обсуждения проекта </w:t>
      </w:r>
      <w:r w:rsidR="00ed2e5b" w:rsidRPr="009e077f">
        <w:rPr>
          <w:sz w:val="27"/>
          <w:szCs w:val="27"/>
          <w:lang w:eastAsia="ru-RU"/>
        </w:rPr>
        <w:t xml:space="preserve">http://www.dimitrovgrad.ru/r</w:t>
      </w:r>
      <w:r w:rsidR="00661eb6">
        <w:rPr>
          <w:sz w:val="27"/>
          <w:szCs w:val="27"/>
          <w:lang w:eastAsia="ru-RU"/>
        </w:rPr>
        <w:t xml:space="preserve">egulatory/program_projects/35915</w:t>
      </w:r>
      <w:r w:rsidR="00ed2e5b" w:rsidRPr="009e077f">
        <w:rPr>
          <w:sz w:val="27"/>
          <w:szCs w:val="27"/>
          <w:lang w:eastAsia="ru-RU"/>
        </w:rPr>
        <w:t xml:space="preserve">/</w:t>
      </w:r>
      <w:r w:rsidR="00fb0bb9" w:rsidRPr="009e077f">
        <w:rPr>
          <w:sz w:val="27"/>
          <w:szCs w:val="27"/>
        </w:rPr>
        <w:t xml:space="preserve">.</w:t>
      </w:r>
    </w:p>
    <w:p w:rsidP="00fb0bb9">
      <w:pPr>
        <w:pStyle w:val="Normal"/>
        <w:rPr>
          <w:sz w:val="27"/>
          <w:szCs w:val="27"/>
        </w:rPr>
        <w:ind w:firstLine="567"/>
        <w:jc w:val="both"/>
      </w:pPr>
      <w:r w:rsidR="00fb0bb9" w:rsidRPr="009e077f">
        <w:rPr>
          <w:sz w:val="27"/>
          <w:szCs w:val="27"/>
        </w:rPr>
        <w:t xml:space="preserve">В ходе проведения правовой и антикоррупционной экспертизы были устранены з</w:t>
      </w:r>
      <w:r w:rsidR="00fb0bb9" w:rsidRPr="009e077f">
        <w:rPr>
          <w:sz w:val="27"/>
          <w:szCs w:val="27"/>
        </w:rPr>
        <w:t xml:space="preserve">а</w:t>
      </w:r>
      <w:r w:rsidR="00fb0bb9" w:rsidRPr="009e077f">
        <w:rPr>
          <w:sz w:val="27"/>
          <w:szCs w:val="27"/>
        </w:rPr>
        <w:t xml:space="preserve">мечания правового управления Администрации города, управления социал</w:t>
      </w:r>
      <w:r w:rsidR="00fb0bb9" w:rsidRPr="009e077f">
        <w:rPr>
          <w:sz w:val="27"/>
          <w:szCs w:val="27"/>
        </w:rPr>
        <w:t xml:space="preserve">ь</w:t>
      </w:r>
      <w:r w:rsidR="00fb0bb9" w:rsidRPr="009e077f">
        <w:rPr>
          <w:sz w:val="27"/>
          <w:szCs w:val="27"/>
        </w:rPr>
        <w:t xml:space="preserve">но-экономического развития Администрации города, Управления финансов и з</w:t>
      </w:r>
      <w:r w:rsidR="00fb0bb9" w:rsidRPr="009e077f">
        <w:rPr>
          <w:sz w:val="27"/>
          <w:szCs w:val="27"/>
        </w:rPr>
        <w:t xml:space="preserve">а</w:t>
      </w:r>
      <w:r w:rsidR="00fb0bb9" w:rsidRPr="009e077f">
        <w:rPr>
          <w:sz w:val="27"/>
          <w:szCs w:val="27"/>
        </w:rPr>
        <w:t xml:space="preserve">купок, при этом не давалась правовая оценка разделам муниципальной программы, посвященным ф</w:t>
      </w:r>
      <w:r w:rsidR="00fb0bb9" w:rsidRPr="009e077f">
        <w:rPr>
          <w:sz w:val="27"/>
          <w:szCs w:val="27"/>
        </w:rPr>
        <w:t xml:space="preserve">и</w:t>
      </w:r>
      <w:r w:rsidR="00fb0bb9" w:rsidRPr="009e077f">
        <w:rPr>
          <w:sz w:val="27"/>
          <w:szCs w:val="27"/>
        </w:rPr>
        <w:t xml:space="preserve">нансированию реализации мероприятий муниципальной программы, и возможному вли</w:t>
      </w:r>
      <w:r w:rsidR="00fb0bb9" w:rsidRPr="009e077f">
        <w:rPr>
          <w:sz w:val="27"/>
          <w:szCs w:val="27"/>
        </w:rPr>
        <w:t xml:space="preserve">я</w:t>
      </w:r>
      <w:r w:rsidR="00fb0bb9" w:rsidRPr="009e077f">
        <w:rPr>
          <w:sz w:val="27"/>
          <w:szCs w:val="27"/>
        </w:rPr>
        <w:t xml:space="preserve">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w:t>
      </w:r>
      <w:r w:rsidR="00fb0bb9" w:rsidRPr="009e077f">
        <w:rPr>
          <w:sz w:val="27"/>
          <w:szCs w:val="27"/>
        </w:rPr>
        <w:t xml:space="preserve">т</w:t>
      </w:r>
      <w:r w:rsidR="00fb0bb9" w:rsidRPr="009e077f">
        <w:rPr>
          <w:sz w:val="27"/>
          <w:szCs w:val="27"/>
        </w:rPr>
        <w:t xml:space="preserve">вующей сфере.</w:t>
      </w:r>
    </w:p>
    <w:p w:rsidP="00fb0bb9">
      <w:pPr>
        <w:pStyle w:val="Normal"/>
        <w:rPr>
          <w:sz w:val="27"/>
          <w:szCs w:val="27"/>
        </w:rPr>
        <w:ind w:firstLine="567"/>
        <w:jc w:val="both"/>
      </w:pPr>
      <w:r w:rsidR="00fb0bb9" w:rsidRPr="009e077f">
        <w:rPr>
          <w:sz w:val="27"/>
          <w:szCs w:val="27"/>
          <w:lang w:eastAsia="ru-RU"/>
        </w:rPr>
        <w:t xml:space="preserve">На проект дано положительное заключение </w:t>
      </w:r>
      <w:r w:rsidR="00fb0bb9" w:rsidRPr="009e077f">
        <w:rPr>
          <w:sz w:val="27"/>
          <w:szCs w:val="27"/>
        </w:rPr>
        <w:t xml:space="preserve">управления социально-экономического развития Администрации города, Управления финансов и </w:t>
      </w:r>
      <w:r w:rsidR="00525832">
        <w:rPr>
          <w:sz w:val="27"/>
          <w:szCs w:val="27"/>
        </w:rPr>
        <w:t xml:space="preserve">муниципальных </w:t>
      </w:r>
      <w:r w:rsidR="00fb0bb9" w:rsidRPr="009e077f">
        <w:rPr>
          <w:sz w:val="27"/>
          <w:szCs w:val="27"/>
        </w:rPr>
        <w:t xml:space="preserve">закупок.</w:t>
      </w:r>
    </w:p>
    <w:p w:rsidP="00744da1">
      <w:pPr>
        <w:pStyle w:val="Normal"/>
        <w:rPr>
          <w:sz w:val="27"/>
          <w:szCs w:val="27"/>
        </w:rPr>
        <w:ind w:firstLine="567"/>
        <w:jc w:val="both"/>
      </w:pPr>
      <w:r w:rsidR="0059458c" w:rsidRPr="009e077f">
        <w:rPr>
          <w:sz w:val="27"/>
          <w:szCs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r w:rsidR="0059250f" w:rsidRPr="009e077f">
        <w:rPr>
          <w:sz w:val="27"/>
          <w:szCs w:val="27"/>
        </w:rPr>
      </w:r>
    </w:p>
    <w:p w:rsidP="008269fd">
      <w:pPr>
        <w:pStyle w:val="StGen1"/>
        <w:rPr>
          <w:sz w:val="27"/>
          <w:szCs w:val="27"/>
        </w:rPr>
        <w:ind w:firstLine="540"/>
        <w:jc w:val="both"/>
      </w:pPr>
      <w:r w:rsidR="008269fd" w:rsidRPr="009e077f">
        <w:rPr>
          <w:sz w:val="27"/>
          <w:szCs w:val="27"/>
        </w:rPr>
      </w:r>
    </w:p>
    <w:p w:rsidP="000561fc">
      <w:pPr>
        <w:pStyle w:val="Normal"/>
        <w:rPr>
          <w:b/>
          <w:sz w:val="27"/>
          <w:bCs/>
          <w:szCs w:val="27"/>
        </w:rPr>
        <w:autoSpaceDE w:val="off"/>
        <w:ind w:firstLine="540"/>
        <w:jc w:val="center"/>
      </w:pPr>
      <w:r w:rsidR="0059458c" w:rsidRPr="009e077f">
        <w:rPr>
          <w:b/>
          <w:sz w:val="27"/>
          <w:bCs/>
          <w:szCs w:val="27"/>
        </w:rPr>
        <w:t xml:space="preserve">4.Выводы по результатам антикоррупционной экспертизы</w:t>
      </w:r>
      <w:r w:rsidR="007f633a" w:rsidRPr="009e077f">
        <w:rPr>
          <w:b/>
          <w:sz w:val="27"/>
          <w:bCs/>
          <w:szCs w:val="27"/>
        </w:rPr>
      </w:r>
    </w:p>
    <w:p w:rsidP="0035015a">
      <w:pPr>
        <w:pStyle w:val="Normal"/>
        <w:rPr>
          <w:sz w:val="27"/>
          <w:szCs w:val="27"/>
        </w:rPr>
        <w:ind w:firstLine="567"/>
        <w:jc w:val="both"/>
      </w:pPr>
      <w:r w:rsidR="00410ad0" w:rsidRPr="009e077f">
        <w:rPr>
          <w:sz w:val="27"/>
          <w:szCs w:val="27"/>
        </w:rPr>
        <w:t xml:space="preserve"> </w:t>
      </w:r>
      <w:r w:rsidR="005026fe" w:rsidRPr="009e077f">
        <w:rPr>
          <w:sz w:val="27"/>
          <w:szCs w:val="27"/>
        </w:rPr>
      </w:r>
    </w:p>
    <w:p w:rsidP="0035015a">
      <w:pPr>
        <w:pStyle w:val="Normal"/>
        <w:rPr>
          <w:sz w:val="27"/>
          <w:szCs w:val="27"/>
          <w:color w:val="000000"/>
        </w:rPr>
        <w:ind w:firstLine="567"/>
        <w:jc w:val="both"/>
      </w:pPr>
      <w:r w:rsidR="005026fe" w:rsidRPr="009e077f">
        <w:rPr>
          <w:sz w:val="27"/>
          <w:szCs w:val="27"/>
        </w:rPr>
        <w:t xml:space="preserve"> </w:t>
      </w:r>
      <w:r w:rsidR="0035015a" w:rsidRPr="009e077f">
        <w:rPr>
          <w:sz w:val="27"/>
          <w:szCs w:val="27"/>
        </w:rPr>
        <w:t xml:space="preserve">Проект признается прошедшим антикоррупционную экспертизу</w:t>
      </w:r>
      <w:r w:rsidR="0035015a" w:rsidRPr="009e077f">
        <w:rPr>
          <w:sz w:val="27"/>
          <w:szCs w:val="27"/>
          <w:color w:val="000000"/>
        </w:rPr>
        <w:t xml:space="preserve">.</w:t>
      </w:r>
    </w:p>
    <w:p w:rsidP="00a358b3">
      <w:pPr>
        <w:pStyle w:val="Normal"/>
        <w:rPr>
          <w:sz w:val="27"/>
          <w:szCs w:val="27"/>
        </w:rPr>
        <w:ind w:firstLine="567"/>
        <w:jc w:val="both"/>
      </w:pPr>
      <w:r w:rsidR="0035015a" w:rsidRPr="009e077f">
        <w:rPr>
          <w:sz w:val="27"/>
          <w:szCs w:val="27"/>
        </w:rPr>
        <w:t xml:space="preserve"> </w:t>
      </w:r>
      <w:r w:rsidR="00a358b3" w:rsidRPr="009e077f">
        <w:rPr>
          <w:sz w:val="27"/>
          <w:szCs w:val="27"/>
        </w:rPr>
        <w:t xml:space="preserve">Проект подлежит направлению в прокуратуру города Димитровграда, </w:t>
      </w:r>
      <w:r w:rsidR="00a358b3" w:rsidRPr="009e077f">
        <w:rPr>
          <w:sz w:val="27"/>
          <w:szCs w:val="27"/>
          <w:lang w:eastAsia="ru-RU"/>
        </w:rPr>
        <w:t xml:space="preserve">Контрол</w:t>
      </w:r>
      <w:r w:rsidR="00a358b3" w:rsidRPr="009e077f">
        <w:rPr>
          <w:sz w:val="27"/>
          <w:szCs w:val="27"/>
          <w:lang w:eastAsia="ru-RU"/>
        </w:rPr>
        <w:t xml:space="preserve">ь</w:t>
      </w:r>
      <w:r w:rsidR="00a358b3" w:rsidRPr="009e077f">
        <w:rPr>
          <w:sz w:val="27"/>
          <w:szCs w:val="27"/>
          <w:lang w:eastAsia="ru-RU"/>
        </w:rPr>
        <w:t xml:space="preserve">но-счетную палату города Димитровграда Ульяновской области, после получения полож</w:t>
      </w:r>
      <w:r w:rsidR="00a358b3" w:rsidRPr="009e077f">
        <w:rPr>
          <w:sz w:val="27"/>
          <w:szCs w:val="27"/>
          <w:lang w:eastAsia="ru-RU"/>
        </w:rPr>
        <w:t xml:space="preserve">и</w:t>
      </w:r>
      <w:r w:rsidR="00a358b3" w:rsidRPr="009e077f">
        <w:rPr>
          <w:sz w:val="27"/>
          <w:szCs w:val="27"/>
          <w:lang w:eastAsia="ru-RU"/>
        </w:rPr>
        <w:t xml:space="preserve">тельного заключения Контрольно-счетной палаты проект направляется в Городскую Думу города Димитровграда Ульяновской области</w:t>
      </w:r>
      <w:r w:rsidR="000236d8" w:rsidRPr="009e077f">
        <w:rPr>
          <w:sz w:val="27"/>
          <w:szCs w:val="27"/>
          <w:color w:val="212121"/>
        </w:rPr>
        <w:t xml:space="preserve">, а также направляется на обществе</w:t>
      </w:r>
      <w:r w:rsidR="000236d8" w:rsidRPr="009e077f">
        <w:rPr>
          <w:sz w:val="27"/>
          <w:szCs w:val="27"/>
          <w:color w:val="212121"/>
        </w:rPr>
        <w:t xml:space="preserve">н</w:t>
      </w:r>
      <w:r w:rsidR="000236d8" w:rsidRPr="009e077f">
        <w:rPr>
          <w:sz w:val="27"/>
          <w:szCs w:val="27"/>
          <w:color w:val="212121"/>
        </w:rPr>
        <w:t xml:space="preserve">ное обс</w:t>
      </w:r>
      <w:r w:rsidR="000236d8" w:rsidRPr="009e077f">
        <w:rPr>
          <w:sz w:val="27"/>
          <w:szCs w:val="27"/>
          <w:color w:val="212121"/>
        </w:rPr>
        <w:t xml:space="preserve">у</w:t>
      </w:r>
      <w:r w:rsidR="000236d8" w:rsidRPr="009e077f">
        <w:rPr>
          <w:sz w:val="27"/>
          <w:szCs w:val="27"/>
          <w:color w:val="212121"/>
        </w:rPr>
        <w:t xml:space="preserve">ждение</w:t>
      </w:r>
      <w:r w:rsidR="000236d8" w:rsidRPr="009e077f">
        <w:rPr>
          <w:sz w:val="27"/>
          <w:szCs w:val="27"/>
        </w:rPr>
        <w:t xml:space="preserve">.</w:t>
      </w:r>
      <w:r w:rsidR="00a358b3" w:rsidRPr="009e077f">
        <w:rPr>
          <w:sz w:val="27"/>
          <w:szCs w:val="27"/>
        </w:rPr>
      </w:r>
    </w:p>
    <w:p w:rsidP="00fe6150">
      <w:pPr>
        <w:pStyle w:val="Normal"/>
        <w:rPr>
          <w:sz w:val="27"/>
          <w:szCs w:val="27"/>
        </w:rPr>
        <w:ind w:firstLine="567"/>
        <w:jc w:val="both"/>
      </w:pPr>
      <w:r w:rsidR="00fe6150" w:rsidRPr="009e077f">
        <w:rPr>
          <w:sz w:val="27"/>
          <w:szCs w:val="27"/>
          <w:color w:val="212121"/>
        </w:rPr>
        <w:t xml:space="preserve">Проект подлежит направлению в подразделения, образуемые в Правительстве Ул</w:t>
      </w:r>
      <w:r w:rsidR="00fe6150" w:rsidRPr="009e077f">
        <w:rPr>
          <w:sz w:val="27"/>
          <w:szCs w:val="27"/>
          <w:color w:val="212121"/>
        </w:rPr>
        <w:t xml:space="preserve">ь</w:t>
      </w:r>
      <w:r w:rsidR="00fe6150" w:rsidRPr="009e077f">
        <w:rPr>
          <w:sz w:val="27"/>
          <w:szCs w:val="27"/>
          <w:color w:val="212121"/>
        </w:rPr>
        <w:t xml:space="preserve">яновской области, и в исполнительные органы государственной власти Ульяновской обла</w:t>
      </w:r>
      <w:r w:rsidR="00fe6150" w:rsidRPr="009e077f">
        <w:rPr>
          <w:sz w:val="27"/>
          <w:szCs w:val="27"/>
          <w:color w:val="212121"/>
        </w:rPr>
        <w:t xml:space="preserve">с</w:t>
      </w:r>
      <w:r w:rsidR="00fe6150" w:rsidRPr="009e077f">
        <w:rPr>
          <w:sz w:val="27"/>
          <w:szCs w:val="27"/>
          <w:color w:val="212121"/>
        </w:rPr>
        <w:t xml:space="preserve">ти по соответствующим направлениям деятельности.</w:t>
      </w:r>
      <w:r w:rsidR="00fe6150" w:rsidRPr="009e077f">
        <w:rPr>
          <w:sz w:val="27"/>
          <w:szCs w:val="27"/>
        </w:rPr>
        <w:t xml:space="preserve"> </w:t>
      </w:r>
    </w:p>
    <w:p>
      <w:pPr>
        <w:pStyle w:val="Normal"/>
        <w:rPr>
          <w:sz w:val="27"/>
          <w:szCs w:val="27"/>
          <w:lang w:eastAsia="ru-RU"/>
        </w:rPr>
        <w:jc w:val="both"/>
      </w:pPr>
      <w:r w:rsidR="00fb0bb9" w:rsidRPr="009e077f">
        <w:rPr>
          <w:sz w:val="27"/>
          <w:szCs w:val="27"/>
          <w:lang w:eastAsia="ru-RU"/>
        </w:rPr>
      </w:r>
    </w:p>
    <w:p>
      <w:pPr>
        <w:pStyle w:val="Normal"/>
        <w:rPr>
          <w:sz w:val="27"/>
          <w:szCs w:val="27"/>
          <w:lang w:eastAsia="ru-RU"/>
        </w:rPr>
        <w:jc w:val="both"/>
      </w:pPr>
      <w:r w:rsidR="009e077f">
        <w:rPr>
          <w:sz w:val="27"/>
          <w:szCs w:val="27"/>
          <w:lang w:eastAsia="ru-RU"/>
        </w:rPr>
      </w:r>
    </w:p>
    <w:p>
      <w:pPr>
        <w:pStyle w:val="Normal"/>
        <w:rPr>
          <w:sz w:val="27"/>
          <w:szCs w:val="27"/>
          <w:lang w:eastAsia="ru-RU"/>
        </w:rPr>
        <w:jc w:val="both"/>
      </w:pPr>
      <w:r w:rsidR="009e077f" w:rsidRPr="009e077f">
        <w:rPr>
          <w:sz w:val="27"/>
          <w:szCs w:val="27"/>
          <w:lang w:eastAsia="ru-RU"/>
        </w:rPr>
      </w:r>
    </w:p>
    <w:p w:rsidP="00525832">
      <w:pPr>
        <w:pStyle w:val="Normal"/>
        <w:rPr>
          <w:sz w:val="27"/>
          <w:szCs w:val="27"/>
        </w:rPr>
        <w:suppressAutoHyphens/>
      </w:pPr>
      <w:r w:rsidR="00525832" w:rsidRPr="00525832">
        <w:rPr>
          <w:sz w:val="27"/>
          <w:szCs w:val="27"/>
        </w:rPr>
        <w:t xml:space="preserve">Главный с</w:t>
      </w:r>
      <w:r w:rsidR="00661eb6">
        <w:rPr>
          <w:sz w:val="27"/>
          <w:szCs w:val="27"/>
        </w:rPr>
        <w:t xml:space="preserve">пециалист-эксперт</w:t>
      </w:r>
      <w:r w:rsidR="00525832" w:rsidRPr="00525832">
        <w:rPr>
          <w:sz w:val="27"/>
          <w:szCs w:val="27"/>
        </w:rPr>
      </w:r>
    </w:p>
    <w:p w:rsidP="00525832">
      <w:pPr>
        <w:pStyle w:val="Normal"/>
        <w:rPr>
          <w:sz w:val="27"/>
          <w:szCs w:val="27"/>
        </w:rPr>
        <w:suppressAutoHyphens/>
        <w:jc w:val="both"/>
      </w:pPr>
      <w:r w:rsidR="00525832" w:rsidRPr="00525832">
        <w:rPr>
          <w:sz w:val="27"/>
          <w:szCs w:val="27"/>
        </w:rPr>
        <w:t xml:space="preserve">отдела правовой экспертизы</w:t>
      </w:r>
    </w:p>
    <w:p w:rsidP="00525832">
      <w:pPr>
        <w:pStyle w:val="Normal"/>
        <w:rPr>
          <w:sz w:val="27"/>
          <w:szCs w:val="27"/>
        </w:rPr>
        <w:suppressAutoHyphens/>
        <w:jc w:val="both"/>
      </w:pPr>
      <w:r w:rsidR="00525832" w:rsidRPr="00525832">
        <w:rPr>
          <w:sz w:val="27"/>
          <w:szCs w:val="27"/>
        </w:rPr>
        <w:t xml:space="preserve">правового управления</w:t>
      </w:r>
    </w:p>
    <w:p w:rsidP="00525832">
      <w:pPr>
        <w:pStyle w:val="Normal"/>
        <w:rPr>
          <w:sz w:val="27"/>
          <w:szCs w:val="27"/>
        </w:rPr>
        <w:jc w:val="both"/>
      </w:pPr>
      <w:r w:rsidR="00525832" w:rsidRPr="00525832">
        <w:rPr>
          <w:sz w:val="27"/>
          <w:szCs w:val="27"/>
        </w:rPr>
        <w:t xml:space="preserve">Администрации города</w:t>
      </w:r>
      <w:r w:rsidR="000500c9" w:rsidRPr="00525832">
        <w:rPr>
          <w:sz w:val="27"/>
          <w:szCs w:val="27"/>
        </w:rPr>
        <w:tab/>
      </w:r>
      <w:r w:rsidR="000500c9" w:rsidRPr="009e077f">
        <w:rPr>
          <w:sz w:val="27"/>
          <w:szCs w:val="27"/>
        </w:rPr>
        <w:tab/>
        <w:tab/>
        <w:tab/>
        <w:tab/>
        <w:tab/>
        <w:t xml:space="preserve">          </w:t>
        <w:tab/>
        <w:tab/>
        <w:t xml:space="preserve">А.В.Малюточкин</w:t>
      </w:r>
      <w:r w:rsidR="00b43feb" w:rsidRPr="009e077f">
        <w:rPr>
          <w:sz w:val="27"/>
          <w:szCs w:val="27"/>
        </w:rPr>
      </w:r>
    </w:p>
    <w:p>
      <w:pPr>
        <w:pStyle w:val="Normal"/>
        <w:rPr>
          <w:sz w:val="27"/>
          <w:szCs w:val="27"/>
        </w:rPr>
      </w:pPr>
      <w:r w:rsidR="0059458c" w:rsidRPr="009e077f">
        <w:rPr>
          <w:sz w:val="27"/>
          <w:szCs w:val="27"/>
        </w:rPr>
        <w:t xml:space="preserve"> </w:t>
      </w:r>
    </w:p>
    <w:p w:rsidP="000236d8">
      <w:pPr>
        <w:pStyle w:val="Normal"/>
        <w:rPr>
          <w:sz w:val="27"/>
          <w:szCs w:val="27"/>
        </w:rPr>
        <w:jc w:val="both"/>
      </w:pPr>
      <w:r w:rsidR="000236d8" w:rsidRPr="009e077f">
        <w:rPr>
          <w:sz w:val="27"/>
          <w:szCs w:val="27"/>
        </w:rPr>
        <w:t xml:space="preserve">Согласовано:</w:t>
      </w:r>
      <w:r w:rsidR="00525832">
        <w:rPr>
          <w:sz w:val="27"/>
          <w:szCs w:val="27"/>
        </w:rPr>
      </w:r>
    </w:p>
    <w:p w:rsidP="000236d8">
      <w:pPr>
        <w:pStyle w:val="Normal"/>
        <w:rPr>
          <w:sz w:val="27"/>
          <w:szCs w:val="27"/>
        </w:rPr>
        <w:jc w:val="both"/>
      </w:pPr>
      <w:r w:rsidR="000236d8" w:rsidRPr="009e077f">
        <w:rPr>
          <w:sz w:val="27"/>
          <w:szCs w:val="27"/>
        </w:rPr>
        <w:t xml:space="preserve">Начальник</w:t>
      </w:r>
      <w:r w:rsidR="00661eb6">
        <w:rPr>
          <w:sz w:val="27"/>
          <w:szCs w:val="27"/>
        </w:rPr>
        <w:t xml:space="preserve"> правового </w:t>
      </w:r>
      <w:r w:rsidR="000236d8" w:rsidRPr="009e077f">
        <w:rPr>
          <w:sz w:val="27"/>
          <w:szCs w:val="27"/>
        </w:rPr>
        <w:t xml:space="preserve">управления </w:t>
      </w:r>
    </w:p>
    <w:p w:rsidP="009a77e2">
      <w:pPr>
        <w:pStyle w:val="Normal"/>
        <w:rPr>
          <w:sz w:val="27"/>
          <w:szCs w:val="27"/>
        </w:rPr>
        <w:jc w:val="both"/>
      </w:pPr>
      <w:r w:rsidR="000500c9" w:rsidRPr="009e077f">
        <w:rPr>
          <w:sz w:val="27"/>
          <w:szCs w:val="27"/>
        </w:rPr>
        <w:t xml:space="preserve">Администрации города</w:t>
        <w:tab/>
        <w:tab/>
        <w:tab/>
        <w:tab/>
        <w:tab/>
        <w:tab/>
        <w:tab/>
        <w:tab/>
      </w:r>
      <w:r w:rsidR="00661eb6">
        <w:rPr>
          <w:sz w:val="27"/>
          <w:szCs w:val="27"/>
        </w:rPr>
        <w:t xml:space="preserve">С.Н</w:t>
      </w:r>
      <w:r w:rsidR="000236d8" w:rsidRPr="009e077f">
        <w:rPr>
          <w:sz w:val="27"/>
          <w:szCs w:val="27"/>
        </w:rPr>
        <w:t xml:space="preserve">.</w:t>
      </w:r>
      <w:r w:rsidR="00661eb6">
        <w:rPr>
          <w:sz w:val="27"/>
          <w:szCs w:val="27"/>
        </w:rPr>
        <w:t xml:space="preserve">Барышева</w:t>
      </w:r>
      <w:r w:rsidR="000236d8" w:rsidRPr="009e077f">
        <w:rPr>
          <w:sz w:val="27"/>
          <w:szCs w:val="27"/>
        </w:rPr>
        <w:t xml:space="preserve">           </w:t>
      </w:r>
      <w:r w:rsidR="00793c45" w:rsidRPr="009e077f">
        <w:rPr>
          <w:sz w:val="27"/>
          <w:szCs w:val="27"/>
        </w:rPr>
      </w:r>
    </w:p>
    <w:sectPr>
      <w:type w:val="nextPage"/>
      <w:footnotePr>
        <w:pos w:val="beneathText"/>
      </w:footnotePr>
      <w:pgSz w:h="16837" w:w="11905"/>
      <w:pgMar w:bottom="709" w:footer="567" w:gutter="0" w:header="851" w:left="993" w:right="567" w:top="993"/>
      <w:cols w:space="720"/>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20007a87" w:usb1="80000000" w:usb2="00000008"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cc"/>
    <w:family w:val="swiss"/>
    <w:panose1 w:val="020b0604020202020204"/>
    <w:pitch w:val="variable"/>
    <w:sig w:usb0="20007a87" w:usb1="80000000" w:usb2="00000008" w:usb3="00000000" w:csb0="000001ff" w:csb1="00000000"/>
  </w:font>
  <w:font w:name="Courier New">
    <w:charset w:val="cc"/>
    <w:family w:val="modern"/>
    <w:panose1 w:val="02070309020205020404"/>
    <w:pitch w:val="fixed"/>
    <w:sig w:usb0="20007a87" w:usb1="80000000" w:usb2="00000008" w:usb3="00000000" w:csb0="000001ff" w:csb1="00000000"/>
  </w:font>
  <w:font w:name="Tahoma">
    <w:charset w:val="cc"/>
    <w:family w:val="swiss"/>
    <w:panose1 w:val="020b0604030504040204"/>
    <w:pitch w:val="variable"/>
    <w:sig w:usb0="61007a87" w:usb1="80000000" w:usb2="00000008" w:usb3="00000000" w:csb0="000101ff" w:csb1="00000000"/>
  </w:font>
  <w:font w:name="Segoe UI">
    <w:altName w:val="Arial"/>
    <w:charset w:val="cc"/>
    <w:family w:val="swiss"/>
    <w:panose1 w:val="020b0502040204020203"/>
    <w:pitch w:val="variable"/>
    <w:notTrueType w:val="true"/>
    <w:sig w:usb0="00000203" w:usb1="00000000" w:usb2="00000000" w:usb3="00000000" w:csb0="00000005" w:csb1="00000000"/>
  </w:font>
  <w:font w:name="Verdana">
    <w:charset w:val="cc"/>
    <w:family w:val="swiss"/>
    <w:panose1 w:val="020b0604030504040204"/>
    <w:pitch w:val="variable"/>
    <w:sig w:usb0="20000287" w:usb1="00000000" w:usb2="00000000" w:usb3="00000000" w:csb0="0000019f" w:csb1="00000000"/>
  </w:font>
</w:fonts>
</file>

<file path=word/settings.xml><?xml version="1.0" encoding="utf-8"?>
<w:settings xmlns:w="http://schemas.openxmlformats.org/wordprocessingml/2006/main">
  <w:zoom w:percent="100"/>
  <w:embedSystemFonts/>
  <w:stylePaneFormatFilter w:val="3f01"/>
  <w:defaultTabStop w:val="708"/>
  <w:displayHorizontalDrawingGridEvery w:val="0"/>
  <w:displayVerticalDrawingGridEvery w:val="0"/>
  <w:doNotUseMarginsForDrawingGridOrigin/>
  <w:footnotePr w:numStart="1" w:pos="pageBottom"/>
  <w:compat>
    <w:spaceForUL/>
  </w:compat>
  <w:rsids>
    <w:rsid w:val="0000022b"/>
    <w:rsid w:val="00002d92"/>
    <w:rsid w:val="000236d8"/>
    <w:rsid w:val="000500c9"/>
    <w:rsid w:val="000561fc"/>
    <w:rsid w:val="000c6f94"/>
    <w:rsid w:val="000e7d7b"/>
    <w:rsid w:val="001461a5"/>
    <w:rsid w:val="00201f82"/>
    <w:rsid w:val="0022334f"/>
    <w:rsid w:val="00227799"/>
    <w:rsid w:val="0035015a"/>
    <w:rsid w:val="003a7f50"/>
    <w:rsid w:val="003f63a6"/>
    <w:rsid w:val="00410ad0"/>
    <w:rsid w:val="004679b5"/>
    <w:rsid w:val="00496f39"/>
    <w:rsid w:val="004d44a6"/>
    <w:rsid w:val="005026fe"/>
    <w:rsid w:val="00525832"/>
    <w:rsid w:val="0059250f"/>
    <w:rsid w:val="0059458c"/>
    <w:rsid w:val="00606c76"/>
    <w:rsid w:val="00640b0a"/>
    <w:rsid w:val="00660142"/>
    <w:rsid w:val="00661eb6"/>
    <w:rsid w:val="00744da1"/>
    <w:rsid w:val="00793c45"/>
    <w:rsid w:val="007a113f"/>
    <w:rsid w:val="007f633a"/>
    <w:rsid w:val="008269fd"/>
    <w:rsid w:val="008426ad"/>
    <w:rsid w:val="00843fc7"/>
    <w:rsid w:val="00845377"/>
    <w:rsid w:val="008b3fa1"/>
    <w:rsid w:val="008e7188"/>
    <w:rsid w:val="0099467f"/>
    <w:rsid w:val="009a77e2"/>
    <w:rsid w:val="009c781b"/>
    <w:rsid w:val="009e077f"/>
    <w:rsid w:val="009e5314"/>
    <w:rsid w:val="00a127e3"/>
    <w:rsid w:val="00a358b3"/>
    <w:rsid w:val="00a861d0"/>
    <w:rsid w:val="00aa3309"/>
    <w:rsid w:val="00b05b1c"/>
    <w:rsid w:val="00b43feb"/>
    <w:rsid w:val="00c512fe"/>
    <w:rsid w:val="00c606ca"/>
    <w:rsid w:val="00d875c4"/>
    <w:rsid w:val="00da4499"/>
    <w:rsid w:val="00de2326"/>
    <w:rsid w:val="00e16c70"/>
    <w:rsid w:val="00ea0021"/>
    <w:rsid w:val="00ed2e5b"/>
    <w:rsid w:val="00fa74f1"/>
    <w:rsid w:val="00fb0bb9"/>
    <w:rsid w:val="00fc2011"/>
    <w:rsid w:val="00fc47ee"/>
    <w:rsid w:val="00fe6150"/>
  </w:rsids>
</w:settings>
</file>

<file path=word/styles.xml><?xml version="1.0" encoding="utf-8"?>
<w:styles xmlns:w="http://schemas.openxmlformats.org/wordprocessingml/2006/main">
  <w:docDefaults>
    <w:rPrDefault>
      <w:rPr>
        <w:rFonts w:ascii="Times New Roman" w:eastAsia="Times New Roman" w:hAnsi="Times New Roman" w:cs="Times New Roman"/>
      </w:rPr>
    </w:rPrDefault>
    <w:pPrDefault/>
  </w:docDefaults>
  <w:style w:type="paragraph" w:styleId="Normal">
    <w:name w:val="Normal"/>
    <w:next w:val="Normal"/>
    <w:link w:val="Normal"/>
    <w:rPr>
      <w:sz w:val="24"/>
      <w:szCs w:val="24"/>
      <w:lang w:bidi="ar-SA" w:eastAsia="ar-SA" w:val="ru-RU"/>
    </w:rPr>
  </w:style>
  <w:style w:type="character" w:styleId="NormalCharacter">
    <w:name w:val="NormalCharacter"/>
    <w:next w:val="NormalCharacter"/>
    <w:link w:val="StGen2"/>
    <w:locked/>
    <w:semiHidden/>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numbering" w:styleId="NormalList">
    <w:name w:val="NormalList"/>
    <w:next w:val="NormalList"/>
    <w:link w:val="Normal"/>
    <w:semiHidden/>
  </w:style>
  <w:style w:type="character" w:styleId="StGen3">
    <w:name w:val="StGen3"/>
    <w:next w:val="StGen3"/>
    <w:link w:val="Normal"/>
  </w:style>
  <w:style w:type="character" w:styleId="StGen4">
    <w:name w:val="StGen4"/>
    <w:next w:val="StGen4"/>
    <w:link w:val="Normal"/>
  </w:style>
  <w:style w:type="character" w:styleId="StGen5">
    <w:name w:val="StGen5"/>
    <w:next w:val="StGen5"/>
    <w:link w:val="Normal"/>
  </w:style>
  <w:style w:type="character" w:styleId="StGen6">
    <w:name w:val="StGen6"/>
    <w:next w:val="StGen6"/>
    <w:link w:val="Normal"/>
  </w:style>
  <w:style w:type="character" w:styleId="StGen7">
    <w:name w:val="StGen7"/>
    <w:next w:val="StGen7"/>
    <w:link w:val="Normal"/>
  </w:style>
  <w:style w:type="character" w:styleId="StGen8">
    <w:name w:val="StGen8"/>
    <w:next w:val="StGen8"/>
    <w:link w:val="Normal"/>
  </w:style>
  <w:style w:type="character" w:styleId="StGen9">
    <w:name w:val="StGen9"/>
    <w:next w:val="StGen9"/>
    <w:link w:val="Normal"/>
  </w:style>
  <w:style w:type="character" w:styleId="StGen10">
    <w:name w:val="StGen10"/>
    <w:next w:val="StGen10"/>
    <w:link w:val="Normal"/>
  </w:style>
  <w:style w:type="character" w:styleId="StGen11">
    <w:name w:val="StGen11"/>
    <w:next w:val="StGen11"/>
    <w:link w:val="Normal"/>
  </w:style>
  <w:style w:type="character" w:styleId="StGen12">
    <w:name w:val="StGen12"/>
    <w:next w:val="StGen12"/>
    <w:link w:val="Normal"/>
  </w:style>
  <w:style w:type="character" w:styleId="StGen13">
    <w:name w:val="StGen13"/>
    <w:next w:val="StGen13"/>
    <w:link w:val="Normal"/>
  </w:style>
  <w:style w:type="character" w:styleId="StGen14">
    <w:name w:val="StGen14"/>
    <w:next w:val="StGen14"/>
    <w:link w:val="Normal"/>
  </w:style>
  <w:style w:type="character" w:styleId="StGen15">
    <w:name w:val="StGen15"/>
    <w:basedOn w:val="StGen14"/>
    <w:next w:val="StGen15"/>
    <w:link w:val="Normal"/>
    <w:rPr>
      <w:rFonts w:ascii="Times New Roman" w:hAnsi="Times New Roman"/>
    </w:rPr>
  </w:style>
  <w:style w:type="character" w:styleId="StGen16">
    <w:name w:val="StGen16"/>
    <w:basedOn w:val="StGen14"/>
    <w:next w:val="StGen16"/>
    <w:link w:val="Normal"/>
    <w:rPr>
      <w:vertAlign w:val="superscript"/>
    </w:rPr>
  </w:style>
  <w:style w:type="character" w:styleId="PageNumber">
    <w:name w:val="PageNumber"/>
    <w:basedOn w:val="StGen8"/>
    <w:next w:val="PageNumber"/>
    <w:link w:val="Normal"/>
  </w:style>
  <w:style w:type="paragraph" w:styleId="StGen17">
    <w:name w:val="StGen17"/>
    <w:basedOn w:val="Normal"/>
    <w:next w:val="BodyText"/>
    <w:link w:val="Normal"/>
    <w:pPr>
      <w:keepNext/>
      <w:spacing w:after="120" w:before="240"/>
    </w:pPr>
    <w:rPr>
      <w:sz w:val="28"/>
      <w:szCs w:val="28"/>
      <w:rFonts w:ascii="Arial" w:hAnsi="Arial"/>
    </w:rPr>
  </w:style>
  <w:style w:type="paragraph" w:styleId="BodyText">
    <w:name w:val="BodyText"/>
    <w:basedOn w:val="Normal"/>
    <w:next w:val="BodyText"/>
    <w:link w:val="StGen18"/>
    <w:pPr>
      <w:spacing w:after="120"/>
    </w:pPr>
  </w:style>
  <w:style w:type="character" w:styleId="StGen18">
    <w:name w:val="StGen18"/>
    <w:basedOn w:val="NormalCharacter"/>
    <w:next w:val="StGen18"/>
    <w:link w:val="BodyText"/>
    <w:locked/>
    <w:semiHidden/>
    <w:rPr>
      <w:sz w:val="24"/>
      <w:szCs w:val="24"/>
      <w:lang w:bidi="ar-SA" w:eastAsia="ar-SA" w:val="en-US"/>
    </w:rPr>
  </w:style>
  <w:style w:type="paragraph" w:styleId="List">
    <w:name w:val="List"/>
    <w:basedOn w:val="BodyText"/>
    <w:next w:val="List"/>
    <w:link w:val="Normal"/>
  </w:style>
  <w:style w:type="paragraph" w:styleId="StGen19">
    <w:name w:val="StGen19"/>
    <w:basedOn w:val="Normal"/>
    <w:next w:val="StGen19"/>
    <w:link w:val="Normal"/>
    <w:pPr>
      <w:suppressLineNumbers/>
      <w:spacing w:after="120" w:before="120"/>
    </w:pPr>
    <w:rPr>
      <w:i/>
      <w:sz w:val="20"/>
      <w:iCs/>
      <w:szCs w:val="20"/>
      <w:rFonts w:ascii="Arial" w:hAnsi="Arial"/>
    </w:rPr>
  </w:style>
  <w:style w:type="paragraph" w:styleId="StGen20">
    <w:name w:val="StGen20"/>
    <w:basedOn w:val="Normal"/>
    <w:next w:val="StGen20"/>
    <w:link w:val="Normal"/>
    <w:pPr>
      <w:suppressLineNumbers/>
    </w:pPr>
    <w:rPr>
      <w:rFonts w:ascii="Arial" w:hAnsi="Arial"/>
    </w:rPr>
  </w:style>
  <w:style w:type="paragraph" w:styleId="StGen21">
    <w:name w:val="StGen21"/>
    <w:basedOn w:val="Normal"/>
    <w:next w:val="StGen21"/>
    <w:link w:val="Normal"/>
    <w:pPr>
      <w:suppressLineNumbers/>
      <w:spacing w:after="120" w:before="120"/>
    </w:pPr>
    <w:rPr>
      <w:i/>
      <w:iCs/>
    </w:rPr>
  </w:style>
  <w:style w:type="paragraph" w:styleId="StGen22">
    <w:name w:val="StGen22"/>
    <w:basedOn w:val="Normal"/>
    <w:next w:val="StGen22"/>
    <w:link w:val="Normal"/>
    <w:pPr>
      <w:suppressLineNumbers/>
    </w:pPr>
  </w:style>
  <w:style w:type="paragraph" w:styleId="StGen23">
    <w:name w:val="StGen23"/>
    <w:next w:val="StGen23"/>
    <w:link w:val="Normal"/>
    <w:pPr>
      <w:suppressAutoHyphens/>
      <w:widowControl w:val="off"/>
      <w:autoSpaceDE w:val="off"/>
    </w:pPr>
    <w:rPr>
      <w:lang w:bidi="ar-SA" w:eastAsia="ar-SA" w:val="ru-RU"/>
      <w:rFonts w:ascii="Courier New" w:hAnsi="Courier New"/>
    </w:rPr>
  </w:style>
  <w:style w:type="paragraph" w:styleId="FootnoteText">
    <w:name w:val="FootnoteText"/>
    <w:basedOn w:val="Normal"/>
    <w:next w:val="FootnoteText"/>
    <w:link w:val="StGen24"/>
    <w:semiHidden/>
    <w:rPr>
      <w:sz w:val="20"/>
      <w:szCs w:val="20"/>
    </w:rPr>
  </w:style>
  <w:style w:type="character" w:styleId="StGen24">
    <w:name w:val="StGen24"/>
    <w:basedOn w:val="NormalCharacter"/>
    <w:next w:val="StGen24"/>
    <w:link w:val="FootnoteText"/>
    <w:locked/>
    <w:semiHidden/>
    <w:rPr>
      <w:sz w:val="20"/>
      <w:szCs w:val="20"/>
      <w:lang w:bidi="ar-SA" w:eastAsia="ar-SA" w:val="en-US"/>
    </w:rPr>
  </w:style>
  <w:style w:type="paragraph" w:styleId="Header">
    <w:name w:val="Header"/>
    <w:basedOn w:val="Normal"/>
    <w:next w:val="Header"/>
    <w:link w:val="StGen25"/>
    <w:pPr>
      <w:tabs>
        <w:tab w:leader="none" w:pos="4677" w:val="center"/>
        <w:tab w:leader="none" w:pos="9355" w:val="right"/>
      </w:tabs>
    </w:pPr>
  </w:style>
  <w:style w:type="character" w:styleId="StGen25">
    <w:name w:val="StGen25"/>
    <w:basedOn w:val="NormalCharacter"/>
    <w:next w:val="StGen25"/>
    <w:link w:val="Header"/>
    <w:locked/>
    <w:semiHidden/>
    <w:rPr>
      <w:sz w:val="24"/>
      <w:szCs w:val="24"/>
      <w:lang w:bidi="ar-SA" w:eastAsia="ar-SA" w:val="en-US"/>
    </w:rPr>
  </w:style>
  <w:style w:type="paragraph" w:styleId="Acetate">
    <w:name w:val="Acetate"/>
    <w:basedOn w:val="Normal"/>
    <w:next w:val="Acetate"/>
    <w:link w:val="StGen26"/>
    <w:semiHidden/>
    <w:rPr>
      <w:sz w:val="16"/>
      <w:szCs w:val="16"/>
      <w:rFonts w:ascii="Tahoma" w:hAnsi="Tahoma"/>
    </w:rPr>
  </w:style>
  <w:style w:type="character" w:styleId="StGen26">
    <w:name w:val="StGen26"/>
    <w:basedOn w:val="NormalCharacter"/>
    <w:next w:val="StGen26"/>
    <w:link w:val="Acetate"/>
    <w:locked/>
    <w:semiHidden/>
    <w:rPr>
      <w:sz w:val="18"/>
      <w:szCs w:val="18"/>
      <w:lang w:bidi="ar-SA" w:eastAsia="ar-SA" w:val="en-US"/>
      <w:rFonts w:ascii="Segoe UI" w:hAnsi="Segoe UI"/>
    </w:rPr>
  </w:style>
  <w:style w:type="paragraph" w:styleId="StGen27">
    <w:name w:val="StGen27"/>
    <w:next w:val="StGen27"/>
    <w:link w:val="Normal"/>
    <w:pPr>
      <w:suppressAutoHyphens/>
      <w:widowControl w:val="off"/>
      <w:autoSpaceDE w:val="off"/>
    </w:pPr>
    <w:rPr>
      <w:b/>
      <w:sz w:val="28"/>
      <w:bCs/>
      <w:szCs w:val="28"/>
      <w:lang w:bidi="ar-SA" w:eastAsia="ar-SA" w:val="ru-RU"/>
    </w:rPr>
  </w:style>
  <w:style w:type="paragraph" w:styleId="StGen28">
    <w:name w:val="StGen28"/>
    <w:basedOn w:val="BodyText"/>
    <w:next w:val="StGen28"/>
    <w:link w:val="Normal"/>
  </w:style>
  <w:style w:type="paragraph" w:styleId="Footer">
    <w:name w:val="Footer"/>
    <w:basedOn w:val="Normal"/>
    <w:next w:val="Footer"/>
    <w:link w:val="StGen29"/>
    <w:pPr>
      <w:suppressLineNumbers/>
      <w:tabs>
        <w:tab w:leader="none" w:pos="4818" w:val="center"/>
        <w:tab w:leader="none" w:pos="9637" w:val="right"/>
      </w:tabs>
    </w:pPr>
  </w:style>
  <w:style w:type="character" w:styleId="StGen29">
    <w:name w:val="StGen29"/>
    <w:basedOn w:val="NormalCharacter"/>
    <w:next w:val="StGen29"/>
    <w:link w:val="Footer"/>
    <w:locked/>
    <w:semiHidden/>
    <w:rPr>
      <w:sz w:val="24"/>
      <w:szCs w:val="24"/>
      <w:lang w:bidi="ar-SA" w:eastAsia="ar-SA" w:val="en-US"/>
    </w:rPr>
  </w:style>
  <w:style w:type="paragraph" w:styleId="StGen30">
    <w:name w:val="StGen30"/>
    <w:basedOn w:val="Normal"/>
    <w:next w:val="StGen30"/>
    <w:link w:val="Normal"/>
    <w:pPr>
      <w:widowControl w:val="off"/>
      <w:spacing w:after="160" w:line="240" w:lineRule="exact"/>
      <w:jc w:val="right"/>
    </w:pPr>
    <w:rPr>
      <w:sz w:val="20"/>
      <w:szCs w:val="20"/>
      <w:lang w:eastAsia="en-US" w:val="en-UK"/>
    </w:rPr>
  </w:style>
  <w:style w:type="paragraph" w:styleId="StGen1">
    <w:name w:val="StGen1"/>
    <w:next w:val="StGen1"/>
    <w:link w:val="Normal"/>
    <w:pPr>
      <w:autoSpaceDE w:val="off"/>
      <w:autoSpaceDN w:val="off"/>
    </w:pPr>
    <w:rPr>
      <w:sz w:val="24"/>
      <w:szCs w:val="24"/>
      <w:lang w:bidi="ar-SA" w:eastAsia="ru-RU" w:val="ru-RU"/>
    </w:rPr>
  </w:style>
  <w:style w:type="paragraph" w:styleId="StGen0">
    <w:name w:val="StGen0"/>
    <w:basedOn w:val="Normal"/>
    <w:next w:val="StGen0"/>
    <w:link w:val="Normal"/>
    <w:pPr>
      <w:spacing w:line="240" w:lineRule="exact"/>
    </w:pPr>
    <w:rPr>
      <w:sz w:val="30"/>
      <w:szCs w:val="30"/>
      <w:lang w:eastAsia="ru-RU"/>
    </w:rPr>
  </w:style>
  <w:style w:type="paragraph" w:styleId="StGen2">
    <w:name w:val="StGen2"/>
    <w:basedOn w:val="Normal"/>
    <w:next w:val="StGen2"/>
    <w:link w:val="NormalCharacter"/>
    <w:pPr>
      <w:widowControl w:val="off"/>
      <w:autoSpaceDE w:val="off"/>
      <w:autoSpaceDN w:val="off"/>
      <w:spacing w:after="160" w:line="240" w:lineRule="exact"/>
      <w:jc w:val="right"/>
    </w:pPr>
    <w:rPr>
      <w:sz w:val="20"/>
      <w:szCs w:val="20"/>
      <w:lang w:eastAsia="en-US" w:val="en-UK"/>
    </w:rPr>
  </w:style>
  <w:style w:type="character" w:styleId="Hyperlink">
    <w:name w:val="Hyperlink"/>
    <w:basedOn w:val="NormalCharacter"/>
    <w:next w:val="Hyperlink"/>
    <w:link w:val="Normal"/>
    <w:locked/>
    <w:rPr>
      <w:u w:val="single"/>
      <w:color w:val="0000ff"/>
    </w:rPr>
  </w:style>
  <w:style w:type="paragraph" w:styleId="StGen31">
    <w:name w:val="StGen31"/>
    <w:basedOn w:val="Normal"/>
    <w:next w:val="StGen31"/>
    <w:link w:val="Normal"/>
    <w:pPr>
      <w:spacing w:after="160" w:line="240" w:lineRule="exact"/>
    </w:pPr>
    <w:rPr>
      <w:sz w:val="20"/>
      <w:szCs w:val="20"/>
      <w:lang w:eastAsia="en-US" w:val="en-US"/>
      <w:rFonts w:ascii="Verdana" w:hAnsi="Verdana"/>
    </w:rPr>
  </w:style>
  <w:style w:type="character" w:styleId="FollowedHyperlink">
    <w:name w:val="FollowedHyperlink"/>
    <w:basedOn w:val="NormalCharacter"/>
    <w:next w:val="FollowedHyperlink"/>
    <w:link w:val="Normal"/>
    <w:locked/>
    <w:rPr>
      <w:u w:val="single"/>
      <w:color w:val="800080"/>
    </w:rPr>
  </w:style>
</w:styles>
</file>

<file path=word/_rels/document.xml.rels><?xml version="1.0" encoding="UTF-8"?><Relationships xmlns="http://schemas.openxmlformats.org/package/2006/relationships"><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s>
</file>