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55" w:rsidRPr="00EC2591" w:rsidRDefault="009B6C4C" w:rsidP="00295B55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Пр</w:t>
      </w:r>
      <w:r w:rsidR="00295B55" w:rsidRPr="00EC2591">
        <w:rPr>
          <w:rFonts w:ascii="Times New Roman" w:hAnsi="Times New Roman" w:cs="Times New Roman"/>
          <w:b/>
          <w:bCs/>
          <w:sz w:val="32"/>
          <w:szCs w:val="32"/>
        </w:rPr>
        <w:t>едоставление земельных участков многодетным семьям</w:t>
      </w:r>
    </w:p>
    <w:p w:rsidR="009B6C4C" w:rsidRDefault="009B6C4C" w:rsidP="005A0230">
      <w:pPr>
        <w:pStyle w:val="a3"/>
        <w:spacing w:before="0" w:beforeAutospacing="0" w:after="0" w:afterAutospacing="0"/>
        <w:ind w:firstLine="709"/>
        <w:jc w:val="both"/>
      </w:pPr>
    </w:p>
    <w:p w:rsidR="00295B55" w:rsidRDefault="00295B55" w:rsidP="005A0230">
      <w:pPr>
        <w:pStyle w:val="a3"/>
        <w:spacing w:before="0" w:beforeAutospacing="0" w:after="0" w:afterAutospacing="0"/>
        <w:ind w:firstLine="709"/>
        <w:jc w:val="both"/>
      </w:pPr>
      <w:r w:rsidRPr="00EC2591">
        <w:t>Семьи с тремя и более детьми (включая неполные семьи) имеют право на получение земельного участка. К числу основных требований относятся</w:t>
      </w:r>
      <w:r>
        <w:t xml:space="preserve"> </w:t>
      </w:r>
      <w:r w:rsidRPr="00E25E57">
        <w:t xml:space="preserve">постоянное </w:t>
      </w:r>
      <w:r>
        <w:t>проживание на территории Ульяновской области,</w:t>
      </w:r>
      <w:r w:rsidRPr="00EC2591">
        <w:t xml:space="preserve"> наличие российского гражданства и возраст детей до 18 лет.</w:t>
      </w:r>
      <w:r>
        <w:t xml:space="preserve"> </w:t>
      </w:r>
      <w:r w:rsidRPr="00DA2000">
        <w:t>Как правило, земельные участки предоставл</w:t>
      </w:r>
      <w:r w:rsidR="003950B3">
        <w:t xml:space="preserve">яются в пределах </w:t>
      </w:r>
      <w:proofErr w:type="gramStart"/>
      <w:r w:rsidR="003950B3">
        <w:t>муниципалитета</w:t>
      </w:r>
      <w:proofErr w:type="gramEnd"/>
      <w:r w:rsidR="003950B3">
        <w:t xml:space="preserve"> в</w:t>
      </w:r>
      <w:r w:rsidRPr="00DA2000">
        <w:t xml:space="preserve"> котором проживает заявитель.</w:t>
      </w:r>
    </w:p>
    <w:p w:rsidR="00295B55" w:rsidRDefault="00295B55" w:rsidP="005A0230">
      <w:pPr>
        <w:pStyle w:val="a3"/>
        <w:spacing w:before="0" w:beforeAutospacing="0" w:after="0" w:afterAutospacing="0"/>
        <w:ind w:firstLine="709"/>
        <w:jc w:val="both"/>
      </w:pPr>
      <w:r w:rsidRPr="00DA2000">
        <w:t>Для того чтобы стать участником программы по предоставлению земельных участков многодетным семьям нужно осуществить следующие действия:</w:t>
      </w:r>
      <w:r>
        <w:t xml:space="preserve"> Шаг 1. </w:t>
      </w:r>
      <w:r w:rsidRPr="00DA2000">
        <w:t>Собрать необходимые документы</w:t>
      </w:r>
      <w:r>
        <w:t xml:space="preserve">. Это </w:t>
      </w:r>
      <w:r w:rsidRPr="00DA2000">
        <w:t>заявление о предоставлении земельного участка (или о постановке на учет)</w:t>
      </w:r>
      <w:r>
        <w:t xml:space="preserve">, </w:t>
      </w:r>
      <w:r w:rsidRPr="00DA2000">
        <w:t>копия паспорта</w:t>
      </w:r>
      <w:r>
        <w:t>, у</w:t>
      </w:r>
      <w:r w:rsidRPr="00DA2000">
        <w:t>достоверение многодетной семьи.</w:t>
      </w:r>
      <w:r w:rsidR="00C91D37">
        <w:t xml:space="preserve"> </w:t>
      </w:r>
      <w:r w:rsidRPr="008A130D">
        <w:t>Шаг 2. Подать заявление о постановке на учет в целях получения бесплатного участка</w:t>
      </w:r>
      <w:r>
        <w:t>.</w:t>
      </w:r>
      <w:r w:rsidR="00C91D37">
        <w:t xml:space="preserve"> </w:t>
      </w:r>
      <w:r w:rsidRPr="008A130D">
        <w:t>Шаг 3. Дождаться своей очереди на выделение земельного участка. Каждого заявителя уведомляют о наступлении его очереди.</w:t>
      </w:r>
      <w:r w:rsidR="00C91D37">
        <w:t xml:space="preserve"> </w:t>
      </w:r>
      <w:r w:rsidRPr="00B470CC">
        <w:t>Шаг 4. Оформить земельный участок</w:t>
      </w:r>
      <w:r>
        <w:t>.</w:t>
      </w:r>
    </w:p>
    <w:p w:rsidR="00600864" w:rsidRPr="00B470CC" w:rsidRDefault="00600864" w:rsidP="005A0230">
      <w:pPr>
        <w:pStyle w:val="a3"/>
        <w:spacing w:before="0" w:beforeAutospacing="0" w:after="0" w:afterAutospacing="0"/>
        <w:ind w:firstLine="709"/>
        <w:jc w:val="both"/>
      </w:pPr>
      <w:r>
        <w:t xml:space="preserve">Получение денежной компенсации </w:t>
      </w:r>
    </w:p>
    <w:p w:rsidR="00295B55" w:rsidRPr="002623E5" w:rsidRDefault="00295B55" w:rsidP="005A023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91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получить денежную компенсацию взамен земельного участка появилось у многодетных семей Ульяновской области  с момента вступления в силу изменений в закон Ульяновской области «О регулировании земельных отношений».</w:t>
      </w:r>
      <w:r w:rsidR="0054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3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мера направлена на поддержку многодетных семей, имеющих право на предоставление земельного участка в собственность бесплатно. Максимальная сумма социальной выплаты составляет 250 тыс. руб.</w:t>
      </w:r>
      <w:r w:rsidR="0054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направить средства можно будет только на определенные цели:</w:t>
      </w:r>
    </w:p>
    <w:p w:rsidR="00295B55" w:rsidRPr="002623E5" w:rsidRDefault="00295B55" w:rsidP="005A023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уплату цены договора купли-продажи жилого помещения;</w:t>
      </w:r>
    </w:p>
    <w:p w:rsidR="00295B55" w:rsidRPr="002623E5" w:rsidRDefault="00295B55" w:rsidP="005A023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уплату цены договора участия в долевом строительстве многоквартирного дома;</w:t>
      </w:r>
    </w:p>
    <w:p w:rsidR="00295B55" w:rsidRPr="002623E5" w:rsidRDefault="00295B55" w:rsidP="005A023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уплату цены договора купли-продажи земельного участка для индивидуального жилищного строительства или ведения садоводства;</w:t>
      </w:r>
    </w:p>
    <w:p w:rsidR="00295B55" w:rsidRPr="002623E5" w:rsidRDefault="00295B55" w:rsidP="005A023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оплату товаров (работ, услуг), необходимых для завершения строительства объектов индивидуального жилищного строительства либо садового дома;</w:t>
      </w:r>
    </w:p>
    <w:p w:rsidR="00295B55" w:rsidRPr="002623E5" w:rsidRDefault="00295B55" w:rsidP="005A023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уплату цены договора купли-продажи индивидуального жилого дома или садового дома и земельного участка, на котором расположены указанные дома;</w:t>
      </w:r>
    </w:p>
    <w:p w:rsidR="00295B55" w:rsidRPr="002623E5" w:rsidRDefault="00295B55" w:rsidP="005A023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уплату первоначального взноса или на полное (частичное) погашение обязательств по ипотечному жилищному кредиту, предоставленному в целях приобретения в собственность жилого помещения в многоквартирном доме;</w:t>
      </w:r>
    </w:p>
    <w:p w:rsidR="00295B55" w:rsidRPr="002623E5" w:rsidRDefault="00295B55" w:rsidP="005A023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уплату первоначального взноса или на полное (частичное) погашение обязательств по ипотечному кредиту, предоставленному в целях строительства индивидуального жилого дома или садового дома, приобретения индивидуального жилого дома или садового дома, а равно земельного участка, на котором расположены указанные дома.</w:t>
      </w:r>
    </w:p>
    <w:p w:rsidR="00295B55" w:rsidRPr="002623E5" w:rsidRDefault="00295B55" w:rsidP="005A023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предоставлении социальной выплаты принимается на основании заявления гражданина и информации, содержащейся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6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5B55" w:rsidRDefault="00547A57" w:rsidP="005A0230">
      <w:pPr>
        <w:pStyle w:val="a3"/>
        <w:spacing w:before="0" w:beforeAutospacing="0" w:after="0" w:afterAutospacing="0"/>
        <w:ind w:firstLine="709"/>
        <w:jc w:val="both"/>
      </w:pPr>
      <w:r>
        <w:t>О</w:t>
      </w:r>
      <w:r w:rsidR="00295B55" w:rsidRPr="0039507E">
        <w:t>граничений на продажу таких земельных участков не установлено. Однако следует учитывать, что при оформлении земельных участков в собственность многодетной семьи каждому члену семьи выделяются равные доли (включая детей), поэтому при продаже недвижимости принадлежащей детям необходимо получать предварительное разрешение органов опеки и попечительства.</w:t>
      </w:r>
    </w:p>
    <w:p w:rsidR="00295B55" w:rsidRDefault="00295B55" w:rsidP="005A0230">
      <w:pPr>
        <w:pStyle w:val="a3"/>
        <w:spacing w:before="0" w:beforeAutospacing="0" w:after="0" w:afterAutospacing="0"/>
        <w:ind w:firstLine="709"/>
        <w:jc w:val="both"/>
      </w:pPr>
      <w:r w:rsidRPr="004547C1">
        <w:t xml:space="preserve">Все желающие могут обратиться за консультацией </w:t>
      </w:r>
      <w:r>
        <w:t xml:space="preserve">в Комитет по управлению </w:t>
      </w:r>
      <w:r w:rsidR="001F48B8">
        <w:t>имуществом города Димитровграда</w:t>
      </w:r>
      <w:r>
        <w:t xml:space="preserve"> </w:t>
      </w:r>
      <w:r w:rsidRPr="004547C1">
        <w:t xml:space="preserve"> по адресу: </w:t>
      </w:r>
      <w:proofErr w:type="gramStart"/>
      <w:r w:rsidRPr="004547C1">
        <w:t>г</w:t>
      </w:r>
      <w:proofErr w:type="gramEnd"/>
      <w:r w:rsidRPr="004547C1">
        <w:t>.</w:t>
      </w:r>
      <w:r w:rsidR="005A0230">
        <w:t xml:space="preserve"> </w:t>
      </w:r>
      <w:r w:rsidRPr="004547C1">
        <w:t>Димитровград, ул.</w:t>
      </w:r>
      <w:r w:rsidR="005A0230">
        <w:t xml:space="preserve"> </w:t>
      </w:r>
      <w:r w:rsidR="00A91122">
        <w:t>Гагарина</w:t>
      </w:r>
      <w:r w:rsidRPr="004547C1">
        <w:t xml:space="preserve">, дом </w:t>
      </w:r>
      <w:r w:rsidR="00A91122">
        <w:t xml:space="preserve">16 </w:t>
      </w:r>
      <w:r w:rsidRPr="004547C1">
        <w:t xml:space="preserve"> </w:t>
      </w:r>
      <w:proofErr w:type="spellStart"/>
      <w:r w:rsidRPr="004547C1">
        <w:t>каб</w:t>
      </w:r>
      <w:proofErr w:type="spellEnd"/>
      <w:r w:rsidRPr="004547C1">
        <w:t xml:space="preserve">. </w:t>
      </w:r>
      <w:r w:rsidR="005A0230" w:rsidRPr="005A0230">
        <w:t>201</w:t>
      </w:r>
      <w:r w:rsidRPr="004547C1">
        <w:t xml:space="preserve">, либо по телефону </w:t>
      </w:r>
      <w:r w:rsidR="005A0230" w:rsidRPr="005A0230">
        <w:t>4-82-31</w:t>
      </w:r>
      <w:r w:rsidRPr="005A0230">
        <w:t>.</w:t>
      </w:r>
    </w:p>
    <w:p w:rsidR="003950B3" w:rsidRDefault="003950B3" w:rsidP="005A0230">
      <w:pPr>
        <w:pStyle w:val="a3"/>
        <w:spacing w:before="0" w:beforeAutospacing="0" w:after="0" w:afterAutospacing="0"/>
        <w:ind w:firstLine="709"/>
        <w:jc w:val="both"/>
      </w:pPr>
    </w:p>
    <w:p w:rsidR="003950B3" w:rsidRDefault="003950B3" w:rsidP="005A0230">
      <w:pPr>
        <w:pStyle w:val="a3"/>
        <w:spacing w:before="0" w:beforeAutospacing="0" w:after="0" w:afterAutospacing="0"/>
        <w:ind w:firstLine="709"/>
        <w:jc w:val="both"/>
      </w:pPr>
    </w:p>
    <w:p w:rsidR="003950B3" w:rsidRDefault="003950B3" w:rsidP="005A0230">
      <w:pPr>
        <w:pStyle w:val="a3"/>
        <w:spacing w:before="0" w:beforeAutospacing="0" w:after="0" w:afterAutospacing="0"/>
        <w:ind w:firstLine="709"/>
        <w:jc w:val="both"/>
      </w:pPr>
    </w:p>
    <w:sectPr w:rsidR="003950B3" w:rsidSect="00D2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E3E"/>
    <w:rsid w:val="001F48B8"/>
    <w:rsid w:val="00260A0D"/>
    <w:rsid w:val="00295B55"/>
    <w:rsid w:val="00301F88"/>
    <w:rsid w:val="003950B3"/>
    <w:rsid w:val="00427842"/>
    <w:rsid w:val="00547A57"/>
    <w:rsid w:val="005A0230"/>
    <w:rsid w:val="00600864"/>
    <w:rsid w:val="008E22B9"/>
    <w:rsid w:val="009B6C4C"/>
    <w:rsid w:val="00A91122"/>
    <w:rsid w:val="00B30350"/>
    <w:rsid w:val="00BF4D9D"/>
    <w:rsid w:val="00C91D37"/>
    <w:rsid w:val="00D24D10"/>
    <w:rsid w:val="00D43E3E"/>
    <w:rsid w:val="00F74F69"/>
    <w:rsid w:val="00FD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295B55"/>
    <w:rPr>
      <w:b/>
      <w:bCs/>
    </w:rPr>
  </w:style>
  <w:style w:type="paragraph" w:styleId="a5">
    <w:name w:val="No Spacing"/>
    <w:uiPriority w:val="1"/>
    <w:qFormat/>
    <w:rsid w:val="00295B5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Сергеева</cp:lastModifiedBy>
  <cp:revision>6</cp:revision>
  <cp:lastPrinted>2024-12-05T11:33:00Z</cp:lastPrinted>
  <dcterms:created xsi:type="dcterms:W3CDTF">2024-12-04T12:43:00Z</dcterms:created>
  <dcterms:modified xsi:type="dcterms:W3CDTF">2024-12-10T05:24:00Z</dcterms:modified>
</cp:coreProperties>
</file>