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3F" w:rsidRDefault="0018083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083F" w:rsidRDefault="0018083F">
      <w:pPr>
        <w:pStyle w:val="ConsPlusNormal"/>
        <w:jc w:val="both"/>
        <w:outlineLvl w:val="0"/>
      </w:pPr>
    </w:p>
    <w:p w:rsidR="0018083F" w:rsidRDefault="0018083F">
      <w:pPr>
        <w:pStyle w:val="ConsPlusTitle"/>
        <w:jc w:val="center"/>
        <w:outlineLvl w:val="0"/>
      </w:pPr>
      <w:r>
        <w:t>АДМИНИСТРАЦИЯ ГОРОДА ДИМИТРОВГРАДА</w:t>
      </w:r>
    </w:p>
    <w:p w:rsidR="0018083F" w:rsidRDefault="0018083F">
      <w:pPr>
        <w:pStyle w:val="ConsPlusTitle"/>
        <w:jc w:val="center"/>
      </w:pPr>
      <w:r>
        <w:t>УЛЬЯНОВСКОЙ ОБЛАСТИ</w:t>
      </w:r>
    </w:p>
    <w:p w:rsidR="0018083F" w:rsidRDefault="0018083F">
      <w:pPr>
        <w:pStyle w:val="ConsPlusTitle"/>
        <w:jc w:val="center"/>
      </w:pPr>
    </w:p>
    <w:p w:rsidR="0018083F" w:rsidRDefault="0018083F">
      <w:pPr>
        <w:pStyle w:val="ConsPlusTitle"/>
        <w:jc w:val="center"/>
      </w:pPr>
      <w:r>
        <w:t>ПОСТАНОВЛЕНИЕ</w:t>
      </w:r>
    </w:p>
    <w:p w:rsidR="0018083F" w:rsidRDefault="0018083F">
      <w:pPr>
        <w:pStyle w:val="ConsPlusTitle"/>
        <w:jc w:val="center"/>
      </w:pPr>
      <w:r>
        <w:t>от 19 декабря 2024 г. N 4947</w:t>
      </w:r>
    </w:p>
    <w:p w:rsidR="0018083F" w:rsidRDefault="0018083F">
      <w:pPr>
        <w:pStyle w:val="ConsPlusTitle"/>
        <w:jc w:val="center"/>
      </w:pPr>
    </w:p>
    <w:p w:rsidR="0018083F" w:rsidRDefault="0018083F">
      <w:pPr>
        <w:pStyle w:val="ConsPlusTitle"/>
        <w:jc w:val="center"/>
      </w:pPr>
      <w:r>
        <w:t>ОБ УТВЕРЖДЕНИИ ПРОГРАММЫ ПРОФИЛАКТИКИ РИСКОВ</w:t>
      </w:r>
    </w:p>
    <w:p w:rsidR="0018083F" w:rsidRDefault="0018083F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18083F" w:rsidRDefault="0018083F">
      <w:pPr>
        <w:pStyle w:val="ConsPlusTitle"/>
        <w:jc w:val="center"/>
      </w:pPr>
      <w:r>
        <w:t>ПРИ ОСУЩЕСТВЛЕНИИ МУНИЦИПАЛЬНОГО КОНТРОЛЯ В ОБЛАСТИ ОХРАНЫ</w:t>
      </w:r>
    </w:p>
    <w:p w:rsidR="0018083F" w:rsidRDefault="0018083F">
      <w:pPr>
        <w:pStyle w:val="ConsPlusTitle"/>
        <w:jc w:val="center"/>
      </w:pPr>
      <w:r>
        <w:t>И ИСПОЛЬЗОВАНИЯ ОСОБО ОХРАНЯЕМЫХ ПРИРОДНЫХ ТЕРРИТОРИЙ</w:t>
      </w:r>
    </w:p>
    <w:p w:rsidR="0018083F" w:rsidRDefault="0018083F">
      <w:pPr>
        <w:pStyle w:val="ConsPlusTitle"/>
        <w:jc w:val="center"/>
      </w:pPr>
      <w:r>
        <w:t>МЕСТНОГО ЗНАЧЕНИЯ В ГРАНИЦАХ ГОРОДА ДИМИТРОВГРАДА</w:t>
      </w:r>
    </w:p>
    <w:p w:rsidR="0018083F" w:rsidRDefault="0018083F">
      <w:pPr>
        <w:pStyle w:val="ConsPlusTitle"/>
        <w:jc w:val="center"/>
      </w:pPr>
      <w:r>
        <w:t>УЛЬЯНОВСКОЙ ОБЛАСТИ НА 2025 ГОД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30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Федерации", </w:t>
      </w:r>
      <w:hyperlink r:id="rId9">
        <w:r>
          <w:rPr>
            <w:color w:val="0000FF"/>
          </w:rPr>
          <w:t>статьей 44</w:t>
        </w:r>
      </w:hyperlink>
      <w:r>
        <w:t xml:space="preserve"> Федерального закона от 31.07.2020 N 248-ФЗ "О государственном</w:t>
      </w:r>
      <w:proofErr w:type="gramEnd"/>
      <w:r>
        <w:t xml:space="preserve"> </w:t>
      </w:r>
      <w:proofErr w:type="gramStart"/>
      <w:r>
        <w:t xml:space="preserve">контроле (надзоре) и муниципальном контроле в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1">
        <w:r>
          <w:rPr>
            <w:color w:val="0000FF"/>
          </w:rPr>
          <w:t>пунктом 33 части 1 статьи 7</w:t>
        </w:r>
      </w:hyperlink>
      <w:r>
        <w:t xml:space="preserve"> Устава муниципального образования "Город Димитровград" Ульяновской области, в целях профилактики рисков причинения вреда (ущерба) охраняемым законом ценностям, оценка соблюдения которых</w:t>
      </w:r>
      <w:proofErr w:type="gramEnd"/>
      <w:r>
        <w:t xml:space="preserve"> является предметом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постановляю: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использования, особо охраняемых природных территорий местного значения в границах города Димитровграда Ульяновской области на 2025 год согласно приложению к настоящему постановлению.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2. Установить, что настоящее постановление вступает в силу с 01.01.2025.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3. Установить, что настоящее постановление подлежит официальному опубликованию.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right"/>
      </w:pPr>
      <w:r>
        <w:t>Глава города</w:t>
      </w:r>
    </w:p>
    <w:p w:rsidR="0018083F" w:rsidRDefault="0018083F">
      <w:pPr>
        <w:pStyle w:val="ConsPlusNormal"/>
        <w:jc w:val="right"/>
      </w:pPr>
      <w:r>
        <w:t>С.А.САНДРЮКОВ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right"/>
        <w:outlineLvl w:val="0"/>
      </w:pPr>
      <w:r>
        <w:t>Приложение</w:t>
      </w:r>
    </w:p>
    <w:p w:rsidR="0018083F" w:rsidRDefault="0018083F">
      <w:pPr>
        <w:pStyle w:val="ConsPlusNormal"/>
        <w:jc w:val="right"/>
      </w:pPr>
      <w:r>
        <w:t>к постановлению</w:t>
      </w:r>
    </w:p>
    <w:p w:rsidR="0018083F" w:rsidRDefault="0018083F">
      <w:pPr>
        <w:pStyle w:val="ConsPlusNormal"/>
        <w:jc w:val="right"/>
      </w:pPr>
      <w:r>
        <w:t>Администрации города</w:t>
      </w:r>
    </w:p>
    <w:p w:rsidR="0018083F" w:rsidRDefault="0018083F">
      <w:pPr>
        <w:pStyle w:val="ConsPlusNormal"/>
        <w:jc w:val="right"/>
      </w:pPr>
      <w:r>
        <w:t>от 19 декабря 2024 г. N 4947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</w:pPr>
      <w:bookmarkStart w:id="0" w:name="P32"/>
      <w:bookmarkEnd w:id="0"/>
      <w:r>
        <w:lastRenderedPageBreak/>
        <w:t>ПРОГРАММА</w:t>
      </w:r>
    </w:p>
    <w:p w:rsidR="0018083F" w:rsidRDefault="0018083F">
      <w:pPr>
        <w:pStyle w:val="ConsPlusTitle"/>
        <w:jc w:val="center"/>
      </w:pPr>
      <w:r>
        <w:t xml:space="preserve">ПРОФИЛАКТИКИ РИСКОВ ПРИЧИНЕНИЯ ВРЕДА (УЩЕРБА) </w:t>
      </w:r>
      <w:proofErr w:type="gramStart"/>
      <w:r>
        <w:t>ОХРАНЯЕМЫМ</w:t>
      </w:r>
      <w:proofErr w:type="gramEnd"/>
    </w:p>
    <w:p w:rsidR="0018083F" w:rsidRDefault="0018083F">
      <w:pPr>
        <w:pStyle w:val="ConsPlusTitle"/>
        <w:jc w:val="center"/>
      </w:pPr>
      <w:r>
        <w:t>ЗАКОНОМ ЦЕННОСТЯМ ПРИ ОСУЩЕСТВЛЕНИИ МУНИЦИПАЛЬНОГО КОНТРОЛЯ</w:t>
      </w:r>
    </w:p>
    <w:p w:rsidR="0018083F" w:rsidRDefault="0018083F">
      <w:pPr>
        <w:pStyle w:val="ConsPlusTitle"/>
        <w:jc w:val="center"/>
      </w:pPr>
      <w:r>
        <w:t xml:space="preserve">В ОБЛАСТИ ОХРАНЫ И ИСПОЛЬЗОВАНИЯ ОСОБО </w:t>
      </w:r>
      <w:proofErr w:type="gramStart"/>
      <w:r>
        <w:t>ОХРАНЯЕМЫХ</w:t>
      </w:r>
      <w:proofErr w:type="gramEnd"/>
      <w:r>
        <w:t xml:space="preserve"> ПРИРОДНЫХ</w:t>
      </w:r>
    </w:p>
    <w:p w:rsidR="0018083F" w:rsidRDefault="0018083F">
      <w:pPr>
        <w:pStyle w:val="ConsPlusTitle"/>
        <w:jc w:val="center"/>
      </w:pPr>
      <w:r>
        <w:t>ТЕРРИТОРИЙ МЕСТНОГО ЗНАЧЕНИЯ В ГРАНИЦАХ ГОРОДА ДИМИТРОВГРАДА</w:t>
      </w:r>
    </w:p>
    <w:p w:rsidR="0018083F" w:rsidRDefault="0018083F">
      <w:pPr>
        <w:pStyle w:val="ConsPlusTitle"/>
        <w:jc w:val="center"/>
      </w:pPr>
      <w:r>
        <w:t>УЛЬЯНОВСКОЙ ОБЛАСТИ НА 2025 ГОД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1. Общие положения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1.1. Основания для разработки программы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 на 2025 год (далее - Программа), разработана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23.06.2016 N 182-ФЗ "Об основах системы профилактики правонарушений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1.2. Осуществляемый вид муниципального контроля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 xml:space="preserve">Муниципальный контроль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города Димитровграда Ульяновской области.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1.3. Подконтрольные объекты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 xml:space="preserve">Объектами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(далее по тексту - объект контроля) являются: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1) земельные участки, водные, лесные и иные природные ресурсы, расположенные в границах особо охраняемых природных территорий местного значения;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2) деятельность, действия (бездействие) контролируемых лиц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значения, в рамках которых должны соблюдаться обязательные требования, установленные законодательством в области охраны и использования особо охраняемых природных территорий, а также результаты такой деятельности.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1.4. Субъекты правоотношений в рамках полномочий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Субъектами муниципального контроля в области охраны и использования, особо охраняемых природных территорий являются юридические лица, индивидуальные предприниматели и граждане.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1.5. Анализ текущего состояния осуществления вида контроля,</w:t>
      </w:r>
    </w:p>
    <w:p w:rsidR="0018083F" w:rsidRDefault="0018083F">
      <w:pPr>
        <w:pStyle w:val="ConsPlusTitle"/>
        <w:jc w:val="center"/>
      </w:pPr>
      <w:r>
        <w:t>описание текущего развития профилактической деятельности</w:t>
      </w:r>
    </w:p>
    <w:p w:rsidR="0018083F" w:rsidRDefault="0018083F">
      <w:pPr>
        <w:pStyle w:val="ConsPlusTitle"/>
        <w:jc w:val="center"/>
      </w:pPr>
      <w:r>
        <w:t>контрольного (надзорного) органа, характеристика проблем,</w:t>
      </w:r>
    </w:p>
    <w:p w:rsidR="0018083F" w:rsidRDefault="0018083F">
      <w:pPr>
        <w:pStyle w:val="ConsPlusTitle"/>
        <w:jc w:val="center"/>
      </w:pPr>
      <w:r>
        <w:t xml:space="preserve">на </w:t>
      </w:r>
      <w:proofErr w:type="gramStart"/>
      <w:r>
        <w:t>решение</w:t>
      </w:r>
      <w:proofErr w:type="gramEnd"/>
      <w:r>
        <w:t xml:space="preserve"> которых направлена Программа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proofErr w:type="gramStart"/>
      <w:r>
        <w:t xml:space="preserve">К отношениям, связанным с осуществлением муниципального контроля в области охраны и </w:t>
      </w:r>
      <w:r>
        <w:lastRenderedPageBreak/>
        <w:t xml:space="preserve">использования, особо охраняемых природных территорий, организацией и проведением профилактических мероприятий, контрольных мероприятий применяются положения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14.03.1995 N 33-ФЗ "Об особо охраняемых природных территориях" (далее по тексту - Федеральный закон N 33-ФЗ),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18">
        <w:r>
          <w:rPr>
            <w:color w:val="0000FF"/>
          </w:rPr>
          <w:t>закона</w:t>
        </w:r>
        <w:proofErr w:type="gramEnd"/>
      </w:hyperlink>
      <w:r>
        <w:t xml:space="preserve"> от 31.07.2020 N 248-ФЗ "О государственном контроле (надзоре) и муниципальном контроле в Российской Федерации".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Предметом муниципального контроля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являются:</w:t>
      </w:r>
    </w:p>
    <w:p w:rsidR="0018083F" w:rsidRDefault="0018083F">
      <w:pPr>
        <w:pStyle w:val="ConsPlusNormal"/>
        <w:spacing w:before="220"/>
        <w:ind w:firstLine="540"/>
        <w:jc w:val="both"/>
      </w:pPr>
      <w:proofErr w:type="gramStart"/>
      <w:r>
        <w:t xml:space="preserve">1) соблюдение юридическими лицами, индивидуальными предпринимателями и гражданами (далее по тексту - контролируемые лица) на особо охраняемых природных территориях местного значения обязательных требований, установленных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14.03.1995 N 33-ФЗ,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  <w:proofErr w:type="gramEnd"/>
    </w:p>
    <w:p w:rsidR="0018083F" w:rsidRDefault="0018083F">
      <w:pPr>
        <w:pStyle w:val="ConsPlusNormal"/>
        <w:spacing w:before="220"/>
        <w:ind w:firstLine="540"/>
        <w:jc w:val="both"/>
      </w:pPr>
      <w:r>
        <w:t>а) режима особо охраняемой природной территории;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б)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в) режима охранных зон особо охраняемых природных территорий;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2) исполнение решений, принимаемых по результатам контрольных мероприятий.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Муниципальный контроль в области охраны и использования, особо охраняемых природных территорий осуществляется Администрацией города Димитровграда Ульяновской области (далее - Администрация города) в лице отдела муниципального контроля Администрации города (далее по тексту - отдел муниципального контроля).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Муниципальный контроль в области охраны и использования, особо охраняемых природных территорий осуществляют должностные лица отдела муниципального контроля, к должностным обязанностям которых должностными инструкциями отнесено осуществление полномочий по муниципальному контролю в области охраны и использования, особо охраняемых природных территорий (далее по тексту - должностные лица отдела муниципального контроля).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При осуществлении муниципального контроля проводятся следующие профилактические мероприятия: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2) обобщение правоприменительной практики;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4) консультирование.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Муниципальный контроль осуществляется путем проведения внеплановых контрольных мероприятий в виде: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1) инспекционного визита (посредством осмотра, опроса, истребования документов, которые в соответствии с обязательными требованиями должны находиться в месте нахождения </w:t>
      </w:r>
      <w:r>
        <w:lastRenderedPageBreak/>
        <w:t>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2) рейдового осмотра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3) документарной проверки (посредством получения письменных объяснений, истребования документов);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4) выездной проверки (посредством осмотра, опроса, получения письменных объяснений, истребования документов, инструментального обследования).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Программа направлена на решение основной проблемы недостаточности информированности контролируемых лиц о местах расположения, правилах посещения и использования особо охраняемых природных территорий.</w:t>
      </w:r>
    </w:p>
    <w:p w:rsidR="0018083F" w:rsidRDefault="0018083F">
      <w:pPr>
        <w:pStyle w:val="ConsPlusNormal"/>
        <w:spacing w:before="220"/>
        <w:ind w:firstLine="540"/>
        <w:jc w:val="both"/>
      </w:pPr>
      <w:hyperlink w:anchor="P164">
        <w:r>
          <w:rPr>
            <w:color w:val="0000FF"/>
          </w:rPr>
          <w:t>Анализ</w:t>
        </w:r>
      </w:hyperlink>
      <w:r>
        <w:t xml:space="preserve"> текущего состояния осуществления вида контроля, описание текущего развития профилактической деятельности указаны в Приложении N 1 к Программе.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2. Цели и задачи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2.1. Цели Программы: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- повышение прозрачности контрольной деятельности органа муниципального контроля;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разъяснение подконтрольным субъектам обязательных требований, требований, установленных муниципальными правовыми актами;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снижение административной нагрузки на подконтрольные субъекты;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создание мотивации к добросовестному поведению подконтрольных субъектов;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снижение уровня ущерба охраняемым законом ценностям.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2.2. Задачи Программы: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повышение правосознания и правовой культуры руководителей юридических лиц и индивидуальных предпринимателей;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снижение количества нарушений обязательных требований, требований, установленных муниципальными правовыми актами. Особое внимание в работе органа муниципального контроля уделяется профилактическим мероприятиям.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3. Перечень профилактических мероприятий,</w:t>
      </w:r>
    </w:p>
    <w:p w:rsidR="0018083F" w:rsidRDefault="0018083F">
      <w:pPr>
        <w:pStyle w:val="ConsPlusTitle"/>
        <w:jc w:val="center"/>
      </w:pPr>
      <w:r>
        <w:t>сроки (периодичность) их проведения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hyperlink w:anchor="P189">
        <w:r>
          <w:rPr>
            <w:color w:val="0000FF"/>
          </w:rPr>
          <w:t>Перечень</w:t>
        </w:r>
      </w:hyperlink>
      <w:r>
        <w:t xml:space="preserve"> профилактических мероприятий, сроки (периодичность) их проведения указаны в Приложении N 2 к Программе.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4. Ресурсное обеспечение и механизм реализации Программы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4.1. Ресурсное обеспечение Программы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Срок реализации Программы обязательных требований Администрацией города - органом муниципального контроля 2025 год.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Для реализации Программы определено структурное подразделение Администрации города - отдел муниципального контроля.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Ресурсное обеспечение Программы осуществляется за счет бюджета города Димитровграда в размере средств, определенных для финансирования деятельности отдела муниципального контроля. Отдельного дополнительного финансирования для реализации Программы не предусмотрено.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2"/>
      </w:pPr>
      <w:r>
        <w:t>4.2. Механизм реализации Программы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Формы, методы организации, текущее управление реализацией Программы определяются и реализуются Администрацией города.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Глава города Димитровграда Ульяновской области: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утверждает Программу;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утверждает нормативные акты Администрации города, необходимые для реализации Программы;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принимает решение о корректировке мероприятий Программы, сроков и периодичности их реализации;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утверждает итоги реализации Программы.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Начальник отдела муниципального контроля: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отвечает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осуществляет анализ отчетности, подведение ежегодных итогов реализации Программы;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принимает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осуществляет ежегодный мониторинг реализации Программы.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Отдел муниципального контроля: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lastRenderedPageBreak/>
        <w:t>- разрабатывает руководства по соблюдению обязательных требований;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обеспечивает своевременную публикацию сведений согласно утвержденной Программе на официальном сайте Администрации города в информационно-телекоммуникационной сети "Интернет";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реализует иные профилактические мероприятия предусмотренные утвержденной Программой.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5. Оценка эффективности Программы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Оценка эффективности Программы, соблюдение которой оценивается Администрацией города 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2025 году, проводится по итогам работы за год, путем следующего расчета: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2. Увеличение количества консультирований и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Ожидаемый результат от реализации Программы: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уменьшение административного давления на подконтрольные субъекты;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сокращение количества выявленных нарушений;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Целевые показатели результативности мероприятий и ожидаемый результат от реализации Программы оценивается по следующим показателям.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Целевые показатели эффективности: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1)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2)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  <w:outlineLvl w:val="1"/>
      </w:pPr>
      <w:r>
        <w:t>6. Заключительные положения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подконтрольные субъекты могут обращаться в орган муниципального контроля - Администрацию </w:t>
      </w:r>
      <w:r>
        <w:lastRenderedPageBreak/>
        <w:t>города: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лично по адресу: Ульяновская область, г. Димитровград, ул. Хмельницкого, д. 93, кабинет N 204, N 526; N 524;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по телефону 8(84235) 2-42-76, 2-40-21;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 xml:space="preserve">- посредством сети "Интернет" по адресу: </w:t>
      </w:r>
      <w:hyperlink r:id="rId20">
        <w:r>
          <w:rPr>
            <w:color w:val="0000FF"/>
          </w:rPr>
          <w:t>http://dimitrovgrad.gosuslugi.ru</w:t>
        </w:r>
      </w:hyperlink>
      <w:r>
        <w:t>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right"/>
        <w:outlineLvl w:val="1"/>
      </w:pPr>
      <w:r>
        <w:t>Приложение N 1</w:t>
      </w:r>
    </w:p>
    <w:p w:rsidR="0018083F" w:rsidRDefault="0018083F">
      <w:pPr>
        <w:pStyle w:val="ConsPlusNormal"/>
        <w:jc w:val="right"/>
      </w:pPr>
      <w:r>
        <w:t>к Программе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</w:pPr>
      <w:bookmarkStart w:id="1" w:name="P164"/>
      <w:bookmarkEnd w:id="1"/>
      <w:r>
        <w:t>АНАЛИЗ ТЕКУЩЕГО СОСТОЯНИЯ ОСУЩЕСТВЛЕНИЯ ВИДА КОНТРОЛЯ,</w:t>
      </w:r>
    </w:p>
    <w:p w:rsidR="0018083F" w:rsidRDefault="0018083F">
      <w:pPr>
        <w:pStyle w:val="ConsPlusTitle"/>
        <w:jc w:val="center"/>
      </w:pPr>
      <w:r>
        <w:t>ОПИСАНИЕ ТЕКУЩЕГО РАЗВИТИЯ ПРОФИЛАКТИЧЕСКОЙ ДЕЯТЕЛЬНОСТИ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Согласно данным Федерального государственного статистического наблюдения по форме N 1-контроль "Сведения об осуществлении государственного контроля (надзора) и муниципального контроля":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- динамика числа проверок при осуществлении муниципального контроля в области охраны и использования, особо охраняемых природных территорий местного значения в границах города Димитровграда Ульяновской области:</w:t>
      </w:r>
    </w:p>
    <w:p w:rsidR="0018083F" w:rsidRDefault="001808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435"/>
        <w:gridCol w:w="1435"/>
        <w:gridCol w:w="1435"/>
      </w:tblGrid>
      <w:tr w:rsidR="0018083F">
        <w:tc>
          <w:tcPr>
            <w:tcW w:w="4706" w:type="dxa"/>
          </w:tcPr>
          <w:p w:rsidR="0018083F" w:rsidRDefault="0018083F">
            <w:pPr>
              <w:pStyle w:val="ConsPlusNormal"/>
              <w:jc w:val="center"/>
            </w:pPr>
            <w:r>
              <w:t>Вид контроля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Количество проверок за 2022 год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Количество проверок за 2023 год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Количество проверок за 2024 год</w:t>
            </w:r>
          </w:p>
        </w:tc>
      </w:tr>
      <w:tr w:rsidR="0018083F">
        <w:tc>
          <w:tcPr>
            <w:tcW w:w="4706" w:type="dxa"/>
          </w:tcPr>
          <w:p w:rsidR="0018083F" w:rsidRDefault="0018083F">
            <w:pPr>
              <w:pStyle w:val="ConsPlusNormal"/>
              <w:jc w:val="center"/>
            </w:pPr>
            <w:r>
              <w:t>Муниципальный контроль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35" w:type="dxa"/>
          </w:tcPr>
          <w:p w:rsidR="0018083F" w:rsidRDefault="0018083F">
            <w:pPr>
              <w:pStyle w:val="ConsPlusNormal"/>
              <w:jc w:val="center"/>
            </w:pPr>
            <w:r>
              <w:t>0</w:t>
            </w:r>
          </w:p>
        </w:tc>
      </w:tr>
    </w:tbl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ind w:firstLine="540"/>
        <w:jc w:val="both"/>
      </w:pPr>
      <w:r>
        <w:t>Эксперты и представители экспертных организаций к проведению проверок не привлекались.</w:t>
      </w:r>
    </w:p>
    <w:p w:rsidR="0018083F" w:rsidRDefault="0018083F">
      <w:pPr>
        <w:pStyle w:val="ConsPlusNormal"/>
        <w:spacing w:before="220"/>
        <w:ind w:firstLine="540"/>
        <w:jc w:val="both"/>
      </w:pPr>
      <w:r>
        <w:t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right"/>
        <w:outlineLvl w:val="1"/>
      </w:pPr>
      <w:r>
        <w:t>Приложение N 2</w:t>
      </w:r>
    </w:p>
    <w:p w:rsidR="0018083F" w:rsidRDefault="0018083F">
      <w:pPr>
        <w:pStyle w:val="ConsPlusNormal"/>
        <w:jc w:val="right"/>
      </w:pPr>
      <w:r>
        <w:t>к Программе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Title"/>
        <w:jc w:val="center"/>
      </w:pPr>
      <w:bookmarkStart w:id="2" w:name="P189"/>
      <w:bookmarkEnd w:id="2"/>
      <w:r>
        <w:t>ПЕРЕЧЕНЬ</w:t>
      </w:r>
    </w:p>
    <w:p w:rsidR="0018083F" w:rsidRDefault="0018083F">
      <w:pPr>
        <w:pStyle w:val="ConsPlusTitle"/>
        <w:jc w:val="center"/>
      </w:pPr>
      <w:r>
        <w:t>ПРОФИЛАКТИЧЕСКИХ МЕРОПРИЯТИЙ,</w:t>
      </w:r>
    </w:p>
    <w:p w:rsidR="0018083F" w:rsidRDefault="0018083F">
      <w:pPr>
        <w:pStyle w:val="ConsPlusTitle"/>
        <w:jc w:val="center"/>
      </w:pPr>
      <w:r>
        <w:lastRenderedPageBreak/>
        <w:t>СРОКИ (ПЕРИОДИЧНОСТЬ) ИХ ПРОВЕДЕНИЯ</w:t>
      </w: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sectPr w:rsidR="0018083F" w:rsidSect="00945B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02"/>
        <w:gridCol w:w="964"/>
        <w:gridCol w:w="2098"/>
        <w:gridCol w:w="3969"/>
      </w:tblGrid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964" w:type="dxa"/>
          </w:tcPr>
          <w:p w:rsidR="0018083F" w:rsidRDefault="0018083F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098" w:type="dxa"/>
          </w:tcPr>
          <w:p w:rsidR="0018083F" w:rsidRDefault="0018083F">
            <w:pPr>
              <w:pStyle w:val="ConsPlusNormal"/>
              <w:jc w:val="center"/>
            </w:pPr>
            <w:r>
              <w:t>Контрольные параметры</w:t>
            </w:r>
          </w:p>
        </w:tc>
        <w:tc>
          <w:tcPr>
            <w:tcW w:w="3969" w:type="dxa"/>
          </w:tcPr>
          <w:p w:rsidR="0018083F" w:rsidRDefault="0018083F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  <w:outlineLvl w:val="2"/>
            </w:pPr>
            <w:r>
              <w:t>I</w:t>
            </w:r>
          </w:p>
        </w:tc>
        <w:tc>
          <w:tcPr>
            <w:tcW w:w="10433" w:type="dxa"/>
            <w:gridSpan w:val="4"/>
          </w:tcPr>
          <w:p w:rsidR="0018083F" w:rsidRDefault="0018083F">
            <w:pPr>
              <w:pStyle w:val="ConsPlusNormal"/>
            </w:pPr>
            <w:r>
              <w:t>Информирование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Размещение на официальном сайте Администрации города Димитровграда Ульяновской области в информационно-телекоммуникационной сети "Интернет":</w:t>
            </w:r>
          </w:p>
        </w:tc>
        <w:tc>
          <w:tcPr>
            <w:tcW w:w="964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98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подготовки и размещения актуальной информации</w:t>
            </w:r>
          </w:p>
        </w:tc>
        <w:tc>
          <w:tcPr>
            <w:tcW w:w="3969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 xml:space="preserve">перечней нормативно-правовых актов, их текстов или отдельных их частей, содержащих обязательные требования, оценка соблюдения которых является предметом муниципального контроля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города Димитровграда Ульяновской области</w:t>
            </w:r>
          </w:p>
        </w:tc>
        <w:tc>
          <w:tcPr>
            <w:tcW w:w="964" w:type="dxa"/>
            <w:vMerge/>
          </w:tcPr>
          <w:p w:rsidR="0018083F" w:rsidRDefault="0018083F">
            <w:pPr>
              <w:pStyle w:val="ConsPlusNormal"/>
            </w:pPr>
          </w:p>
        </w:tc>
        <w:tc>
          <w:tcPr>
            <w:tcW w:w="2098" w:type="dxa"/>
            <w:vMerge/>
          </w:tcPr>
          <w:p w:rsidR="0018083F" w:rsidRDefault="0018083F">
            <w:pPr>
              <w:pStyle w:val="ConsPlusNormal"/>
            </w:pPr>
          </w:p>
        </w:tc>
        <w:tc>
          <w:tcPr>
            <w:tcW w:w="3969" w:type="dxa"/>
            <w:vMerge/>
          </w:tcPr>
          <w:p w:rsidR="0018083F" w:rsidRDefault="0018083F">
            <w:pPr>
              <w:pStyle w:val="ConsPlusNormal"/>
            </w:pP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программы по профилактике нарушений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Информирование юридических лиц, индивидуальных предпринимателей и граждан по вопросам соблюдения обязательных требований:</w:t>
            </w:r>
          </w:p>
        </w:tc>
        <w:tc>
          <w:tcPr>
            <w:tcW w:w="964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2098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подготовки и размещение</w:t>
            </w:r>
          </w:p>
        </w:tc>
        <w:tc>
          <w:tcPr>
            <w:tcW w:w="3969" w:type="dxa"/>
            <w:vMerge w:val="restart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 xml:space="preserve">главные специалисты-эксперты отдела </w:t>
            </w:r>
            <w:r>
              <w:lastRenderedPageBreak/>
              <w:t>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разработка и опубликование руководств по соблюдению обязательных требований</w:t>
            </w:r>
          </w:p>
        </w:tc>
        <w:tc>
          <w:tcPr>
            <w:tcW w:w="964" w:type="dxa"/>
            <w:vMerge/>
          </w:tcPr>
          <w:p w:rsidR="0018083F" w:rsidRDefault="0018083F">
            <w:pPr>
              <w:pStyle w:val="ConsPlusNormal"/>
            </w:pPr>
          </w:p>
        </w:tc>
        <w:tc>
          <w:tcPr>
            <w:tcW w:w="2098" w:type="dxa"/>
            <w:vMerge/>
          </w:tcPr>
          <w:p w:rsidR="0018083F" w:rsidRDefault="0018083F">
            <w:pPr>
              <w:pStyle w:val="ConsPlusNormal"/>
            </w:pPr>
          </w:p>
        </w:tc>
        <w:tc>
          <w:tcPr>
            <w:tcW w:w="3969" w:type="dxa"/>
            <w:vMerge/>
          </w:tcPr>
          <w:p w:rsidR="0018083F" w:rsidRDefault="0018083F">
            <w:pPr>
              <w:pStyle w:val="ConsPlusNormal"/>
            </w:pP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Размещение на официальном сайте Администрации города Димитровграда Ульяновской области в информационно-телекоммуникационной сети "Интернет" письменных разъяснений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(по мере необходимости)</w:t>
            </w:r>
          </w:p>
        </w:tc>
        <w:tc>
          <w:tcPr>
            <w:tcW w:w="3969" w:type="dxa"/>
            <w:vMerge/>
          </w:tcPr>
          <w:p w:rsidR="0018083F" w:rsidRDefault="0018083F">
            <w:pPr>
              <w:pStyle w:val="ConsPlusNormal"/>
            </w:pP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разъяснительная работа путем вручения юридическим лицам, индивидуальным предпринимателям и гражданам, а также их представителям разъяснений обязательных требований правил благоустройства на территории города Димитровграда Ульяновской области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еженедельно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(по мере необходимости)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 xml:space="preserve">разработка и опубликование комментариев о содержании новых нормативно-правовых актов, устанавливающих обязательные требования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подготовки и размещение (по мере необходимости)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  <w:outlineLvl w:val="2"/>
            </w:pPr>
            <w:r>
              <w:lastRenderedPageBreak/>
              <w:t>II</w:t>
            </w:r>
          </w:p>
        </w:tc>
        <w:tc>
          <w:tcPr>
            <w:tcW w:w="10433" w:type="dxa"/>
            <w:gridSpan w:val="4"/>
            <w:vAlign w:val="center"/>
          </w:tcPr>
          <w:p w:rsidR="0018083F" w:rsidRDefault="0018083F">
            <w:pPr>
              <w:pStyle w:val="ConsPlusNormal"/>
            </w:pPr>
            <w:r>
              <w:t>Консультирование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2" w:type="dxa"/>
            <w:vAlign w:val="center"/>
          </w:tcPr>
          <w:p w:rsidR="0018083F" w:rsidRDefault="0018083F">
            <w:pPr>
              <w:pStyle w:val="ConsPlusNormal"/>
            </w:pPr>
            <w:r>
              <w:t>Консультирование осуществляется должностными лицами отдела муниципального контроля,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мероприятия, и не должно превышать 15 минут.</w:t>
            </w:r>
          </w:p>
          <w:p w:rsidR="0018083F" w:rsidRDefault="0018083F">
            <w:pPr>
              <w:pStyle w:val="ConsPlusNormal"/>
            </w:pPr>
            <w:r>
              <w:t>Консультирование осуществляется в устной или письменной форме по следующим вопросам:</w:t>
            </w:r>
          </w:p>
          <w:p w:rsidR="0018083F" w:rsidRDefault="0018083F">
            <w:pPr>
              <w:pStyle w:val="ConsPlusNormal"/>
            </w:pPr>
            <w:r>
              <w:t xml:space="preserve">1) разъяснения прав и обязанностей должностных лиц отдела муниципального контроля при осуществлении муниципального контроля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города Димитровграда Ульяновской области;</w:t>
            </w:r>
          </w:p>
          <w:p w:rsidR="0018083F" w:rsidRDefault="0018083F">
            <w:pPr>
              <w:pStyle w:val="ConsPlusNormal"/>
            </w:pPr>
            <w:r>
              <w:t xml:space="preserve">2) разъяснения прав и </w:t>
            </w:r>
            <w:r>
              <w:lastRenderedPageBreak/>
              <w:t xml:space="preserve">обязанностей контролируемых лиц при осуществлении в отношении них муниципального контроля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города Димитровграда Ульяновской области;</w:t>
            </w:r>
          </w:p>
          <w:p w:rsidR="0018083F" w:rsidRDefault="0018083F">
            <w:pPr>
              <w:pStyle w:val="ConsPlusNormal"/>
            </w:pPr>
            <w:r>
              <w:t>3) порядка и сроков проведения контрольных мероприятий;</w:t>
            </w:r>
          </w:p>
          <w:p w:rsidR="0018083F" w:rsidRDefault="0018083F">
            <w:pPr>
              <w:pStyle w:val="ConsPlusNormal"/>
            </w:pPr>
            <w:r>
              <w:t xml:space="preserve">4) порядка обжалования решений, действий (бездействия) отдела муниципального контроля при осуществлении муниципального контроля в области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города Димитровграда Ульяновской области;</w:t>
            </w:r>
          </w:p>
          <w:p w:rsidR="0018083F" w:rsidRDefault="0018083F">
            <w:pPr>
              <w:pStyle w:val="ConsPlusNormal"/>
            </w:pPr>
            <w:r>
              <w:t>5) выполнения обязательных требований;</w:t>
            </w:r>
          </w:p>
          <w:p w:rsidR="0018083F" w:rsidRDefault="0018083F">
            <w:pPr>
              <w:pStyle w:val="ConsPlusNormal"/>
            </w:pPr>
            <w:r>
              <w:t xml:space="preserve">6) разъяснения положений нормативных правовых актов, содержащих обязательные требования, оценка соблюдения которых осуществляется в рамках охраны и </w:t>
            </w:r>
            <w:proofErr w:type="gramStart"/>
            <w:r>
              <w:t>использования</w:t>
            </w:r>
            <w:proofErr w:type="gramEnd"/>
            <w:r>
              <w:t xml:space="preserve"> особо охраняемых природных территорий местного значения в границах города Димитровграда Ульяновской области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(по мере необходимости)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  <w:outlineLvl w:val="2"/>
            </w:pPr>
            <w:r>
              <w:lastRenderedPageBreak/>
              <w:t>III</w:t>
            </w:r>
          </w:p>
        </w:tc>
        <w:tc>
          <w:tcPr>
            <w:tcW w:w="10433" w:type="dxa"/>
            <w:gridSpan w:val="4"/>
          </w:tcPr>
          <w:p w:rsidR="0018083F" w:rsidRDefault="0018083F">
            <w:pPr>
              <w:pStyle w:val="ConsPlusNormal"/>
            </w:pPr>
            <w:r>
              <w:t>Обобщение правоприменительной практики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Обобщение правоприменительной практики осуществляется отделом муниципального контроля посредством сбора и анализа данных о проведенных контрольных мероприятиях и их результатах. По итогам обобщения правоприменительной практики отдел муниципального контроля обеспечивает подготовку доклада с результатами обобщения правоприменительной практики. Отдел муниципального контроля обеспечивает публичное обсуждение проекта доклада. Доклад утверждается руководителем отдела муниципального контроля и размещается на официальном сайте (</w:t>
            </w:r>
            <w:hyperlink r:id="rId21">
              <w:r>
                <w:rPr>
                  <w:color w:val="0000FF"/>
                </w:rPr>
                <w:t>dimitrovgrad.gosuslugi.ru</w:t>
              </w:r>
            </w:hyperlink>
            <w:r>
              <w:t>) ежегодно не позднее 1 апреля года, следующего за годом обобщения правоприменительной практики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до 01 апреля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(по мере необходимости)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  <w:outlineLvl w:val="2"/>
            </w:pPr>
            <w:r>
              <w:t>IV</w:t>
            </w:r>
          </w:p>
        </w:tc>
        <w:tc>
          <w:tcPr>
            <w:tcW w:w="10433" w:type="dxa"/>
            <w:gridSpan w:val="4"/>
          </w:tcPr>
          <w:p w:rsidR="0018083F" w:rsidRDefault="0018083F">
            <w:pPr>
              <w:pStyle w:val="ConsPlusNormal"/>
            </w:pPr>
            <w:r>
              <w:t>Предостережение о недопустимости нарушения обязательных требований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proofErr w:type="gramStart"/>
            <w:r>
              <w:t xml:space="preserve">Отдел муниципального контроля объявляет контролируемому лицу предостережение о </w:t>
            </w:r>
            <w:r>
              <w:lastRenderedPageBreak/>
              <w:t>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</w:t>
            </w:r>
            <w:proofErr w:type="gramEnd"/>
            <w:r>
              <w:t xml:space="preserve"> обеспечению соблюдения обязательных требований.</w:t>
            </w:r>
          </w:p>
          <w:p w:rsidR="0018083F" w:rsidRDefault="0018083F">
            <w:pPr>
              <w:pStyle w:val="ConsPlusNormal"/>
            </w:pPr>
            <w:r>
              <w:t xml:space="preserve">Предостережение составляется по </w:t>
            </w:r>
            <w:hyperlink r:id="rId22">
              <w:r>
                <w:rPr>
                  <w:color w:val="0000FF"/>
                </w:rPr>
                <w:t>форме</w:t>
              </w:r>
            </w:hyperlink>
            <w:r>
              <w:t>, утвержденной приказом Минэкономразвития России от 31.03.2021 N 151 "О типовых формах документов, используемых контрольным (надзорным) органом".</w:t>
            </w:r>
          </w:p>
          <w:p w:rsidR="0018083F" w:rsidRDefault="0018083F">
            <w:pPr>
              <w:pStyle w:val="ConsPlusNormal"/>
            </w:pPr>
            <w:r>
              <w:t>Контролируемое лицо в течение двадцати рабочих дней со дня получения предостережения вправе подать в отдел муниципального контроля возражение в отношении предостережения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Своевременность (по мере необходимости)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 xml:space="preserve">консультант отдела муниципального </w:t>
            </w:r>
            <w:r>
              <w:lastRenderedPageBreak/>
              <w:t>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  <w:outlineLvl w:val="2"/>
            </w:pPr>
            <w:r>
              <w:lastRenderedPageBreak/>
              <w:t>V</w:t>
            </w:r>
          </w:p>
        </w:tc>
        <w:tc>
          <w:tcPr>
            <w:tcW w:w="10433" w:type="dxa"/>
            <w:gridSpan w:val="4"/>
          </w:tcPr>
          <w:p w:rsidR="0018083F" w:rsidRDefault="0018083F">
            <w:pPr>
              <w:pStyle w:val="ConsPlusNormal"/>
            </w:pPr>
            <w:r>
              <w:t>Проведение профилактических визитов</w:t>
            </w:r>
          </w:p>
        </w:tc>
      </w:tr>
      <w:tr w:rsidR="0018083F">
        <w:tc>
          <w:tcPr>
            <w:tcW w:w="737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02" w:type="dxa"/>
          </w:tcPr>
          <w:p w:rsidR="0018083F" w:rsidRDefault="0018083F">
            <w:pPr>
              <w:pStyle w:val="ConsPlusNormal"/>
            </w:pPr>
            <w: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8083F" w:rsidRDefault="0018083F">
            <w:pPr>
              <w:pStyle w:val="ConsPlusNormal"/>
            </w:pPr>
            <w: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18083F" w:rsidRDefault="0018083F">
            <w:pPr>
              <w:pStyle w:val="ConsPlusNormal"/>
            </w:pPr>
            <w: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964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098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Правомерное проведение по мере необходимости</w:t>
            </w:r>
          </w:p>
        </w:tc>
        <w:tc>
          <w:tcPr>
            <w:tcW w:w="3969" w:type="dxa"/>
            <w:vAlign w:val="center"/>
          </w:tcPr>
          <w:p w:rsidR="0018083F" w:rsidRDefault="0018083F">
            <w:pPr>
              <w:pStyle w:val="ConsPlusNormal"/>
              <w:jc w:val="center"/>
            </w:pPr>
            <w:r>
              <w:t>Начальник отдела муниципального контроля Гайкян Е.А.;</w:t>
            </w:r>
          </w:p>
          <w:p w:rsidR="0018083F" w:rsidRDefault="0018083F">
            <w:pPr>
              <w:pStyle w:val="ConsPlusNormal"/>
              <w:jc w:val="center"/>
            </w:pPr>
            <w:r>
              <w:t>консультант отдела муниципального контроля Шестаков В.С.;</w:t>
            </w:r>
          </w:p>
          <w:p w:rsidR="0018083F" w:rsidRDefault="0018083F">
            <w:pPr>
              <w:pStyle w:val="ConsPlusNormal"/>
              <w:jc w:val="center"/>
            </w:pPr>
            <w:r>
              <w:t>главные специалисты-эксперты отдела муниципального контроля Тихонов К.А., Гиматдинова Е.А., Рыжова А.С.;</w:t>
            </w:r>
          </w:p>
          <w:p w:rsidR="0018083F" w:rsidRDefault="0018083F">
            <w:pPr>
              <w:pStyle w:val="ConsPlusNormal"/>
              <w:jc w:val="center"/>
            </w:pPr>
            <w:r>
              <w:t>ведущие специалисты-эксперты Панащенко А.Н., Слесарев А.С.</w:t>
            </w:r>
          </w:p>
        </w:tc>
      </w:tr>
    </w:tbl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jc w:val="both"/>
      </w:pPr>
    </w:p>
    <w:p w:rsidR="0018083F" w:rsidRDefault="001808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914" w:rsidRDefault="00B90914">
      <w:bookmarkStart w:id="3" w:name="_GoBack"/>
      <w:bookmarkEnd w:id="3"/>
    </w:p>
    <w:sectPr w:rsidR="00B9091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F"/>
    <w:rsid w:val="0018083F"/>
    <w:rsid w:val="00B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08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08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30" TargetMode="External"/><Relationship Id="rId13" Type="http://schemas.openxmlformats.org/officeDocument/2006/relationships/hyperlink" Target="https://login.consultant.ru/link/?req=doc&amp;base=LAW&amp;n=500030" TargetMode="External"/><Relationship Id="rId18" Type="http://schemas.openxmlformats.org/officeDocument/2006/relationships/hyperlink" Target="https://login.consultant.ru/link/?req=doc&amp;base=LAW&amp;n=495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mitrovgrad.gosuslugi.ru" TargetMode="External"/><Relationship Id="rId7" Type="http://schemas.openxmlformats.org/officeDocument/2006/relationships/hyperlink" Target="https://login.consultant.ru/link/?req=doc&amp;base=LAW&amp;n=482875" TargetMode="External"/><Relationship Id="rId12" Type="http://schemas.openxmlformats.org/officeDocument/2006/relationships/hyperlink" Target="https://login.consultant.ru/link/?req=doc&amp;base=LAW&amp;n=482875" TargetMode="External"/><Relationship Id="rId17" Type="http://schemas.openxmlformats.org/officeDocument/2006/relationships/hyperlink" Target="https://login.consultant.ru/link/?req=doc&amp;base=LAW&amp;n=4809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407" TargetMode="External"/><Relationship Id="rId20" Type="http://schemas.openxmlformats.org/officeDocument/2006/relationships/hyperlink" Target="http://dimitrovgrad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1102" TargetMode="External"/><Relationship Id="rId11" Type="http://schemas.openxmlformats.org/officeDocument/2006/relationships/hyperlink" Target="https://login.consultant.ru/link/?req=doc&amp;base=RLAW248&amp;n=41797&amp;dst=10197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84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8492" TargetMode="External"/><Relationship Id="rId19" Type="http://schemas.openxmlformats.org/officeDocument/2006/relationships/hyperlink" Target="https://login.consultant.ru/link/?req=doc&amp;base=LAW&amp;n=481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482" TargetMode="External"/><Relationship Id="rId14" Type="http://schemas.openxmlformats.org/officeDocument/2006/relationships/hyperlink" Target="https://login.consultant.ru/link/?req=doc&amp;base=LAW&amp;n=495001" TargetMode="External"/><Relationship Id="rId22" Type="http://schemas.openxmlformats.org/officeDocument/2006/relationships/hyperlink" Target="https://login.consultant.ru/link/?req=doc&amp;base=LAW&amp;n=403777&amp;dst=100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2025-03-31T06:29:00Z</dcterms:created>
  <dcterms:modified xsi:type="dcterms:W3CDTF">2025-03-31T06:30:00Z</dcterms:modified>
</cp:coreProperties>
</file>