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3D" w:rsidRDefault="00A7323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323D" w:rsidRDefault="00A7323D">
      <w:pPr>
        <w:pStyle w:val="ConsPlusNormal"/>
        <w:jc w:val="both"/>
        <w:outlineLvl w:val="0"/>
      </w:pPr>
    </w:p>
    <w:p w:rsidR="00A7323D" w:rsidRDefault="00A7323D">
      <w:pPr>
        <w:pStyle w:val="ConsPlusTitle"/>
        <w:jc w:val="center"/>
      </w:pPr>
      <w:r>
        <w:t>ГОРОДСКАЯ ДУМА ГОРОДА ДИМИТРОВГРАДА</w:t>
      </w:r>
    </w:p>
    <w:p w:rsidR="00A7323D" w:rsidRDefault="00A7323D">
      <w:pPr>
        <w:pStyle w:val="ConsPlusTitle"/>
        <w:jc w:val="center"/>
      </w:pPr>
      <w:r>
        <w:t>УЛЬЯНОВСКОЙ ОБЛАСТИ</w:t>
      </w:r>
    </w:p>
    <w:p w:rsidR="00A7323D" w:rsidRDefault="00A7323D">
      <w:pPr>
        <w:pStyle w:val="ConsPlusTitle"/>
        <w:ind w:firstLine="540"/>
        <w:jc w:val="both"/>
      </w:pPr>
    </w:p>
    <w:p w:rsidR="00A7323D" w:rsidRDefault="00A7323D">
      <w:pPr>
        <w:pStyle w:val="ConsPlusTitle"/>
        <w:jc w:val="center"/>
      </w:pPr>
      <w:r>
        <w:t>РЕШЕНИЕ</w:t>
      </w:r>
    </w:p>
    <w:p w:rsidR="00A7323D" w:rsidRDefault="00A7323D">
      <w:pPr>
        <w:pStyle w:val="ConsPlusTitle"/>
        <w:jc w:val="center"/>
      </w:pPr>
      <w:r>
        <w:t>от 31 октября 2024 г. N 20/173</w:t>
      </w:r>
    </w:p>
    <w:p w:rsidR="00A7323D" w:rsidRDefault="00A7323D">
      <w:pPr>
        <w:pStyle w:val="ConsPlusTitle"/>
        <w:ind w:firstLine="540"/>
        <w:jc w:val="both"/>
      </w:pPr>
    </w:p>
    <w:p w:rsidR="00A7323D" w:rsidRDefault="00A7323D">
      <w:pPr>
        <w:pStyle w:val="ConsPlusTitle"/>
        <w:jc w:val="center"/>
      </w:pPr>
      <w:r>
        <w:t>О ВНЕСЕНИИ ИЗМЕНЕНИЙ В ПОЛОЖЕНИЕ О МУНИЦИПАЛЬНОМ КОНТРОЛЕ</w:t>
      </w:r>
    </w:p>
    <w:p w:rsidR="00A7323D" w:rsidRDefault="00A7323D">
      <w:pPr>
        <w:pStyle w:val="ConsPlusTitle"/>
        <w:jc w:val="center"/>
      </w:pPr>
      <w:r>
        <w:t xml:space="preserve">В ОБЛАСТИ ОХРАНЫ И 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A7323D" w:rsidRDefault="00A7323D">
      <w:pPr>
        <w:pStyle w:val="ConsPlusTitle"/>
        <w:jc w:val="center"/>
      </w:pPr>
      <w:r>
        <w:t>ТЕРРИТОРИЙ МЕСТНОГО ЗНАЧЕНИЯ В ГРАНИЦАХ ГОРОДА ДИМИТРОВГРАДА</w:t>
      </w:r>
    </w:p>
    <w:p w:rsidR="00A7323D" w:rsidRDefault="00A7323D">
      <w:pPr>
        <w:pStyle w:val="ConsPlusTitle"/>
        <w:jc w:val="center"/>
      </w:pPr>
      <w:r>
        <w:t>УЛЬЯНОВСКОЙ ОБЛАСТИ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33</w:t>
        </w:r>
      </w:hyperlink>
      <w:r>
        <w:t xml:space="preserve"> Федерального закона от 14.03.1995 N 33-ФЗ "Об особо охраняемых природных территориях",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9">
        <w:r>
          <w:rPr>
            <w:color w:val="0000FF"/>
          </w:rPr>
          <w:t>пунктом 54 части 2 статьи 26</w:t>
        </w:r>
      </w:hyperlink>
      <w:r>
        <w:t xml:space="preserve"> Устава муниципального образования "Город Димитровград" Ульяновской области</w:t>
      </w:r>
      <w:proofErr w:type="gramEnd"/>
      <w:r>
        <w:t>, рассмотрев обращение Главы города Димитровграда Ульяновской области Сандрюкова С.А. от 11.10.2024 N 01-21/5320, Городская Дума города Димитровграда Ульяновской области четвертого созыва решила: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области", утвержденное решением Городской Думы города Димитровграда Ульяновской области третьего созыва от 24.12.2021 N 77/656, следующие изменения: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часть 3 статьи 1</w:t>
        </w:r>
      </w:hyperlink>
      <w:r>
        <w:t xml:space="preserve"> дополнить пунктом 3 следующего содержания:</w:t>
      </w:r>
    </w:p>
    <w:p w:rsidR="00A7323D" w:rsidRDefault="00A7323D">
      <w:pPr>
        <w:pStyle w:val="ConsPlusNormal"/>
        <w:spacing w:before="220"/>
        <w:ind w:firstLine="540"/>
        <w:jc w:val="both"/>
      </w:pPr>
      <w:proofErr w:type="gramStart"/>
      <w:r>
        <w:t xml:space="preserve">"3) соблюдение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 местного значения,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12">
        <w:r>
          <w:rPr>
            <w:color w:val="0000FF"/>
          </w:rPr>
          <w:t>части первой статьи 19.3</w:t>
        </w:r>
      </w:hyperlink>
      <w:r>
        <w:t xml:space="preserve"> Федерального закона</w:t>
      </w:r>
      <w:proofErr w:type="gramEnd"/>
      <w:r>
        <w:t xml:space="preserve"> от 24 ноября 1996 года N 132-ФЗ "Об основах туристской деятельности в Российской Федерации"</w:t>
      </w:r>
      <w:proofErr w:type="gramStart"/>
      <w:r>
        <w:t>."</w:t>
      </w:r>
      <w:proofErr w:type="gramEnd"/>
      <w:r>
        <w:t>;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jc w:val="right"/>
      </w:pPr>
      <w:r>
        <w:t>"Приложение 1</w:t>
      </w:r>
    </w:p>
    <w:p w:rsidR="00A7323D" w:rsidRDefault="00A7323D">
      <w:pPr>
        <w:pStyle w:val="ConsPlusNormal"/>
        <w:jc w:val="right"/>
      </w:pPr>
      <w:r>
        <w:t>к Положению</w:t>
      </w:r>
    </w:p>
    <w:p w:rsidR="00A7323D" w:rsidRDefault="00A7323D">
      <w:pPr>
        <w:pStyle w:val="ConsPlusNormal"/>
        <w:jc w:val="right"/>
      </w:pPr>
      <w:r>
        <w:t>о муниципальном контроле в области охраны и использования</w:t>
      </w:r>
    </w:p>
    <w:p w:rsidR="00A7323D" w:rsidRDefault="00A7323D">
      <w:pPr>
        <w:pStyle w:val="ConsPlusNormal"/>
        <w:jc w:val="right"/>
      </w:pPr>
      <w:r>
        <w:t>особо охраняемых природных территорий местного значения</w:t>
      </w:r>
    </w:p>
    <w:p w:rsidR="00A7323D" w:rsidRDefault="00A7323D">
      <w:pPr>
        <w:pStyle w:val="ConsPlusNormal"/>
        <w:jc w:val="right"/>
      </w:pPr>
      <w:r>
        <w:t>в границах города Димитровграда Ульяновской области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jc w:val="center"/>
      </w:pPr>
      <w:r>
        <w:t>ПЕРЕЧЕНЬ</w:t>
      </w:r>
    </w:p>
    <w:p w:rsidR="00A7323D" w:rsidRDefault="00A7323D">
      <w:pPr>
        <w:pStyle w:val="ConsPlusNormal"/>
        <w:jc w:val="center"/>
      </w:pPr>
      <w:r>
        <w:t>ИНДИКАТОРОВ РИСКА НАРУШЕНИЯ ОБЯЗАТЕЛЬНЫХ</w:t>
      </w:r>
    </w:p>
    <w:p w:rsidR="00A7323D" w:rsidRDefault="00A7323D">
      <w:pPr>
        <w:pStyle w:val="ConsPlusNormal"/>
        <w:jc w:val="center"/>
      </w:pPr>
      <w:r>
        <w:t>ТРЕБОВАНИЙ, ПРОВЕРЯЕМЫХ В РАМКАХ ОСУЩЕСТВЛЕНИЯ</w:t>
      </w:r>
    </w:p>
    <w:p w:rsidR="00A7323D" w:rsidRDefault="00A7323D">
      <w:pPr>
        <w:pStyle w:val="ConsPlusNormal"/>
        <w:jc w:val="center"/>
      </w:pPr>
      <w:r>
        <w:t>МУНИЦИПАЛЬНОГО КОНТРОЛЯ В ОБЛАСТИ ОХРАНЫ И ИСПОЛЬЗОВАНИЯ</w:t>
      </w:r>
    </w:p>
    <w:p w:rsidR="00A7323D" w:rsidRDefault="00A7323D">
      <w:pPr>
        <w:pStyle w:val="ConsPlusNormal"/>
        <w:jc w:val="center"/>
      </w:pPr>
      <w:r>
        <w:t>ОСОБО ОХРАНЯЕМЫХ ПРИРОДНЫХ ТЕРРИТОРИЙ МЕСТНОГО ЗНАЧЕНИЯ</w:t>
      </w:r>
    </w:p>
    <w:p w:rsidR="00A7323D" w:rsidRDefault="00A7323D">
      <w:pPr>
        <w:pStyle w:val="ConsPlusNormal"/>
        <w:jc w:val="center"/>
      </w:pPr>
      <w:r>
        <w:t>В ГРАНИЦАХ ГОРОДА ДИМИТРОВГРАДА УЛЬЯНОВСКОЙ ОБЛАСТИ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Поступление двух и более обращений в течение 60 календарных дней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 из средств массовой информации о планируемой хозяйственной и иной деятельности в границах особо охраняемых природных территорий местного значения, которая может повлечь нарушение режима особо охраняемых природных территорий и их охранных зон.</w:t>
      </w:r>
      <w:proofErr w:type="gramEnd"/>
    </w:p>
    <w:p w:rsidR="00A7323D" w:rsidRDefault="00A7323D">
      <w:pPr>
        <w:pStyle w:val="ConsPlusNormal"/>
        <w:spacing w:before="220"/>
        <w:ind w:firstLine="540"/>
        <w:jc w:val="both"/>
      </w:pPr>
      <w:r>
        <w:t>2. Наличие 3 (трех) и более жалоб (обращений) в течение 1 (одного) года, содержащих информацию о нарушении обязательных требований.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>3.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>4. Наличие в течение 1 (одного) года 2 (двух) и более предостережений о недопустимости нарушения обязательных требований, направленных контролируемому лицу</w:t>
      </w:r>
      <w:proofErr w:type="gramStart"/>
      <w:r>
        <w:t>.".</w:t>
      </w:r>
      <w:proofErr w:type="gramEnd"/>
    </w:p>
    <w:p w:rsidR="00A7323D" w:rsidRDefault="00A7323D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"Интернет".</w:t>
      </w:r>
    </w:p>
    <w:p w:rsidR="00A7323D" w:rsidRDefault="00A7323D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jc w:val="right"/>
      </w:pPr>
      <w:r>
        <w:t>Председатель Городской Думы</w:t>
      </w:r>
    </w:p>
    <w:p w:rsidR="00A7323D" w:rsidRDefault="00A7323D">
      <w:pPr>
        <w:pStyle w:val="ConsPlusNormal"/>
        <w:jc w:val="right"/>
      </w:pPr>
      <w:r>
        <w:t>города Димитровграда</w:t>
      </w:r>
    </w:p>
    <w:p w:rsidR="00A7323D" w:rsidRDefault="00A7323D">
      <w:pPr>
        <w:pStyle w:val="ConsPlusNormal"/>
        <w:jc w:val="right"/>
      </w:pPr>
      <w:r>
        <w:t>Ульяновской области</w:t>
      </w:r>
    </w:p>
    <w:p w:rsidR="00A7323D" w:rsidRDefault="00A7323D">
      <w:pPr>
        <w:pStyle w:val="ConsPlusNormal"/>
        <w:jc w:val="right"/>
      </w:pPr>
      <w:r>
        <w:t>К.Б.ДУШКОВА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jc w:val="right"/>
      </w:pPr>
      <w:r>
        <w:t>Глава города Димитровграда</w:t>
      </w:r>
    </w:p>
    <w:p w:rsidR="00A7323D" w:rsidRDefault="00A7323D">
      <w:pPr>
        <w:pStyle w:val="ConsPlusNormal"/>
        <w:jc w:val="right"/>
      </w:pPr>
      <w:r>
        <w:t>Ульяновской области</w:t>
      </w:r>
    </w:p>
    <w:p w:rsidR="00A7323D" w:rsidRDefault="00A7323D">
      <w:pPr>
        <w:pStyle w:val="ConsPlusNormal"/>
        <w:jc w:val="right"/>
      </w:pPr>
      <w:r>
        <w:t>С.А.САНДРЮКОВ</w:t>
      </w: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jc w:val="both"/>
      </w:pPr>
    </w:p>
    <w:p w:rsidR="00A7323D" w:rsidRDefault="00A73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71E" w:rsidRDefault="00E8671E">
      <w:bookmarkStart w:id="0" w:name="_GoBack"/>
      <w:bookmarkEnd w:id="0"/>
    </w:p>
    <w:sectPr w:rsidR="00E8671E" w:rsidSect="003B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3D"/>
    <w:rsid w:val="00A7323D"/>
    <w:rsid w:val="00E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" TargetMode="External"/><Relationship Id="rId13" Type="http://schemas.openxmlformats.org/officeDocument/2006/relationships/hyperlink" Target="https://login.consultant.ru/link/?req=doc&amp;base=RLAW248&amp;n=33475&amp;dst=100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88080&amp;dst=1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85&amp;dst=134" TargetMode="External"/><Relationship Id="rId11" Type="http://schemas.openxmlformats.org/officeDocument/2006/relationships/hyperlink" Target="https://login.consultant.ru/link/?req=doc&amp;base=RLAW248&amp;n=33475&amp;dst=1000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8&amp;n=33475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8&amp;n=40974&amp;dst=101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2025-04-01T06:27:00Z</dcterms:created>
  <dcterms:modified xsi:type="dcterms:W3CDTF">2025-04-01T06:27:00Z</dcterms:modified>
</cp:coreProperties>
</file>