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6232" w:type="dxa"/>
        <w:tblLayout w:type="autofit"/>
        <w:tblCellMar>
          <w:top w:w="0" w:type="dxa"/>
          <w:left w:w="108" w:type="dxa"/>
          <w:bottom w:w="0" w:type="dxa"/>
          <w:right w:w="108" w:type="dxa"/>
        </w:tblCellMar>
      </w:tblPr>
      <w:tblGrid>
        <w:gridCol w:w="3113"/>
      </w:tblGrid>
      <w:tr w14:paraId="0C22A6C7">
        <w:tblPrEx>
          <w:tblCellMar>
            <w:top w:w="0" w:type="dxa"/>
            <w:left w:w="108" w:type="dxa"/>
            <w:bottom w:w="0" w:type="dxa"/>
            <w:right w:w="108" w:type="dxa"/>
          </w:tblCellMar>
        </w:tblPrEx>
        <w:trPr>
          <w:wBefore w:w="0" w:type="dxa"/>
        </w:trPr>
        <w:tc>
          <w:tcPr>
            <w:tcW w:w="3113" w:type="dxa"/>
            <w:shd w:val="clear" w:color="auto" w:fill="auto"/>
            <w:noWrap w:val="0"/>
            <w:vAlign w:val="top"/>
          </w:tcPr>
          <w:p w14:paraId="17B00D12">
            <w:pPr>
              <w:spacing w:after="0" w:line="240" w:lineRule="auto"/>
            </w:pPr>
            <w:bookmarkStart w:id="7" w:name="_GoBack"/>
            <w:bookmarkEnd w:id="7"/>
            <w:r>
              <w:t>УТВЕРЖДАЮ:</w:t>
            </w:r>
          </w:p>
          <w:p w14:paraId="5762A27C">
            <w:pPr>
              <w:spacing w:after="0" w:line="240" w:lineRule="auto"/>
            </w:pPr>
          </w:p>
          <w:p w14:paraId="4D254CCD">
            <w:pPr>
              <w:spacing w:after="0" w:line="240" w:lineRule="auto"/>
            </w:pPr>
            <w:r>
              <w:t>_______________________</w:t>
            </w:r>
          </w:p>
          <w:p w14:paraId="27DBE731">
            <w:pPr>
              <w:spacing w:after="0" w:line="240" w:lineRule="auto"/>
            </w:pPr>
          </w:p>
          <w:p w14:paraId="0E10535E">
            <w:pPr>
              <w:spacing w:after="0" w:line="240" w:lineRule="auto"/>
            </w:pPr>
            <w:r>
              <w:t>_________ ______________</w:t>
            </w:r>
          </w:p>
          <w:p w14:paraId="26FC0714">
            <w:pPr>
              <w:spacing w:after="0" w:line="240" w:lineRule="auto"/>
            </w:pPr>
            <w:r>
              <w:t>«_____» _____________2024г</w:t>
            </w:r>
          </w:p>
        </w:tc>
      </w:tr>
    </w:tbl>
    <w:p w14:paraId="1892045D">
      <w:pPr>
        <w:spacing w:after="160" w:line="259" w:lineRule="auto"/>
      </w:pPr>
    </w:p>
    <w:p w14:paraId="3FE1865F">
      <w:pPr>
        <w:spacing w:after="160" w:line="259" w:lineRule="auto"/>
      </w:pPr>
    </w:p>
    <w:p w14:paraId="35CDA145">
      <w:pPr>
        <w:spacing w:after="160" w:line="259" w:lineRule="auto"/>
        <w:jc w:val="center"/>
        <w:rPr>
          <w:rFonts w:ascii="Times New Roman" w:hAnsi="Times New Roman"/>
          <w:b/>
          <w:sz w:val="32"/>
          <w:szCs w:val="32"/>
        </w:rPr>
      </w:pPr>
      <w:r>
        <w:rPr>
          <w:rFonts w:ascii="Times New Roman" w:hAnsi="Times New Roman"/>
          <w:b/>
          <w:sz w:val="32"/>
          <w:szCs w:val="32"/>
        </w:rPr>
        <w:t>Схемы водоснабжения и водоотведения муниципального образования город Димитровград на период до 2028 года</w:t>
      </w:r>
    </w:p>
    <w:p w14:paraId="6F6170C4">
      <w:pPr>
        <w:spacing w:after="160" w:line="259" w:lineRule="auto"/>
        <w:jc w:val="center"/>
        <w:rPr>
          <w:rFonts w:ascii="Times New Roman" w:hAnsi="Times New Roman"/>
          <w:b/>
          <w:sz w:val="32"/>
          <w:szCs w:val="32"/>
        </w:rPr>
      </w:pPr>
      <w:r>
        <w:rPr>
          <w:rFonts w:ascii="Times New Roman" w:hAnsi="Times New Roman"/>
          <w:b/>
          <w:sz w:val="32"/>
          <w:szCs w:val="32"/>
        </w:rPr>
        <w:t>(актуализированная редакция)</w:t>
      </w:r>
    </w:p>
    <w:p w14:paraId="0200D2A9">
      <w:pPr>
        <w:spacing w:after="160" w:line="259" w:lineRule="auto"/>
        <w:jc w:val="center"/>
        <w:rPr>
          <w:rFonts w:ascii="Times New Roman" w:hAnsi="Times New Roman"/>
          <w:b/>
          <w:sz w:val="32"/>
          <w:szCs w:val="32"/>
        </w:rPr>
      </w:pPr>
    </w:p>
    <w:p w14:paraId="2A2E7D15">
      <w:pPr>
        <w:spacing w:after="160" w:line="259" w:lineRule="auto"/>
        <w:jc w:val="center"/>
        <w:rPr>
          <w:rFonts w:ascii="Times New Roman" w:hAnsi="Times New Roman"/>
          <w:b/>
          <w:sz w:val="32"/>
          <w:szCs w:val="32"/>
        </w:rPr>
      </w:pPr>
      <w:r>
        <w:rPr>
          <w:rFonts w:ascii="Times New Roman" w:hAnsi="Times New Roman"/>
          <w:b/>
          <w:sz w:val="32"/>
          <w:szCs w:val="32"/>
          <w:lang w:eastAsia="ru-RU"/>
        </w:rPr>
        <w:drawing>
          <wp:inline distT="0" distB="0" distL="114300" distR="114300">
            <wp:extent cx="2610485" cy="3150235"/>
            <wp:effectExtent l="0" t="0" r="18415" b="1206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pic:cNvPicPr>
                  </pic:nvPicPr>
                  <pic:blipFill>
                    <a:blip r:embed="rId7"/>
                    <a:stretch>
                      <a:fillRect/>
                    </a:stretch>
                  </pic:blipFill>
                  <pic:spPr>
                    <a:xfrm>
                      <a:off x="0" y="0"/>
                      <a:ext cx="2610485" cy="3150235"/>
                    </a:xfrm>
                    <a:prstGeom prst="rect">
                      <a:avLst/>
                    </a:prstGeom>
                    <a:noFill/>
                    <a:ln>
                      <a:noFill/>
                    </a:ln>
                  </pic:spPr>
                </pic:pic>
              </a:graphicData>
            </a:graphic>
          </wp:inline>
        </w:drawing>
      </w:r>
    </w:p>
    <w:p w14:paraId="6AFC0FE5">
      <w:pPr>
        <w:keepLines/>
        <w:tabs>
          <w:tab w:val="left" w:pos="3240"/>
        </w:tabs>
        <w:autoSpaceDE w:val="0"/>
        <w:autoSpaceDN w:val="0"/>
        <w:adjustRightInd w:val="0"/>
        <w:spacing w:after="0" w:line="240" w:lineRule="auto"/>
        <w:rPr>
          <w:rFonts w:ascii="Tms Rmn" w:hAnsi="Tms Rmn"/>
          <w:sz w:val="24"/>
          <w:szCs w:val="24"/>
        </w:rPr>
      </w:pPr>
    </w:p>
    <w:tbl>
      <w:tblPr>
        <w:tblStyle w:val="14"/>
        <w:tblW w:w="0" w:type="auto"/>
        <w:tblInd w:w="-29" w:type="dxa"/>
        <w:tblLayout w:type="fixed"/>
        <w:tblCellMar>
          <w:top w:w="0" w:type="dxa"/>
          <w:left w:w="0" w:type="dxa"/>
          <w:bottom w:w="0" w:type="dxa"/>
          <w:right w:w="0" w:type="dxa"/>
        </w:tblCellMar>
      </w:tblPr>
      <w:tblGrid>
        <w:gridCol w:w="1200"/>
        <w:gridCol w:w="17459"/>
      </w:tblGrid>
      <w:tr w14:paraId="19F93093">
        <w:tblPrEx>
          <w:tblCellMar>
            <w:top w:w="0" w:type="dxa"/>
            <w:left w:w="0" w:type="dxa"/>
            <w:bottom w:w="0" w:type="dxa"/>
            <w:right w:w="0" w:type="dxa"/>
          </w:tblCellMar>
        </w:tblPrEx>
        <w:trPr>
          <w:wBefore w:w="0" w:type="dxa"/>
        </w:trPr>
        <w:tc>
          <w:tcPr>
            <w:tcW w:w="1200" w:type="dxa"/>
            <w:noWrap w:val="0"/>
            <w:vAlign w:val="center"/>
          </w:tcPr>
          <w:p w14:paraId="0238EC1F">
            <w:pPr>
              <w:keepNext/>
              <w:keepLines/>
              <w:autoSpaceDE w:val="0"/>
              <w:autoSpaceDN w:val="0"/>
              <w:adjustRightInd w:val="0"/>
              <w:spacing w:after="0" w:line="240" w:lineRule="auto"/>
              <w:rPr>
                <w:rFonts w:ascii="Tms Rmn" w:hAnsi="Tms Rmn"/>
                <w:sz w:val="24"/>
                <w:szCs w:val="24"/>
              </w:rPr>
            </w:pPr>
          </w:p>
        </w:tc>
        <w:tc>
          <w:tcPr>
            <w:tcW w:w="17459" w:type="dxa"/>
            <w:noWrap w:val="0"/>
            <w:vAlign w:val="center"/>
          </w:tcPr>
          <w:p w14:paraId="419A770B">
            <w:pPr>
              <w:keepNext/>
              <w:keepLines/>
              <w:tabs>
                <w:tab w:val="left" w:pos="3240"/>
                <w:tab w:val="left" w:pos="5130"/>
              </w:tabs>
              <w:autoSpaceDE w:val="0"/>
              <w:autoSpaceDN w:val="0"/>
              <w:adjustRightInd w:val="0"/>
              <w:spacing w:after="0" w:line="240" w:lineRule="auto"/>
              <w:rPr>
                <w:rFonts w:ascii="Helv" w:hAnsi="Helv" w:cs="Helv"/>
                <w:color w:val="000000"/>
                <w:sz w:val="20"/>
                <w:szCs w:val="20"/>
              </w:rPr>
            </w:pPr>
          </w:p>
        </w:tc>
      </w:tr>
    </w:tbl>
    <w:p w14:paraId="0C62487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p>
    <w:p w14:paraId="3847B424">
      <w:pPr>
        <w:autoSpaceDE w:val="0"/>
        <w:autoSpaceDN w:val="0"/>
        <w:adjustRightInd w:val="0"/>
        <w:spacing w:after="0" w:line="240" w:lineRule="auto"/>
        <w:rPr>
          <w:rFonts w:cs="Helv"/>
          <w:color w:val="000000"/>
          <w:sz w:val="20"/>
          <w:szCs w:val="20"/>
        </w:rPr>
      </w:pPr>
    </w:p>
    <w:p w14:paraId="58B17ABC">
      <w:pPr>
        <w:autoSpaceDE w:val="0"/>
        <w:autoSpaceDN w:val="0"/>
        <w:adjustRightInd w:val="0"/>
        <w:spacing w:after="0" w:line="240" w:lineRule="auto"/>
        <w:rPr>
          <w:rFonts w:cs="Helv"/>
          <w:color w:val="000000"/>
          <w:sz w:val="20"/>
          <w:szCs w:val="20"/>
        </w:rPr>
      </w:pPr>
    </w:p>
    <w:p w14:paraId="44C25B88">
      <w:pPr>
        <w:autoSpaceDE w:val="0"/>
        <w:autoSpaceDN w:val="0"/>
        <w:adjustRightInd w:val="0"/>
        <w:spacing w:after="0" w:line="240" w:lineRule="auto"/>
        <w:rPr>
          <w:rFonts w:cs="Helv"/>
          <w:color w:val="000000"/>
          <w:sz w:val="20"/>
          <w:szCs w:val="20"/>
        </w:rPr>
      </w:pPr>
    </w:p>
    <w:p w14:paraId="31B395A8">
      <w:pPr>
        <w:autoSpaceDE w:val="0"/>
        <w:autoSpaceDN w:val="0"/>
        <w:adjustRightInd w:val="0"/>
        <w:spacing w:after="0" w:line="240" w:lineRule="auto"/>
        <w:rPr>
          <w:rFonts w:cs="Helv"/>
          <w:color w:val="000000"/>
          <w:sz w:val="20"/>
          <w:szCs w:val="20"/>
        </w:rPr>
      </w:pPr>
    </w:p>
    <w:p w14:paraId="0E8887FA">
      <w:pPr>
        <w:autoSpaceDE w:val="0"/>
        <w:autoSpaceDN w:val="0"/>
        <w:adjustRightInd w:val="0"/>
        <w:spacing w:after="0" w:line="240" w:lineRule="auto"/>
        <w:rPr>
          <w:rFonts w:cs="Helv"/>
          <w:color w:val="000000"/>
          <w:sz w:val="20"/>
          <w:szCs w:val="20"/>
        </w:rPr>
      </w:pPr>
    </w:p>
    <w:p w14:paraId="55816138">
      <w:pPr>
        <w:autoSpaceDE w:val="0"/>
        <w:autoSpaceDN w:val="0"/>
        <w:adjustRightInd w:val="0"/>
        <w:spacing w:after="0" w:line="240" w:lineRule="auto"/>
        <w:rPr>
          <w:rFonts w:cs="Helv"/>
          <w:color w:val="000000"/>
          <w:sz w:val="20"/>
          <w:szCs w:val="20"/>
        </w:rPr>
      </w:pPr>
    </w:p>
    <w:p w14:paraId="1D5011F6">
      <w:pPr>
        <w:autoSpaceDE w:val="0"/>
        <w:autoSpaceDN w:val="0"/>
        <w:adjustRightInd w:val="0"/>
        <w:spacing w:after="0" w:line="240" w:lineRule="auto"/>
        <w:rPr>
          <w:rFonts w:cs="Helv"/>
          <w:color w:val="000000"/>
          <w:sz w:val="20"/>
          <w:szCs w:val="20"/>
        </w:rPr>
      </w:pPr>
    </w:p>
    <w:p w14:paraId="0934D41C">
      <w:pPr>
        <w:autoSpaceDE w:val="0"/>
        <w:autoSpaceDN w:val="0"/>
        <w:adjustRightInd w:val="0"/>
        <w:spacing w:after="0" w:line="240" w:lineRule="auto"/>
        <w:rPr>
          <w:rFonts w:cs="Helv"/>
          <w:color w:val="000000"/>
          <w:sz w:val="20"/>
          <w:szCs w:val="20"/>
        </w:rPr>
      </w:pPr>
    </w:p>
    <w:p w14:paraId="5D69BC39">
      <w:pPr>
        <w:autoSpaceDE w:val="0"/>
        <w:autoSpaceDN w:val="0"/>
        <w:adjustRightInd w:val="0"/>
        <w:spacing w:after="0" w:line="240" w:lineRule="auto"/>
        <w:rPr>
          <w:rFonts w:cs="Helv"/>
          <w:color w:val="000000"/>
          <w:sz w:val="20"/>
          <w:szCs w:val="20"/>
        </w:rPr>
      </w:pPr>
    </w:p>
    <w:p w14:paraId="67CFA48E">
      <w:pPr>
        <w:autoSpaceDE w:val="0"/>
        <w:autoSpaceDN w:val="0"/>
        <w:adjustRightInd w:val="0"/>
        <w:spacing w:after="0" w:line="240" w:lineRule="auto"/>
        <w:rPr>
          <w:rFonts w:cs="Helv"/>
          <w:color w:val="000000"/>
          <w:sz w:val="20"/>
          <w:szCs w:val="20"/>
        </w:rPr>
      </w:pPr>
    </w:p>
    <w:p w14:paraId="757288B8">
      <w:pPr>
        <w:autoSpaceDE w:val="0"/>
        <w:autoSpaceDN w:val="0"/>
        <w:adjustRightInd w:val="0"/>
        <w:spacing w:after="0" w:line="240" w:lineRule="auto"/>
        <w:rPr>
          <w:rFonts w:cs="Helv"/>
          <w:color w:val="000000"/>
          <w:sz w:val="20"/>
          <w:szCs w:val="20"/>
        </w:rPr>
      </w:pPr>
    </w:p>
    <w:p w14:paraId="2D990B74">
      <w:pPr>
        <w:autoSpaceDE w:val="0"/>
        <w:autoSpaceDN w:val="0"/>
        <w:adjustRightInd w:val="0"/>
        <w:spacing w:after="0" w:line="240" w:lineRule="auto"/>
        <w:rPr>
          <w:rFonts w:cs="Helv"/>
          <w:color w:val="000000"/>
          <w:sz w:val="20"/>
          <w:szCs w:val="20"/>
        </w:rPr>
      </w:pPr>
    </w:p>
    <w:p w14:paraId="180DC466">
      <w:pPr>
        <w:autoSpaceDE w:val="0"/>
        <w:autoSpaceDN w:val="0"/>
        <w:adjustRightInd w:val="0"/>
        <w:spacing w:after="0" w:line="240" w:lineRule="auto"/>
        <w:rPr>
          <w:rFonts w:cs="Helv"/>
          <w:color w:val="000000"/>
          <w:sz w:val="20"/>
          <w:szCs w:val="20"/>
        </w:rPr>
      </w:pPr>
    </w:p>
    <w:p w14:paraId="77CCD0B3">
      <w:pPr>
        <w:autoSpaceDE w:val="0"/>
        <w:autoSpaceDN w:val="0"/>
        <w:adjustRightInd w:val="0"/>
        <w:spacing w:after="0" w:line="240" w:lineRule="auto"/>
        <w:jc w:val="center"/>
        <w:rPr>
          <w:rFonts w:cs="Helv"/>
          <w:color w:val="000000"/>
          <w:sz w:val="24"/>
          <w:szCs w:val="24"/>
        </w:rPr>
      </w:pPr>
      <w:r>
        <w:rPr>
          <w:rFonts w:cs="Helv"/>
          <w:color w:val="000000"/>
          <w:sz w:val="24"/>
          <w:szCs w:val="24"/>
        </w:rPr>
        <w:t>г.Димитровград</w:t>
      </w:r>
    </w:p>
    <w:p w14:paraId="3E922A68">
      <w:pPr>
        <w:autoSpaceDE w:val="0"/>
        <w:autoSpaceDN w:val="0"/>
        <w:adjustRightInd w:val="0"/>
        <w:spacing w:after="0" w:line="240" w:lineRule="auto"/>
        <w:jc w:val="center"/>
        <w:rPr>
          <w:rFonts w:cs="Helv"/>
          <w:color w:val="000000"/>
          <w:sz w:val="24"/>
          <w:szCs w:val="24"/>
        </w:rPr>
      </w:pPr>
      <w:r>
        <w:rPr>
          <w:rFonts w:cs="Helv"/>
          <w:color w:val="000000"/>
          <w:sz w:val="24"/>
          <w:szCs w:val="24"/>
        </w:rPr>
        <w:t>2024</w:t>
      </w: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616"/>
      </w:tblGrid>
      <w:tr w14:paraId="3ED2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0314" w:type="dxa"/>
            <w:gridSpan w:val="2"/>
            <w:noWrap w:val="0"/>
            <w:vAlign w:val="top"/>
          </w:tcPr>
          <w:p w14:paraId="1D619B6A">
            <w:pPr>
              <w:pStyle w:val="69"/>
            </w:pPr>
            <w:r>
              <w:br w:type="page"/>
            </w:r>
            <w:r>
              <w:br w:type="page"/>
            </w:r>
            <w:r>
              <w:t>Состав схемы</w:t>
            </w:r>
          </w:p>
        </w:tc>
      </w:tr>
      <w:tr w14:paraId="0158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3EC4F332">
            <w:pPr>
              <w:pStyle w:val="69"/>
              <w:rPr>
                <w:lang w:val="en-US"/>
              </w:rPr>
            </w:pPr>
            <w:r>
              <w:rPr>
                <w:lang w:val="en-US"/>
              </w:rPr>
              <w:t>I</w:t>
            </w:r>
          </w:p>
        </w:tc>
        <w:tc>
          <w:tcPr>
            <w:tcW w:w="9616" w:type="dxa"/>
            <w:noWrap w:val="0"/>
            <w:vAlign w:val="center"/>
          </w:tcPr>
          <w:p w14:paraId="26C44E41">
            <w:pPr>
              <w:pStyle w:val="69"/>
            </w:pPr>
            <w:r>
              <w:t>Общие сведения</w:t>
            </w:r>
          </w:p>
        </w:tc>
      </w:tr>
      <w:tr w14:paraId="7BF7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52940D9B">
            <w:pPr>
              <w:pStyle w:val="69"/>
              <w:rPr>
                <w:lang w:val="en-US"/>
              </w:rPr>
            </w:pPr>
            <w:r>
              <w:rPr>
                <w:lang w:val="en-US"/>
              </w:rPr>
              <w:t>II</w:t>
            </w:r>
          </w:p>
        </w:tc>
        <w:tc>
          <w:tcPr>
            <w:tcW w:w="9616" w:type="dxa"/>
            <w:noWrap w:val="0"/>
            <w:vAlign w:val="center"/>
          </w:tcPr>
          <w:p w14:paraId="657F3A5E">
            <w:pPr>
              <w:pStyle w:val="69"/>
            </w:pPr>
            <w:r>
              <w:t>Водопроводно-канализационное  хозяйство</w:t>
            </w:r>
          </w:p>
        </w:tc>
      </w:tr>
      <w:tr w14:paraId="491F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1CE7493F">
            <w:pPr>
              <w:pStyle w:val="69"/>
            </w:pPr>
          </w:p>
        </w:tc>
        <w:tc>
          <w:tcPr>
            <w:tcW w:w="9616" w:type="dxa"/>
            <w:noWrap w:val="0"/>
            <w:vAlign w:val="center"/>
          </w:tcPr>
          <w:p w14:paraId="71DE6706">
            <w:pPr>
              <w:pStyle w:val="69"/>
              <w:rPr>
                <w:sz w:val="26"/>
                <w:szCs w:val="26"/>
              </w:rPr>
            </w:pPr>
            <w:r>
              <w:rPr>
                <w:sz w:val="26"/>
                <w:szCs w:val="26"/>
              </w:rPr>
              <w:t xml:space="preserve">Раздел 1. </w:t>
            </w:r>
            <w:r>
              <w:rPr>
                <w:sz w:val="26"/>
                <w:szCs w:val="26"/>
              </w:rPr>
              <w:tab/>
            </w:r>
            <w:r>
              <w:rPr>
                <w:sz w:val="26"/>
                <w:szCs w:val="26"/>
              </w:rPr>
              <w:t>Анализ системы поддержания основных фондов предприятия: оценка соответствия нормативно-технической документации, наличие резерва, достаточность темпов капитального ремонта и реконструкции производственных мощностей (анализ объемов работ в стоимостных и натуральных показателях за последние несколько лет)</w:t>
            </w:r>
          </w:p>
        </w:tc>
      </w:tr>
      <w:tr w14:paraId="3958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635CA4B2">
            <w:pPr>
              <w:pStyle w:val="69"/>
            </w:pPr>
          </w:p>
        </w:tc>
        <w:tc>
          <w:tcPr>
            <w:tcW w:w="9616" w:type="dxa"/>
            <w:noWrap w:val="0"/>
            <w:vAlign w:val="center"/>
          </w:tcPr>
          <w:p w14:paraId="05380A5A">
            <w:pPr>
              <w:pStyle w:val="69"/>
              <w:rPr>
                <w:sz w:val="26"/>
                <w:szCs w:val="26"/>
              </w:rPr>
            </w:pPr>
            <w:r>
              <w:rPr>
                <w:sz w:val="26"/>
                <w:szCs w:val="26"/>
              </w:rPr>
              <w:t xml:space="preserve">Раздел 2. </w:t>
            </w:r>
            <w:r>
              <w:rPr>
                <w:sz w:val="26"/>
                <w:szCs w:val="26"/>
              </w:rPr>
              <w:tab/>
            </w:r>
            <w:r>
              <w:rPr>
                <w:sz w:val="26"/>
                <w:szCs w:val="26"/>
              </w:rPr>
              <w:t>Анализ надежности работы сооружений, сетей и оборудования, анализ динамики отказов и аварийности сооружений, сетей и оборудования за последние несколько лет</w:t>
            </w:r>
          </w:p>
        </w:tc>
      </w:tr>
      <w:tr w14:paraId="20CE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75BA2001">
            <w:pPr>
              <w:pStyle w:val="69"/>
            </w:pPr>
          </w:p>
        </w:tc>
        <w:tc>
          <w:tcPr>
            <w:tcW w:w="9616" w:type="dxa"/>
            <w:noWrap w:val="0"/>
            <w:vAlign w:val="center"/>
          </w:tcPr>
          <w:p w14:paraId="16CF2AB8">
            <w:pPr>
              <w:pStyle w:val="69"/>
              <w:rPr>
                <w:sz w:val="26"/>
                <w:szCs w:val="26"/>
              </w:rPr>
            </w:pPr>
            <w:r>
              <w:rPr>
                <w:sz w:val="26"/>
                <w:szCs w:val="26"/>
              </w:rPr>
              <w:t xml:space="preserve">Раздел 3. </w:t>
            </w:r>
            <w:r>
              <w:rPr>
                <w:sz w:val="26"/>
                <w:szCs w:val="26"/>
              </w:rPr>
              <w:tab/>
            </w:r>
            <w:r>
              <w:rPr>
                <w:sz w:val="26"/>
                <w:szCs w:val="26"/>
              </w:rPr>
              <w:t>Информация об уровне оприборивания объектов потребителей</w:t>
            </w:r>
          </w:p>
        </w:tc>
      </w:tr>
      <w:tr w14:paraId="363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2D3B8BEC">
            <w:pPr>
              <w:pStyle w:val="69"/>
            </w:pPr>
          </w:p>
        </w:tc>
        <w:tc>
          <w:tcPr>
            <w:tcW w:w="9616" w:type="dxa"/>
            <w:noWrap w:val="0"/>
            <w:vAlign w:val="center"/>
          </w:tcPr>
          <w:p w14:paraId="3F0F0971">
            <w:pPr>
              <w:tabs>
                <w:tab w:val="left" w:pos="1234"/>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4</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Анализ соответствия зон санитарной охраны водозаборных сооружений и санитарно-защитных зон сооружений</w:t>
            </w:r>
          </w:p>
        </w:tc>
      </w:tr>
      <w:tr w14:paraId="64A4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10F495D5">
            <w:pPr>
              <w:pStyle w:val="69"/>
            </w:pPr>
          </w:p>
        </w:tc>
        <w:tc>
          <w:tcPr>
            <w:tcW w:w="9616" w:type="dxa"/>
            <w:noWrap w:val="0"/>
            <w:vAlign w:val="center"/>
          </w:tcPr>
          <w:p w14:paraId="6CD26D94">
            <w:pPr>
              <w:tabs>
                <w:tab w:val="left" w:pos="1234"/>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5</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Анализ степени автоматизации технологического процесса и процесса управления производством (анализ работы диспетчерской службы, наличие и полнота диктующих точек на сети, полнота ГИС и гидравлической модели)</w:t>
            </w:r>
          </w:p>
        </w:tc>
      </w:tr>
      <w:tr w14:paraId="373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363D3F81">
            <w:pPr>
              <w:pStyle w:val="69"/>
            </w:pPr>
          </w:p>
        </w:tc>
        <w:tc>
          <w:tcPr>
            <w:tcW w:w="9616" w:type="dxa"/>
            <w:noWrap w:val="0"/>
            <w:vAlign w:val="center"/>
          </w:tcPr>
          <w:p w14:paraId="4D75E2F0">
            <w:pPr>
              <w:tabs>
                <w:tab w:val="left" w:pos="1234"/>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6</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Анализ качества и полноты системы технологического и коммерческого учета. Анализ водного баланса, в т.ч. динамика потерь воды на всех этапах производства и транспортировки, динамики реализации по группам потребителей</w:t>
            </w:r>
          </w:p>
        </w:tc>
      </w:tr>
      <w:tr w14:paraId="5E72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4FF865EC">
            <w:pPr>
              <w:pStyle w:val="69"/>
            </w:pPr>
          </w:p>
        </w:tc>
        <w:tc>
          <w:tcPr>
            <w:tcW w:w="9616" w:type="dxa"/>
            <w:noWrap w:val="0"/>
            <w:vAlign w:val="center"/>
          </w:tcPr>
          <w:p w14:paraId="2E9552C2">
            <w:pPr>
              <w:tabs>
                <w:tab w:val="left" w:pos="1234"/>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7</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Анализ энергопотребления технологических процессов (пообъектно)</w:t>
            </w:r>
          </w:p>
        </w:tc>
      </w:tr>
      <w:tr w14:paraId="7BF0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1F86F998">
            <w:pPr>
              <w:pStyle w:val="69"/>
            </w:pPr>
          </w:p>
        </w:tc>
        <w:tc>
          <w:tcPr>
            <w:tcW w:w="9616" w:type="dxa"/>
            <w:noWrap w:val="0"/>
            <w:vAlign w:val="center"/>
          </w:tcPr>
          <w:p w14:paraId="348F96AC">
            <w:pPr>
              <w:tabs>
                <w:tab w:val="left" w:pos="1234"/>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8</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Балансы систем водоснабжения и водоотведения</w:t>
            </w:r>
          </w:p>
        </w:tc>
      </w:tr>
      <w:tr w14:paraId="2C07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08850C3A">
            <w:pPr>
              <w:pStyle w:val="69"/>
            </w:pPr>
          </w:p>
        </w:tc>
        <w:tc>
          <w:tcPr>
            <w:tcW w:w="9616" w:type="dxa"/>
            <w:noWrap w:val="0"/>
            <w:vAlign w:val="center"/>
          </w:tcPr>
          <w:p w14:paraId="0BB5B372">
            <w:pPr>
              <w:tabs>
                <w:tab w:val="left" w:pos="1234"/>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9</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Анализ соответствия проектной и фактической производительности объектов систем водоснабжения и водоотведения</w:t>
            </w:r>
          </w:p>
        </w:tc>
      </w:tr>
      <w:tr w14:paraId="342F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6FCA8897">
            <w:pPr>
              <w:pStyle w:val="69"/>
            </w:pPr>
          </w:p>
        </w:tc>
        <w:tc>
          <w:tcPr>
            <w:tcW w:w="9616" w:type="dxa"/>
            <w:noWrap w:val="0"/>
            <w:vAlign w:val="center"/>
          </w:tcPr>
          <w:p w14:paraId="66EB8B3A">
            <w:pPr>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10</w:t>
            </w:r>
            <w:r>
              <w:rPr>
                <w:rFonts w:ascii="Times New Roman" w:hAnsi="Times New Roman"/>
                <w:sz w:val="26"/>
                <w:szCs w:val="26"/>
                <w:lang w:eastAsia="ru-RU"/>
              </w:rPr>
              <w:t xml:space="preserve">. </w:t>
            </w:r>
            <w:r>
              <w:rPr>
                <w:rFonts w:ascii="Times New Roman" w:hAnsi="Times New Roman"/>
                <w:sz w:val="26"/>
                <w:szCs w:val="26"/>
              </w:rPr>
              <w:t>Выявление и анализ объектов с избытком и дефицитом мощностей</w:t>
            </w:r>
          </w:p>
        </w:tc>
      </w:tr>
      <w:tr w14:paraId="210A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49E6F1A7">
            <w:pPr>
              <w:pStyle w:val="69"/>
            </w:pPr>
            <w:r>
              <w:rPr>
                <w:lang w:val="en-US"/>
              </w:rPr>
              <w:t>III</w:t>
            </w:r>
          </w:p>
        </w:tc>
        <w:tc>
          <w:tcPr>
            <w:tcW w:w="9616" w:type="dxa"/>
            <w:noWrap w:val="0"/>
            <w:vAlign w:val="center"/>
          </w:tcPr>
          <w:p w14:paraId="65F3CB2F">
            <w:pPr>
              <w:pStyle w:val="69"/>
            </w:pPr>
            <w:r>
              <w:t>Централизованная система водоснабжения</w:t>
            </w:r>
          </w:p>
        </w:tc>
      </w:tr>
      <w:tr w14:paraId="5C13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4681871C">
            <w:pPr>
              <w:pStyle w:val="69"/>
            </w:pPr>
          </w:p>
        </w:tc>
        <w:tc>
          <w:tcPr>
            <w:tcW w:w="9616" w:type="dxa"/>
            <w:noWrap w:val="0"/>
            <w:vAlign w:val="center"/>
          </w:tcPr>
          <w:p w14:paraId="249183D4">
            <w:pPr>
              <w:pStyle w:val="69"/>
              <w:rPr>
                <w:sz w:val="26"/>
                <w:szCs w:val="26"/>
              </w:rPr>
            </w:pPr>
            <w:r>
              <w:rPr>
                <w:sz w:val="26"/>
                <w:szCs w:val="26"/>
              </w:rPr>
              <w:t>Раздел 1.</w:t>
            </w:r>
            <w:r>
              <w:rPr>
                <w:sz w:val="26"/>
                <w:szCs w:val="26"/>
              </w:rPr>
              <w:tab/>
            </w:r>
            <w:r>
              <w:rPr>
                <w:sz w:val="26"/>
                <w:szCs w:val="26"/>
              </w:rPr>
              <w:t>Питьевое водоснабжение</w:t>
            </w:r>
          </w:p>
        </w:tc>
      </w:tr>
      <w:tr w14:paraId="35E4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077DFD23">
            <w:pPr>
              <w:pStyle w:val="69"/>
            </w:pPr>
          </w:p>
        </w:tc>
        <w:tc>
          <w:tcPr>
            <w:tcW w:w="9616" w:type="dxa"/>
            <w:noWrap w:val="0"/>
            <w:vAlign w:val="center"/>
          </w:tcPr>
          <w:p w14:paraId="2C1A40FC">
            <w:pPr>
              <w:pStyle w:val="69"/>
              <w:rPr>
                <w:sz w:val="26"/>
                <w:szCs w:val="26"/>
              </w:rPr>
            </w:pPr>
            <w:r>
              <w:rPr>
                <w:sz w:val="26"/>
                <w:szCs w:val="26"/>
              </w:rPr>
              <w:t>Раздел 2.</w:t>
            </w:r>
            <w:r>
              <w:rPr>
                <w:sz w:val="26"/>
                <w:szCs w:val="26"/>
              </w:rPr>
              <w:tab/>
            </w:r>
            <w:r>
              <w:rPr>
                <w:sz w:val="26"/>
                <w:szCs w:val="26"/>
              </w:rPr>
              <w:t>Водопроводные комплексы</w:t>
            </w:r>
          </w:p>
        </w:tc>
      </w:tr>
      <w:tr w14:paraId="66EB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5296CCDA">
            <w:pPr>
              <w:pStyle w:val="69"/>
            </w:pPr>
          </w:p>
        </w:tc>
        <w:tc>
          <w:tcPr>
            <w:tcW w:w="9616" w:type="dxa"/>
            <w:noWrap w:val="0"/>
            <w:vAlign w:val="center"/>
          </w:tcPr>
          <w:p w14:paraId="29845F14">
            <w:pPr>
              <w:pStyle w:val="69"/>
              <w:rPr>
                <w:sz w:val="26"/>
                <w:szCs w:val="26"/>
              </w:rPr>
            </w:pPr>
            <w:r>
              <w:rPr>
                <w:sz w:val="26"/>
                <w:szCs w:val="26"/>
              </w:rPr>
              <w:t>Раздел 3.</w:t>
            </w:r>
            <w:r>
              <w:rPr>
                <w:sz w:val="26"/>
                <w:szCs w:val="26"/>
              </w:rPr>
              <w:tab/>
            </w:r>
            <w:r>
              <w:rPr>
                <w:sz w:val="26"/>
                <w:szCs w:val="26"/>
              </w:rPr>
              <w:t>Информация об уровне оприборивания собственных объектов</w:t>
            </w:r>
          </w:p>
        </w:tc>
      </w:tr>
      <w:tr w14:paraId="77C9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652B75D2">
            <w:pPr>
              <w:pStyle w:val="69"/>
            </w:pPr>
          </w:p>
        </w:tc>
        <w:tc>
          <w:tcPr>
            <w:tcW w:w="9616" w:type="dxa"/>
            <w:noWrap w:val="0"/>
            <w:vAlign w:val="center"/>
          </w:tcPr>
          <w:p w14:paraId="24C7A8DC">
            <w:pPr>
              <w:tabs>
                <w:tab w:val="left" w:pos="1241"/>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4</w:t>
            </w:r>
            <w:r>
              <w:rPr>
                <w:rFonts w:ascii="Times New Roman" w:hAnsi="Times New Roman"/>
                <w:sz w:val="26"/>
                <w:szCs w:val="26"/>
                <w:lang w:eastAsia="ru-RU"/>
              </w:rPr>
              <w:t>.</w:t>
            </w:r>
            <w:r>
              <w:rPr>
                <w:rFonts w:ascii="Times New Roman" w:hAnsi="Times New Roman"/>
                <w:sz w:val="26"/>
                <w:szCs w:val="26"/>
                <w:lang w:eastAsia="ru-RU"/>
              </w:rPr>
              <w:tab/>
            </w:r>
            <w:r>
              <w:rPr>
                <w:rFonts w:ascii="Times New Roman" w:hAnsi="Times New Roman"/>
                <w:sz w:val="26"/>
                <w:szCs w:val="26"/>
              </w:rPr>
              <w:t>Анализ качества процесса водоподготовки, оценка соответствия воды требованиям СанПиН</w:t>
            </w:r>
          </w:p>
        </w:tc>
      </w:tr>
      <w:tr w14:paraId="100F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7EEE10DC">
            <w:pPr>
              <w:pStyle w:val="69"/>
            </w:pPr>
          </w:p>
        </w:tc>
        <w:tc>
          <w:tcPr>
            <w:tcW w:w="9616" w:type="dxa"/>
            <w:noWrap w:val="0"/>
            <w:vAlign w:val="center"/>
          </w:tcPr>
          <w:p w14:paraId="11069321">
            <w:pPr>
              <w:tabs>
                <w:tab w:val="left" w:pos="1241"/>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5</w:t>
            </w:r>
            <w:r>
              <w:rPr>
                <w:rFonts w:ascii="Times New Roman" w:hAnsi="Times New Roman"/>
                <w:sz w:val="26"/>
                <w:szCs w:val="26"/>
                <w:lang w:eastAsia="ru-RU"/>
              </w:rPr>
              <w:t>.</w:t>
            </w:r>
            <w:r>
              <w:rPr>
                <w:rFonts w:ascii="Times New Roman" w:hAnsi="Times New Roman"/>
                <w:sz w:val="26"/>
                <w:szCs w:val="26"/>
                <w:lang w:eastAsia="ru-RU"/>
              </w:rPr>
              <w:tab/>
            </w:r>
            <w:r>
              <w:rPr>
                <w:rFonts w:ascii="Times New Roman" w:hAnsi="Times New Roman"/>
                <w:sz w:val="26"/>
                <w:szCs w:val="26"/>
              </w:rPr>
              <w:t>Анализ и оценка соответствия процесса транспортировки воды потребителям нормативным требованиям, наличие вторичного загрязнения</w:t>
            </w:r>
          </w:p>
        </w:tc>
      </w:tr>
      <w:tr w14:paraId="7160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583B86A9">
            <w:pPr>
              <w:pStyle w:val="69"/>
            </w:pPr>
          </w:p>
        </w:tc>
        <w:tc>
          <w:tcPr>
            <w:tcW w:w="9616" w:type="dxa"/>
            <w:noWrap w:val="0"/>
            <w:vAlign w:val="center"/>
          </w:tcPr>
          <w:p w14:paraId="0BAE4EF0">
            <w:pPr>
              <w:tabs>
                <w:tab w:val="left" w:pos="1241"/>
              </w:tabs>
              <w:autoSpaceDE w:val="0"/>
              <w:autoSpaceDN w:val="0"/>
              <w:adjustRightInd w:val="0"/>
              <w:spacing w:after="0" w:line="240" w:lineRule="auto"/>
              <w:jc w:val="both"/>
              <w:rPr>
                <w:rFonts w:ascii="Times New Roman" w:hAnsi="Times New Roman"/>
                <w:sz w:val="26"/>
                <w:szCs w:val="26"/>
              </w:rPr>
            </w:pPr>
            <w:r>
              <w:rPr>
                <w:rFonts w:ascii="Times New Roman" w:hAnsi="Times New Roman"/>
                <w:iCs/>
                <w:sz w:val="26"/>
                <w:szCs w:val="26"/>
                <w:lang w:eastAsia="ru-RU"/>
              </w:rPr>
              <w:t>Раздел 6</w:t>
            </w:r>
            <w:r>
              <w:rPr>
                <w:rFonts w:ascii="Times New Roman" w:hAnsi="Times New Roman"/>
                <w:sz w:val="26"/>
                <w:szCs w:val="26"/>
                <w:lang w:eastAsia="ru-RU"/>
              </w:rPr>
              <w:t>.</w:t>
            </w:r>
            <w:r>
              <w:rPr>
                <w:rFonts w:ascii="Times New Roman" w:hAnsi="Times New Roman"/>
                <w:sz w:val="26"/>
                <w:szCs w:val="26"/>
                <w:lang w:eastAsia="ru-RU"/>
              </w:rPr>
              <w:tab/>
            </w:r>
            <w:r>
              <w:rPr>
                <w:rFonts w:ascii="Times New Roman" w:hAnsi="Times New Roman"/>
                <w:sz w:val="26"/>
                <w:szCs w:val="26"/>
              </w:rPr>
              <w:t>Территории города Димитровграда не охваченные водоснабжением</w:t>
            </w:r>
          </w:p>
        </w:tc>
      </w:tr>
      <w:tr w14:paraId="3D5E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6C66284F">
            <w:pPr>
              <w:pStyle w:val="69"/>
            </w:pPr>
          </w:p>
        </w:tc>
        <w:tc>
          <w:tcPr>
            <w:tcW w:w="9616" w:type="dxa"/>
            <w:noWrap w:val="0"/>
            <w:vAlign w:val="center"/>
          </w:tcPr>
          <w:p w14:paraId="4AA6965F">
            <w:pPr>
              <w:tabs>
                <w:tab w:val="left" w:pos="1241"/>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7</w:t>
            </w:r>
            <w:r>
              <w:rPr>
                <w:rFonts w:ascii="Times New Roman" w:hAnsi="Times New Roman"/>
                <w:sz w:val="26"/>
                <w:szCs w:val="26"/>
              </w:rPr>
              <w:t>.</w:t>
            </w:r>
            <w:r>
              <w:rPr>
                <w:rFonts w:ascii="Times New Roman" w:hAnsi="Times New Roman"/>
                <w:iCs/>
                <w:sz w:val="26"/>
                <w:szCs w:val="26"/>
                <w:lang w:eastAsia="ru-RU"/>
              </w:rPr>
              <w:tab/>
            </w:r>
            <w:r>
              <w:rPr>
                <w:rFonts w:ascii="Times New Roman" w:hAnsi="Times New Roman"/>
                <w:sz w:val="26"/>
                <w:szCs w:val="26"/>
              </w:rPr>
              <w:t>Программные мероприятия по модернизации головных сооружений очистки и транспортировки воды, оценка эффективности их реализации</w:t>
            </w:r>
          </w:p>
        </w:tc>
      </w:tr>
      <w:tr w14:paraId="46D4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36F97D96">
            <w:pPr>
              <w:pStyle w:val="69"/>
            </w:pPr>
          </w:p>
        </w:tc>
        <w:tc>
          <w:tcPr>
            <w:tcW w:w="9616" w:type="dxa"/>
            <w:noWrap w:val="0"/>
            <w:vAlign w:val="center"/>
          </w:tcPr>
          <w:p w14:paraId="6BEBB267">
            <w:pPr>
              <w:tabs>
                <w:tab w:val="left" w:pos="1241"/>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8</w:t>
            </w:r>
            <w:r>
              <w:rPr>
                <w:rFonts w:ascii="Times New Roman" w:hAnsi="Times New Roman"/>
                <w:sz w:val="26"/>
                <w:szCs w:val="26"/>
              </w:rPr>
              <w:t>.</w:t>
            </w:r>
            <w:r>
              <w:rPr>
                <w:rFonts w:ascii="Times New Roman" w:hAnsi="Times New Roman"/>
                <w:iCs/>
                <w:sz w:val="26"/>
                <w:szCs w:val="26"/>
                <w:lang w:eastAsia="ru-RU"/>
              </w:rPr>
              <w:tab/>
            </w:r>
            <w:r>
              <w:rPr>
                <w:rFonts w:ascii="Times New Roman" w:hAnsi="Times New Roman"/>
                <w:sz w:val="26"/>
                <w:szCs w:val="26"/>
              </w:rPr>
              <w:t>Программные мероприятия по модернизации сетей водоснабжения и оценка эффективности их реализации</w:t>
            </w:r>
          </w:p>
        </w:tc>
      </w:tr>
      <w:tr w14:paraId="66FF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1EAB5AF4">
            <w:pPr>
              <w:pStyle w:val="69"/>
            </w:pPr>
          </w:p>
        </w:tc>
        <w:tc>
          <w:tcPr>
            <w:tcW w:w="9616" w:type="dxa"/>
            <w:noWrap w:val="0"/>
            <w:vAlign w:val="center"/>
          </w:tcPr>
          <w:p w14:paraId="007CB5BD">
            <w:pPr>
              <w:tabs>
                <w:tab w:val="left" w:pos="1241"/>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9.</w:t>
            </w:r>
            <w:r>
              <w:rPr>
                <w:rFonts w:ascii="Times New Roman" w:hAnsi="Times New Roman"/>
                <w:sz w:val="26"/>
                <w:szCs w:val="26"/>
                <w:lang w:eastAsia="ru-RU"/>
              </w:rPr>
              <w:tab/>
            </w:r>
            <w:r>
              <w:rPr>
                <w:rFonts w:ascii="Times New Roman" w:hAnsi="Times New Roman"/>
                <w:sz w:val="26"/>
                <w:szCs w:val="26"/>
              </w:rPr>
              <w:t>Экологические аспекты мероприятий по строительству, реконструкции и модернизации объектов централизованных систем водоснабжения</w:t>
            </w:r>
          </w:p>
        </w:tc>
      </w:tr>
      <w:tr w14:paraId="3DBE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4B3A23F3">
            <w:pPr>
              <w:pStyle w:val="69"/>
            </w:pPr>
          </w:p>
        </w:tc>
        <w:tc>
          <w:tcPr>
            <w:tcW w:w="9616" w:type="dxa"/>
            <w:noWrap w:val="0"/>
            <w:vAlign w:val="center"/>
          </w:tcPr>
          <w:p w14:paraId="48334DBA">
            <w:pPr>
              <w:tabs>
                <w:tab w:val="left" w:pos="1465"/>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10</w:t>
            </w:r>
            <w:r>
              <w:rPr>
                <w:rFonts w:ascii="Times New Roman" w:hAnsi="Times New Roman"/>
                <w:sz w:val="26"/>
                <w:szCs w:val="26"/>
              </w:rPr>
              <w:t>.</w:t>
            </w:r>
            <w:r>
              <w:rPr>
                <w:rFonts w:ascii="Times New Roman" w:hAnsi="Times New Roman"/>
                <w:iCs/>
                <w:sz w:val="26"/>
                <w:szCs w:val="26"/>
                <w:lang w:eastAsia="ru-RU"/>
              </w:rPr>
              <w:tab/>
            </w:r>
            <w:r>
              <w:rPr>
                <w:rFonts w:ascii="Times New Roman" w:hAnsi="Times New Roman"/>
                <w:sz w:val="26"/>
                <w:szCs w:val="26"/>
              </w:rPr>
              <w:t>Расчетные целевые показатели программных мероприятий. Бюджетная оценка стоимости</w:t>
            </w:r>
          </w:p>
        </w:tc>
      </w:tr>
      <w:tr w14:paraId="4DF2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255E2830">
            <w:pPr>
              <w:pStyle w:val="69"/>
            </w:pPr>
          </w:p>
        </w:tc>
        <w:tc>
          <w:tcPr>
            <w:tcW w:w="9616" w:type="dxa"/>
            <w:noWrap w:val="0"/>
            <w:vAlign w:val="center"/>
          </w:tcPr>
          <w:p w14:paraId="0FC7F9FD">
            <w:pPr>
              <w:tabs>
                <w:tab w:val="left" w:pos="1465"/>
              </w:tabs>
              <w:autoSpaceDE w:val="0"/>
              <w:autoSpaceDN w:val="0"/>
              <w:adjustRightInd w:val="0"/>
              <w:spacing w:after="0" w:line="240" w:lineRule="auto"/>
              <w:jc w:val="both"/>
              <w:rPr>
                <w:rFonts w:ascii="Times New Roman" w:hAnsi="Times New Roman"/>
                <w:iCs/>
                <w:sz w:val="26"/>
                <w:szCs w:val="26"/>
                <w:highlight w:val="magenta"/>
                <w:lang w:eastAsia="ru-RU"/>
              </w:rPr>
            </w:pPr>
            <w:r>
              <w:rPr>
                <w:rFonts w:ascii="Times New Roman" w:hAnsi="Times New Roman"/>
                <w:iCs/>
                <w:sz w:val="26"/>
                <w:szCs w:val="26"/>
                <w:lang w:eastAsia="ru-RU"/>
              </w:rPr>
              <w:t>Раздел 11</w:t>
            </w:r>
            <w:r>
              <w:rPr>
                <w:rFonts w:ascii="Times New Roman" w:hAnsi="Times New Roman"/>
                <w:sz w:val="26"/>
                <w:szCs w:val="26"/>
              </w:rPr>
              <w:t>.</w:t>
            </w:r>
            <w:r>
              <w:rPr>
                <w:rFonts w:ascii="Times New Roman" w:hAnsi="Times New Roman"/>
                <w:iCs/>
                <w:sz w:val="26"/>
                <w:szCs w:val="26"/>
                <w:lang w:eastAsia="ru-RU"/>
              </w:rPr>
              <w:t xml:space="preserve"> </w:t>
            </w:r>
            <w:r>
              <w:rPr>
                <w:rFonts w:ascii="Times New Roman" w:hAnsi="Times New Roman"/>
                <w:iCs/>
                <w:sz w:val="26"/>
                <w:szCs w:val="26"/>
                <w:lang w:eastAsia="ru-RU"/>
              </w:rPr>
              <w:tab/>
            </w:r>
            <w:r>
              <w:rPr>
                <w:rFonts w:ascii="Times New Roman" w:hAnsi="Times New Roman"/>
                <w:sz w:val="26"/>
                <w:szCs w:val="26"/>
              </w:rPr>
              <w:t>Перечень выявленных бесхозяйных объектов централизованных систем водоснабжения и перечень организаций, уполномоченных на их эксплуатацию</w:t>
            </w:r>
          </w:p>
        </w:tc>
      </w:tr>
      <w:tr w14:paraId="555B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440898A5">
            <w:pPr>
              <w:pStyle w:val="69"/>
            </w:pPr>
            <w:r>
              <w:rPr>
                <w:lang w:val="en-US"/>
              </w:rPr>
              <w:t>IV</w:t>
            </w:r>
          </w:p>
        </w:tc>
        <w:tc>
          <w:tcPr>
            <w:tcW w:w="9616" w:type="dxa"/>
            <w:noWrap w:val="0"/>
            <w:vAlign w:val="center"/>
          </w:tcPr>
          <w:p w14:paraId="1DEF4785">
            <w:pPr>
              <w:pStyle w:val="69"/>
            </w:pPr>
            <w:r>
              <w:t>Схема водоотведения</w:t>
            </w:r>
          </w:p>
        </w:tc>
      </w:tr>
      <w:tr w14:paraId="0D50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6EF336CA">
            <w:pPr>
              <w:pStyle w:val="69"/>
            </w:pPr>
          </w:p>
        </w:tc>
        <w:tc>
          <w:tcPr>
            <w:tcW w:w="9616" w:type="dxa"/>
            <w:noWrap w:val="0"/>
            <w:vAlign w:val="center"/>
          </w:tcPr>
          <w:p w14:paraId="460B8AD6">
            <w:pPr>
              <w:pStyle w:val="69"/>
              <w:rPr>
                <w:sz w:val="26"/>
                <w:szCs w:val="26"/>
              </w:rPr>
            </w:pPr>
            <w:r>
              <w:rPr>
                <w:sz w:val="26"/>
                <w:szCs w:val="26"/>
              </w:rPr>
              <w:t xml:space="preserve">Раздел 1. </w:t>
            </w:r>
            <w:r>
              <w:rPr>
                <w:sz w:val="26"/>
                <w:szCs w:val="26"/>
              </w:rPr>
              <w:tab/>
            </w:r>
            <w:r>
              <w:rPr>
                <w:sz w:val="26"/>
                <w:szCs w:val="26"/>
              </w:rPr>
              <w:t>Городские очистные сооружения</w:t>
            </w:r>
          </w:p>
        </w:tc>
      </w:tr>
      <w:tr w14:paraId="6EB1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7C874215">
            <w:pPr>
              <w:pStyle w:val="69"/>
            </w:pPr>
          </w:p>
        </w:tc>
        <w:tc>
          <w:tcPr>
            <w:tcW w:w="9616" w:type="dxa"/>
            <w:noWrap w:val="0"/>
            <w:vAlign w:val="center"/>
          </w:tcPr>
          <w:p w14:paraId="2C8BA876">
            <w:pPr>
              <w:pStyle w:val="69"/>
              <w:rPr>
                <w:sz w:val="26"/>
                <w:szCs w:val="26"/>
              </w:rPr>
            </w:pPr>
            <w:r>
              <w:rPr>
                <w:sz w:val="26"/>
                <w:szCs w:val="26"/>
              </w:rPr>
              <w:t xml:space="preserve">Раздел 2. </w:t>
            </w:r>
            <w:r>
              <w:rPr>
                <w:sz w:val="26"/>
                <w:szCs w:val="26"/>
              </w:rPr>
              <w:tab/>
            </w:r>
            <w:r>
              <w:rPr>
                <w:sz w:val="26"/>
                <w:szCs w:val="26"/>
              </w:rPr>
              <w:t>Анализ и оценка соответствия процесса транспортировки стоков нормативным требованиям</w:t>
            </w:r>
          </w:p>
        </w:tc>
      </w:tr>
      <w:tr w14:paraId="5CEF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5C2D4774">
            <w:pPr>
              <w:pStyle w:val="69"/>
            </w:pPr>
          </w:p>
        </w:tc>
        <w:tc>
          <w:tcPr>
            <w:tcW w:w="9616" w:type="dxa"/>
            <w:noWrap w:val="0"/>
            <w:vAlign w:val="center"/>
          </w:tcPr>
          <w:p w14:paraId="2E380EFA">
            <w:pPr>
              <w:pStyle w:val="69"/>
              <w:rPr>
                <w:sz w:val="26"/>
                <w:szCs w:val="26"/>
              </w:rPr>
            </w:pPr>
            <w:r>
              <w:rPr>
                <w:sz w:val="26"/>
                <w:szCs w:val="26"/>
              </w:rPr>
              <w:t xml:space="preserve">Раздел 3. </w:t>
            </w:r>
            <w:r>
              <w:rPr>
                <w:sz w:val="26"/>
                <w:szCs w:val="26"/>
              </w:rPr>
              <w:tab/>
            </w:r>
            <w:r>
              <w:rPr>
                <w:sz w:val="26"/>
                <w:szCs w:val="26"/>
              </w:rPr>
              <w:t>Анализ расчетов платы за загрязнение окружающей природной среды (сброс, выбросы, отходы). Описание ситуации по платности природопользования (загрязнения)</w:t>
            </w:r>
          </w:p>
        </w:tc>
      </w:tr>
      <w:tr w14:paraId="5AC7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74B7123D">
            <w:pPr>
              <w:pStyle w:val="69"/>
            </w:pPr>
          </w:p>
        </w:tc>
        <w:tc>
          <w:tcPr>
            <w:tcW w:w="9616" w:type="dxa"/>
            <w:noWrap w:val="0"/>
            <w:vAlign w:val="center"/>
          </w:tcPr>
          <w:p w14:paraId="07DA8E13">
            <w:pPr>
              <w:tabs>
                <w:tab w:val="left" w:pos="1255"/>
                <w:tab w:val="left" w:pos="1290"/>
                <w:tab w:val="left" w:pos="133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Раздел 4. </w:t>
            </w:r>
            <w:r>
              <w:rPr>
                <w:rFonts w:ascii="Times New Roman" w:hAnsi="Times New Roman"/>
                <w:sz w:val="26"/>
                <w:szCs w:val="26"/>
              </w:rPr>
              <w:tab/>
            </w:r>
            <w:r>
              <w:rPr>
                <w:rFonts w:ascii="Times New Roman" w:hAnsi="Times New Roman"/>
                <w:sz w:val="26"/>
                <w:szCs w:val="26"/>
              </w:rPr>
              <w:t>Анализ нормативных документов по определению и взиманию платежей за сверхнормативный сброс загрязняющих веществ в системы канализации. Описание системы работы с промышленными предприятиями в части сброса загрязняющих веществ: контроль, самоконтроль, платежи</w:t>
            </w:r>
          </w:p>
        </w:tc>
      </w:tr>
      <w:tr w14:paraId="79C8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6445C293">
            <w:pPr>
              <w:pStyle w:val="69"/>
            </w:pPr>
          </w:p>
        </w:tc>
        <w:tc>
          <w:tcPr>
            <w:tcW w:w="9616" w:type="dxa"/>
            <w:noWrap w:val="0"/>
            <w:vAlign w:val="center"/>
          </w:tcPr>
          <w:p w14:paraId="4FDFCFC5">
            <w:pPr>
              <w:tabs>
                <w:tab w:val="left" w:pos="1255"/>
                <w:tab w:val="left" w:pos="1290"/>
                <w:tab w:val="left" w:pos="133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Раздел 5. </w:t>
            </w:r>
            <w:r>
              <w:rPr>
                <w:rFonts w:ascii="Times New Roman" w:hAnsi="Times New Roman"/>
                <w:sz w:val="26"/>
                <w:szCs w:val="26"/>
              </w:rPr>
              <w:tab/>
            </w:r>
            <w:r>
              <w:rPr>
                <w:rFonts w:ascii="Times New Roman" w:hAnsi="Times New Roman"/>
                <w:sz w:val="26"/>
                <w:szCs w:val="26"/>
              </w:rPr>
              <w:t>Описание и анализ ситуации по утилизации и размещению обезвоженного (подсушенного) осадка сточных вод, анализ ситуации по проектной вместимости иловых карт по наличию свободных площадей для заключительного этапа обработки (обезвоживания) вновь образованного осадка</w:t>
            </w:r>
          </w:p>
        </w:tc>
      </w:tr>
      <w:tr w14:paraId="1D88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tcBorders>
              <w:bottom w:val="single" w:color="auto" w:sz="4" w:space="0"/>
            </w:tcBorders>
            <w:noWrap w:val="0"/>
            <w:vAlign w:val="center"/>
          </w:tcPr>
          <w:p w14:paraId="680E0286">
            <w:pPr>
              <w:pStyle w:val="69"/>
            </w:pPr>
          </w:p>
        </w:tc>
        <w:tc>
          <w:tcPr>
            <w:tcW w:w="9616" w:type="dxa"/>
            <w:tcBorders>
              <w:bottom w:val="single" w:color="auto" w:sz="4" w:space="0"/>
            </w:tcBorders>
            <w:noWrap w:val="0"/>
            <w:vAlign w:val="center"/>
          </w:tcPr>
          <w:p w14:paraId="52459D8A">
            <w:pPr>
              <w:tabs>
                <w:tab w:val="left" w:pos="1255"/>
                <w:tab w:val="left" w:pos="1290"/>
                <w:tab w:val="left" w:pos="133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Раздел 6. </w:t>
            </w:r>
            <w:r>
              <w:rPr>
                <w:rFonts w:ascii="Times New Roman" w:hAnsi="Times New Roman"/>
                <w:sz w:val="26"/>
                <w:szCs w:val="26"/>
              </w:rPr>
              <w:tab/>
            </w:r>
            <w:r>
              <w:rPr>
                <w:rFonts w:ascii="Times New Roman" w:hAnsi="Times New Roman"/>
                <w:sz w:val="26"/>
                <w:szCs w:val="26"/>
              </w:rPr>
              <w:t>Описание территорий города Димитровграда, не охваченных централизованной системой водоотведения</w:t>
            </w:r>
          </w:p>
        </w:tc>
      </w:tr>
      <w:tr w14:paraId="0D18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2AE9B064">
            <w:pPr>
              <w:pStyle w:val="69"/>
            </w:pPr>
          </w:p>
        </w:tc>
        <w:tc>
          <w:tcPr>
            <w:tcW w:w="9616" w:type="dxa"/>
            <w:noWrap w:val="0"/>
            <w:vAlign w:val="center"/>
          </w:tcPr>
          <w:p w14:paraId="265547FC">
            <w:pPr>
              <w:tabs>
                <w:tab w:val="left" w:pos="1255"/>
                <w:tab w:val="left" w:pos="1290"/>
                <w:tab w:val="left" w:pos="1339"/>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7</w:t>
            </w:r>
            <w:r>
              <w:rPr>
                <w:rFonts w:ascii="Times New Roman" w:hAnsi="Times New Roman"/>
                <w:sz w:val="26"/>
                <w:szCs w:val="26"/>
              </w:rPr>
              <w:t>.</w:t>
            </w:r>
            <w:r>
              <w:rPr>
                <w:rFonts w:ascii="Times New Roman" w:hAnsi="Times New Roman"/>
                <w:iCs/>
                <w:sz w:val="26"/>
                <w:szCs w:val="26"/>
                <w:lang w:eastAsia="ru-RU"/>
              </w:rPr>
              <w:t xml:space="preserve"> </w:t>
            </w:r>
            <w:r>
              <w:rPr>
                <w:rFonts w:ascii="Times New Roman" w:hAnsi="Times New Roman"/>
                <w:iCs/>
                <w:sz w:val="26"/>
                <w:szCs w:val="26"/>
                <w:lang w:eastAsia="ru-RU"/>
              </w:rPr>
              <w:tab/>
            </w:r>
            <w:r>
              <w:rPr>
                <w:rFonts w:ascii="Times New Roman" w:hAnsi="Times New Roman"/>
                <w:sz w:val="26"/>
                <w:szCs w:val="26"/>
              </w:rPr>
              <w:t>Программные мероприятия по модернизации сооружений ГОСК и транспортировки стоков, оценка эффективности их реализации</w:t>
            </w:r>
          </w:p>
        </w:tc>
      </w:tr>
      <w:tr w14:paraId="7FA2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7477A422">
            <w:pPr>
              <w:pStyle w:val="69"/>
            </w:pPr>
          </w:p>
        </w:tc>
        <w:tc>
          <w:tcPr>
            <w:tcW w:w="9616" w:type="dxa"/>
            <w:noWrap w:val="0"/>
            <w:vAlign w:val="center"/>
          </w:tcPr>
          <w:p w14:paraId="063329D2">
            <w:pPr>
              <w:tabs>
                <w:tab w:val="left" w:pos="1255"/>
                <w:tab w:val="left" w:pos="1290"/>
                <w:tab w:val="left" w:pos="1339"/>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8</w:t>
            </w:r>
            <w:r>
              <w:rPr>
                <w:rFonts w:ascii="Times New Roman" w:hAnsi="Times New Roman"/>
                <w:sz w:val="26"/>
                <w:szCs w:val="26"/>
              </w:rPr>
              <w:t>.</w:t>
            </w:r>
            <w:r>
              <w:rPr>
                <w:rFonts w:ascii="Times New Roman" w:hAnsi="Times New Roman"/>
                <w:iCs/>
                <w:sz w:val="26"/>
                <w:szCs w:val="26"/>
                <w:lang w:eastAsia="ru-RU"/>
              </w:rPr>
              <w:t xml:space="preserve"> </w:t>
            </w:r>
            <w:r>
              <w:rPr>
                <w:rFonts w:ascii="Times New Roman" w:hAnsi="Times New Roman"/>
                <w:iCs/>
                <w:sz w:val="26"/>
                <w:szCs w:val="26"/>
                <w:lang w:eastAsia="ru-RU"/>
              </w:rPr>
              <w:tab/>
            </w:r>
            <w:r>
              <w:rPr>
                <w:rFonts w:ascii="Times New Roman" w:hAnsi="Times New Roman"/>
                <w:sz w:val="26"/>
                <w:szCs w:val="26"/>
              </w:rPr>
              <w:t>Программные мероприятия по модернизации сетей водоотведения и оценка эффективности их реализации</w:t>
            </w:r>
          </w:p>
        </w:tc>
      </w:tr>
      <w:tr w14:paraId="78B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2AC73555">
            <w:pPr>
              <w:pStyle w:val="69"/>
            </w:pPr>
          </w:p>
        </w:tc>
        <w:tc>
          <w:tcPr>
            <w:tcW w:w="9616" w:type="dxa"/>
            <w:noWrap w:val="0"/>
            <w:vAlign w:val="center"/>
          </w:tcPr>
          <w:p w14:paraId="7AD9F388">
            <w:pPr>
              <w:tabs>
                <w:tab w:val="left" w:pos="1255"/>
                <w:tab w:val="left" w:pos="1290"/>
                <w:tab w:val="left" w:pos="1339"/>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9.</w:t>
            </w:r>
            <w:r>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rPr>
              <w:t>Экологические аспекты мероприятий по строительству, реконструкции и модернизации объектов централизованной системы водоотведения</w:t>
            </w:r>
          </w:p>
        </w:tc>
      </w:tr>
      <w:tr w14:paraId="0C6A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13B3DE4C">
            <w:pPr>
              <w:pStyle w:val="69"/>
            </w:pPr>
          </w:p>
        </w:tc>
        <w:tc>
          <w:tcPr>
            <w:tcW w:w="9616" w:type="dxa"/>
            <w:noWrap w:val="0"/>
            <w:vAlign w:val="center"/>
          </w:tcPr>
          <w:p w14:paraId="7CBC2346">
            <w:pPr>
              <w:tabs>
                <w:tab w:val="left" w:pos="1367"/>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10</w:t>
            </w:r>
            <w:r>
              <w:rPr>
                <w:rFonts w:ascii="Times New Roman" w:hAnsi="Times New Roman"/>
                <w:sz w:val="26"/>
                <w:szCs w:val="26"/>
              </w:rPr>
              <w:t>.</w:t>
            </w:r>
            <w:r>
              <w:rPr>
                <w:rFonts w:ascii="Times New Roman" w:hAnsi="Times New Roman"/>
                <w:iCs/>
                <w:sz w:val="26"/>
                <w:szCs w:val="26"/>
                <w:lang w:eastAsia="ru-RU"/>
              </w:rPr>
              <w:t xml:space="preserve"> </w:t>
            </w:r>
            <w:r>
              <w:rPr>
                <w:rFonts w:ascii="Times New Roman" w:hAnsi="Times New Roman"/>
                <w:iCs/>
                <w:sz w:val="26"/>
                <w:szCs w:val="26"/>
                <w:lang w:eastAsia="ru-RU"/>
              </w:rPr>
              <w:tab/>
            </w:r>
            <w:r>
              <w:rPr>
                <w:rFonts w:ascii="Times New Roman" w:hAnsi="Times New Roman"/>
                <w:sz w:val="26"/>
                <w:szCs w:val="26"/>
              </w:rPr>
              <w:t>Расчетные целевые показатели программных мероприятий. Бюджетная оценка стоимости</w:t>
            </w:r>
          </w:p>
        </w:tc>
      </w:tr>
      <w:tr w14:paraId="6D62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8" w:type="dxa"/>
            <w:noWrap w:val="0"/>
            <w:vAlign w:val="center"/>
          </w:tcPr>
          <w:p w14:paraId="471E5F35">
            <w:pPr>
              <w:pStyle w:val="69"/>
            </w:pPr>
          </w:p>
        </w:tc>
        <w:tc>
          <w:tcPr>
            <w:tcW w:w="9616" w:type="dxa"/>
            <w:noWrap w:val="0"/>
            <w:vAlign w:val="center"/>
          </w:tcPr>
          <w:p w14:paraId="67B2E78C">
            <w:pPr>
              <w:tabs>
                <w:tab w:val="left" w:pos="1367"/>
              </w:tabs>
              <w:autoSpaceDE w:val="0"/>
              <w:autoSpaceDN w:val="0"/>
              <w:adjustRightInd w:val="0"/>
              <w:spacing w:after="0" w:line="240" w:lineRule="auto"/>
              <w:jc w:val="both"/>
              <w:rPr>
                <w:rFonts w:ascii="Times New Roman" w:hAnsi="Times New Roman"/>
                <w:iCs/>
                <w:sz w:val="26"/>
                <w:szCs w:val="26"/>
                <w:lang w:eastAsia="ru-RU"/>
              </w:rPr>
            </w:pPr>
            <w:r>
              <w:rPr>
                <w:rFonts w:ascii="Times New Roman" w:hAnsi="Times New Roman"/>
                <w:iCs/>
                <w:sz w:val="26"/>
                <w:szCs w:val="26"/>
                <w:lang w:eastAsia="ru-RU"/>
              </w:rPr>
              <w:t>Раздел 11</w:t>
            </w:r>
            <w:r>
              <w:rPr>
                <w:rFonts w:ascii="Times New Roman" w:hAnsi="Times New Roman"/>
                <w:sz w:val="26"/>
                <w:szCs w:val="26"/>
              </w:rPr>
              <w:t>.</w:t>
            </w:r>
            <w:r>
              <w:rPr>
                <w:rFonts w:ascii="Times New Roman" w:hAnsi="Times New Roman"/>
                <w:iCs/>
                <w:sz w:val="26"/>
                <w:szCs w:val="26"/>
                <w:lang w:eastAsia="ru-RU"/>
              </w:rPr>
              <w:tab/>
            </w:r>
            <w:r>
              <w:rPr>
                <w:rFonts w:ascii="Times New Roman" w:hAnsi="Times New Roman"/>
                <w:sz w:val="26"/>
                <w:szCs w:val="26"/>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r>
      <w:tr w14:paraId="61C0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31FB60A1">
            <w:pPr>
              <w:pStyle w:val="69"/>
            </w:pPr>
            <w:r>
              <w:rPr>
                <w:lang w:val="en-US"/>
              </w:rPr>
              <w:t>V</w:t>
            </w:r>
          </w:p>
        </w:tc>
        <w:tc>
          <w:tcPr>
            <w:tcW w:w="9616" w:type="dxa"/>
            <w:noWrap w:val="0"/>
            <w:vAlign w:val="center"/>
          </w:tcPr>
          <w:p w14:paraId="12C2526B">
            <w:pPr>
              <w:pStyle w:val="69"/>
            </w:pPr>
            <w:r>
              <w:t>Расчет финансовых потребностей и определение источников их покрытия</w:t>
            </w:r>
          </w:p>
        </w:tc>
      </w:tr>
      <w:tr w14:paraId="1496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4FE53006">
            <w:pPr>
              <w:pStyle w:val="69"/>
              <w:rPr>
                <w:lang w:val="en-US"/>
              </w:rPr>
            </w:pPr>
          </w:p>
        </w:tc>
        <w:tc>
          <w:tcPr>
            <w:tcW w:w="9616" w:type="dxa"/>
            <w:noWrap w:val="0"/>
            <w:vAlign w:val="center"/>
          </w:tcPr>
          <w:p w14:paraId="7E295C17">
            <w:pPr>
              <w:pStyle w:val="69"/>
              <w:rPr>
                <w:sz w:val="26"/>
                <w:szCs w:val="26"/>
              </w:rPr>
            </w:pPr>
            <w:r>
              <w:rPr>
                <w:sz w:val="26"/>
                <w:szCs w:val="26"/>
              </w:rPr>
              <w:t xml:space="preserve">Раздел 1. </w:t>
            </w:r>
            <w:r>
              <w:rPr>
                <w:sz w:val="26"/>
                <w:szCs w:val="26"/>
              </w:rPr>
              <w:tab/>
            </w:r>
            <w:r>
              <w:rPr>
                <w:sz w:val="26"/>
                <w:szCs w:val="26"/>
              </w:rPr>
              <w:t>Объем инвестиций</w:t>
            </w:r>
          </w:p>
        </w:tc>
      </w:tr>
      <w:tr w14:paraId="728C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22E9B4FE">
            <w:pPr>
              <w:pStyle w:val="69"/>
              <w:rPr>
                <w:lang w:val="en-US"/>
              </w:rPr>
            </w:pPr>
          </w:p>
        </w:tc>
        <w:tc>
          <w:tcPr>
            <w:tcW w:w="9616" w:type="dxa"/>
            <w:noWrap w:val="0"/>
            <w:vAlign w:val="center"/>
          </w:tcPr>
          <w:p w14:paraId="56FF643D">
            <w:pPr>
              <w:pStyle w:val="69"/>
              <w:rPr>
                <w:sz w:val="26"/>
                <w:szCs w:val="26"/>
              </w:rPr>
            </w:pPr>
            <w:r>
              <w:rPr>
                <w:sz w:val="26"/>
                <w:szCs w:val="26"/>
              </w:rPr>
              <w:t xml:space="preserve">Раздел 2. </w:t>
            </w:r>
            <w:r>
              <w:rPr>
                <w:sz w:val="26"/>
                <w:szCs w:val="26"/>
              </w:rPr>
              <w:tab/>
            </w:r>
            <w:r>
              <w:rPr>
                <w:sz w:val="26"/>
                <w:szCs w:val="26"/>
              </w:rPr>
              <w:t>Источники финансирования</w:t>
            </w:r>
          </w:p>
        </w:tc>
      </w:tr>
      <w:tr w14:paraId="5B9B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155ABDB9">
            <w:pPr>
              <w:pStyle w:val="69"/>
              <w:rPr>
                <w:lang w:val="en-US"/>
              </w:rPr>
            </w:pPr>
            <w:r>
              <w:rPr>
                <w:lang w:val="en-US"/>
              </w:rPr>
              <w:t>VI</w:t>
            </w:r>
          </w:p>
        </w:tc>
        <w:tc>
          <w:tcPr>
            <w:tcW w:w="9616" w:type="dxa"/>
            <w:noWrap w:val="0"/>
            <w:vAlign w:val="center"/>
          </w:tcPr>
          <w:p w14:paraId="7684A448">
            <w:pPr>
              <w:pStyle w:val="69"/>
            </w:pPr>
            <w:r>
              <w:t>Горячее водоснабжение</w:t>
            </w:r>
          </w:p>
        </w:tc>
      </w:tr>
      <w:tr w14:paraId="6A2F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2A2BB4BB">
            <w:pPr>
              <w:pStyle w:val="69"/>
              <w:rPr>
                <w:lang w:val="en-US"/>
              </w:rPr>
            </w:pPr>
          </w:p>
        </w:tc>
        <w:tc>
          <w:tcPr>
            <w:tcW w:w="9616" w:type="dxa"/>
            <w:noWrap w:val="0"/>
            <w:vAlign w:val="center"/>
          </w:tcPr>
          <w:p w14:paraId="526C6468">
            <w:pPr>
              <w:pStyle w:val="69"/>
              <w:rPr>
                <w:sz w:val="26"/>
                <w:szCs w:val="26"/>
              </w:rPr>
            </w:pPr>
            <w:r>
              <w:rPr>
                <w:sz w:val="26"/>
                <w:szCs w:val="26"/>
              </w:rPr>
              <w:t xml:space="preserve">Раздел 1. </w:t>
            </w:r>
            <w:r>
              <w:rPr>
                <w:sz w:val="26"/>
                <w:szCs w:val="26"/>
              </w:rPr>
              <w:tab/>
            </w:r>
            <w:r>
              <w:rPr>
                <w:sz w:val="26"/>
                <w:szCs w:val="26"/>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r>
      <w:tr w14:paraId="2F1B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6CB115F8">
            <w:pPr>
              <w:pStyle w:val="69"/>
            </w:pPr>
          </w:p>
        </w:tc>
        <w:tc>
          <w:tcPr>
            <w:tcW w:w="9616" w:type="dxa"/>
            <w:noWrap w:val="0"/>
            <w:vAlign w:val="center"/>
          </w:tcPr>
          <w:p w14:paraId="5A186551">
            <w:pPr>
              <w:pStyle w:val="69"/>
              <w:rPr>
                <w:sz w:val="26"/>
                <w:szCs w:val="26"/>
              </w:rPr>
            </w:pPr>
            <w:r>
              <w:rPr>
                <w:sz w:val="26"/>
                <w:szCs w:val="26"/>
              </w:rPr>
              <w:t xml:space="preserve">Раздел 2. </w:t>
            </w:r>
            <w:r>
              <w:rPr>
                <w:sz w:val="26"/>
                <w:szCs w:val="26"/>
              </w:rPr>
              <w:tab/>
            </w:r>
            <w:r>
              <w:rPr>
                <w:sz w:val="26"/>
                <w:szCs w:val="26"/>
              </w:rPr>
              <w:t>Описание централизованной системы горячего водоснабжения с использованием закрытых систем горячего водоснабжения</w:t>
            </w:r>
          </w:p>
        </w:tc>
      </w:tr>
      <w:tr w14:paraId="33B8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228BB374">
            <w:pPr>
              <w:pStyle w:val="69"/>
            </w:pPr>
          </w:p>
        </w:tc>
        <w:tc>
          <w:tcPr>
            <w:tcW w:w="9616" w:type="dxa"/>
            <w:noWrap w:val="0"/>
            <w:vAlign w:val="center"/>
          </w:tcPr>
          <w:p w14:paraId="63B0F8DC">
            <w:pPr>
              <w:pStyle w:val="69"/>
              <w:rPr>
                <w:sz w:val="26"/>
                <w:szCs w:val="26"/>
              </w:rPr>
            </w:pPr>
            <w:r>
              <w:rPr>
                <w:sz w:val="26"/>
                <w:szCs w:val="26"/>
              </w:rPr>
              <w:t xml:space="preserve">Раздел 3. </w:t>
            </w:r>
            <w:r>
              <w:rPr>
                <w:sz w:val="26"/>
                <w:szCs w:val="26"/>
              </w:rPr>
              <w:tab/>
            </w:r>
            <w:r>
              <w:rPr>
                <w:sz w:val="26"/>
                <w:szCs w:val="26"/>
              </w:rPr>
              <w:t>Прогнозные балансы потребления горячей воды рассчитанные исходя из текущего объема потребления воды населением и его динамики с учетом перспективы развития</w:t>
            </w:r>
          </w:p>
        </w:tc>
      </w:tr>
      <w:tr w14:paraId="6017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1349EF6B">
            <w:pPr>
              <w:pStyle w:val="69"/>
            </w:pPr>
          </w:p>
        </w:tc>
        <w:tc>
          <w:tcPr>
            <w:tcW w:w="9616" w:type="dxa"/>
            <w:noWrap w:val="0"/>
            <w:vAlign w:val="center"/>
          </w:tcPr>
          <w:p w14:paraId="024D28C0">
            <w:pPr>
              <w:tabs>
                <w:tab w:val="left" w:pos="1255"/>
                <w:tab w:val="left" w:pos="1287"/>
                <w:tab w:val="left" w:pos="133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Раздел 4.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Программные мероприятия по модернизации сетей и сооружений горячего водоснабжения</w:t>
            </w:r>
          </w:p>
        </w:tc>
      </w:tr>
      <w:tr w14:paraId="5515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1322F870">
            <w:pPr>
              <w:pStyle w:val="69"/>
            </w:pPr>
            <w:r>
              <w:rPr>
                <w:lang w:val="en-US"/>
              </w:rPr>
              <w:t>VII</w:t>
            </w:r>
          </w:p>
        </w:tc>
        <w:tc>
          <w:tcPr>
            <w:tcW w:w="9616" w:type="dxa"/>
            <w:noWrap w:val="0"/>
            <w:vAlign w:val="center"/>
          </w:tcPr>
          <w:p w14:paraId="7A584649">
            <w:pPr>
              <w:pStyle w:val="69"/>
            </w:pPr>
            <w:r>
              <w:t>Графическая часть схемы ВИВ</w:t>
            </w:r>
          </w:p>
        </w:tc>
      </w:tr>
      <w:tr w14:paraId="1D35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698" w:type="dxa"/>
            <w:noWrap w:val="0"/>
            <w:vAlign w:val="center"/>
          </w:tcPr>
          <w:p w14:paraId="5E4940B9">
            <w:pPr>
              <w:pStyle w:val="69"/>
            </w:pPr>
            <w:r>
              <w:rPr>
                <w:lang w:val="en-US"/>
              </w:rPr>
              <w:t>VIII</w:t>
            </w:r>
          </w:p>
        </w:tc>
        <w:tc>
          <w:tcPr>
            <w:tcW w:w="9616" w:type="dxa"/>
            <w:noWrap w:val="0"/>
            <w:vAlign w:val="center"/>
          </w:tcPr>
          <w:p w14:paraId="3DFBE716">
            <w:pPr>
              <w:pStyle w:val="69"/>
            </w:pPr>
            <w:r>
              <w:t>Электронная модель схемы водоснабжения и водоотведения</w:t>
            </w:r>
          </w:p>
        </w:tc>
      </w:tr>
    </w:tbl>
    <w:p w14:paraId="76171648">
      <w:pPr>
        <w:spacing w:after="0" w:line="240" w:lineRule="auto"/>
      </w:pPr>
    </w:p>
    <w:p w14:paraId="6CE7394F">
      <w:pPr>
        <w:spacing w:after="0" w:line="240" w:lineRule="auto"/>
        <w:rPr>
          <w:rFonts w:ascii="Times New Roman" w:hAnsi="Times New Roman" w:eastAsia="Times New Roman"/>
          <w:b/>
          <w:bCs/>
          <w:sz w:val="28"/>
          <w:szCs w:val="28"/>
        </w:rPr>
      </w:pPr>
      <w:r>
        <w:br w:type="page"/>
      </w:r>
      <w:r>
        <w:rPr>
          <w:rFonts w:ascii="Times New Roman" w:hAnsi="Times New Roman" w:eastAsia="Times New Roman"/>
          <w:b/>
          <w:bCs/>
          <w:sz w:val="28"/>
          <w:szCs w:val="28"/>
        </w:rPr>
        <w:t>Оглавление</w:t>
      </w:r>
      <w:bookmarkStart w:id="0" w:name="_Toc398055451"/>
    </w:p>
    <w:p w14:paraId="22693E2C">
      <w:pPr>
        <w:spacing w:after="0" w:line="240" w:lineRule="auto"/>
        <w:ind w:right="110"/>
        <w:jc w:val="right"/>
        <w:rPr>
          <w:rFonts w:ascii="Times New Roman" w:hAnsi="Times New Roman"/>
          <w:sz w:val="28"/>
          <w:szCs w:val="28"/>
        </w:rPr>
      </w:pPr>
      <w:r>
        <w:rPr>
          <w:rFonts w:ascii="Times New Roman" w:hAnsi="Times New Roman"/>
          <w:sz w:val="28"/>
          <w:szCs w:val="28"/>
        </w:rPr>
        <w:t>Стр.</w:t>
      </w:r>
    </w:p>
    <w:tbl>
      <w:tblPr>
        <w:tblStyle w:val="14"/>
        <w:tblW w:w="10314" w:type="dxa"/>
        <w:tblInd w:w="0" w:type="dxa"/>
        <w:tblLayout w:type="autofit"/>
        <w:tblCellMar>
          <w:top w:w="0" w:type="dxa"/>
          <w:left w:w="108" w:type="dxa"/>
          <w:bottom w:w="0" w:type="dxa"/>
          <w:right w:w="108" w:type="dxa"/>
        </w:tblCellMar>
      </w:tblPr>
      <w:tblGrid>
        <w:gridCol w:w="9464"/>
        <w:gridCol w:w="850"/>
      </w:tblGrid>
      <w:tr w14:paraId="0F16C527">
        <w:tblPrEx>
          <w:tblCellMar>
            <w:top w:w="0" w:type="dxa"/>
            <w:left w:w="108" w:type="dxa"/>
            <w:bottom w:w="0" w:type="dxa"/>
            <w:right w:w="108" w:type="dxa"/>
          </w:tblCellMar>
        </w:tblPrEx>
        <w:trPr>
          <w:wBefore w:w="0" w:type="dxa"/>
          <w:wAfter w:w="0" w:type="dxa"/>
        </w:trPr>
        <w:tc>
          <w:tcPr>
            <w:tcW w:w="9464" w:type="dxa"/>
            <w:noWrap w:val="0"/>
            <w:vAlign w:val="top"/>
          </w:tcPr>
          <w:p w14:paraId="2A7E75A9">
            <w:pPr>
              <w:spacing w:after="0" w:line="240" w:lineRule="auto"/>
              <w:ind w:right="34"/>
              <w:jc w:val="both"/>
              <w:rPr>
                <w:rFonts w:ascii="Times New Roman" w:hAnsi="Times New Roman" w:eastAsia="Times New Roman"/>
                <w:bCs/>
                <w:sz w:val="28"/>
                <w:szCs w:val="28"/>
              </w:rPr>
            </w:pPr>
            <w:r>
              <w:rPr>
                <w:rFonts w:ascii="Times New Roman" w:hAnsi="Times New Roman" w:eastAsia="Times New Roman"/>
                <w:bCs/>
                <w:sz w:val="28"/>
                <w:szCs w:val="28"/>
              </w:rPr>
              <w:t>Состав схемы</w:t>
            </w:r>
          </w:p>
        </w:tc>
        <w:tc>
          <w:tcPr>
            <w:tcW w:w="850" w:type="dxa"/>
            <w:noWrap w:val="0"/>
            <w:vAlign w:val="bottom"/>
          </w:tcPr>
          <w:p w14:paraId="27ED076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w:t>
            </w:r>
          </w:p>
        </w:tc>
      </w:tr>
      <w:tr w14:paraId="66CFE34D">
        <w:tblPrEx>
          <w:tblCellMar>
            <w:top w:w="0" w:type="dxa"/>
            <w:left w:w="108" w:type="dxa"/>
            <w:bottom w:w="0" w:type="dxa"/>
            <w:right w:w="108" w:type="dxa"/>
          </w:tblCellMar>
        </w:tblPrEx>
        <w:trPr>
          <w:wBefore w:w="0" w:type="dxa"/>
          <w:wAfter w:w="0" w:type="dxa"/>
        </w:trPr>
        <w:tc>
          <w:tcPr>
            <w:tcW w:w="9464" w:type="dxa"/>
            <w:noWrap w:val="0"/>
            <w:vAlign w:val="top"/>
          </w:tcPr>
          <w:p w14:paraId="536D15B2">
            <w:pPr>
              <w:spacing w:after="0" w:line="240" w:lineRule="auto"/>
              <w:ind w:right="34"/>
              <w:jc w:val="both"/>
              <w:rPr>
                <w:rFonts w:ascii="Times New Roman" w:hAnsi="Times New Roman" w:eastAsia="Times New Roman"/>
                <w:bCs/>
                <w:sz w:val="28"/>
                <w:szCs w:val="28"/>
              </w:rPr>
            </w:pPr>
            <w:r>
              <w:rPr>
                <w:rFonts w:ascii="Times New Roman" w:hAnsi="Times New Roman" w:eastAsia="Times New Roman"/>
                <w:bCs/>
                <w:sz w:val="28"/>
                <w:szCs w:val="28"/>
              </w:rPr>
              <w:t>Оглавление</w:t>
            </w:r>
          </w:p>
        </w:tc>
        <w:tc>
          <w:tcPr>
            <w:tcW w:w="850" w:type="dxa"/>
            <w:noWrap w:val="0"/>
            <w:vAlign w:val="bottom"/>
          </w:tcPr>
          <w:p w14:paraId="3D90BF3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4</w:t>
            </w:r>
          </w:p>
        </w:tc>
      </w:tr>
      <w:tr w14:paraId="0BFF6618">
        <w:tblPrEx>
          <w:tblCellMar>
            <w:top w:w="0" w:type="dxa"/>
            <w:left w:w="108" w:type="dxa"/>
            <w:bottom w:w="0" w:type="dxa"/>
            <w:right w:w="108" w:type="dxa"/>
          </w:tblCellMar>
        </w:tblPrEx>
        <w:trPr>
          <w:wBefore w:w="0" w:type="dxa"/>
          <w:wAfter w:w="0" w:type="dxa"/>
        </w:trPr>
        <w:tc>
          <w:tcPr>
            <w:tcW w:w="9464" w:type="dxa"/>
            <w:noWrap w:val="0"/>
            <w:vAlign w:val="top"/>
          </w:tcPr>
          <w:p w14:paraId="7A391BE2">
            <w:pPr>
              <w:spacing w:after="0" w:line="240" w:lineRule="auto"/>
              <w:ind w:right="34"/>
              <w:jc w:val="both"/>
              <w:rPr>
                <w:rFonts w:ascii="Times New Roman" w:hAnsi="Times New Roman" w:eastAsia="Times New Roman"/>
                <w:bCs/>
                <w:sz w:val="28"/>
                <w:szCs w:val="28"/>
              </w:rPr>
            </w:pPr>
            <w:r>
              <w:rPr>
                <w:rFonts w:ascii="Times New Roman" w:hAnsi="Times New Roman" w:eastAsia="Times New Roman"/>
                <w:bCs/>
                <w:sz w:val="28"/>
                <w:szCs w:val="28"/>
              </w:rPr>
              <w:t>Список сокращений и аббревиатур</w:t>
            </w:r>
          </w:p>
        </w:tc>
        <w:tc>
          <w:tcPr>
            <w:tcW w:w="850" w:type="dxa"/>
            <w:noWrap w:val="0"/>
            <w:vAlign w:val="bottom"/>
          </w:tcPr>
          <w:p w14:paraId="4048D265">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w:t>
            </w:r>
          </w:p>
        </w:tc>
      </w:tr>
      <w:tr w14:paraId="48A860C1">
        <w:tblPrEx>
          <w:tblCellMar>
            <w:top w:w="0" w:type="dxa"/>
            <w:left w:w="108" w:type="dxa"/>
            <w:bottom w:w="0" w:type="dxa"/>
            <w:right w:w="108" w:type="dxa"/>
          </w:tblCellMar>
        </w:tblPrEx>
        <w:trPr>
          <w:wBefore w:w="0" w:type="dxa"/>
          <w:wAfter w:w="0" w:type="dxa"/>
        </w:trPr>
        <w:tc>
          <w:tcPr>
            <w:tcW w:w="9464" w:type="dxa"/>
            <w:noWrap w:val="0"/>
            <w:vAlign w:val="top"/>
          </w:tcPr>
          <w:p w14:paraId="0DC336BB">
            <w:pPr>
              <w:spacing w:after="0" w:line="240" w:lineRule="auto"/>
              <w:ind w:right="34"/>
              <w:jc w:val="both"/>
              <w:rPr>
                <w:rFonts w:ascii="Times New Roman" w:hAnsi="Times New Roman" w:eastAsia="Times New Roman"/>
                <w:bCs/>
                <w:sz w:val="28"/>
                <w:szCs w:val="28"/>
              </w:rPr>
            </w:pPr>
            <w:r>
              <w:rPr>
                <w:rFonts w:ascii="Times New Roman" w:hAnsi="Times New Roman"/>
                <w:sz w:val="28"/>
                <w:szCs w:val="28"/>
              </w:rPr>
              <w:t>Аннотация</w:t>
            </w:r>
          </w:p>
        </w:tc>
        <w:tc>
          <w:tcPr>
            <w:tcW w:w="850" w:type="dxa"/>
            <w:noWrap w:val="0"/>
            <w:vAlign w:val="bottom"/>
          </w:tcPr>
          <w:p w14:paraId="66483A9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w:t>
            </w:r>
          </w:p>
        </w:tc>
      </w:tr>
      <w:tr w14:paraId="5FB5DDEA">
        <w:tblPrEx>
          <w:tblCellMar>
            <w:top w:w="0" w:type="dxa"/>
            <w:left w:w="108" w:type="dxa"/>
            <w:bottom w:w="0" w:type="dxa"/>
            <w:right w:w="108" w:type="dxa"/>
          </w:tblCellMar>
        </w:tblPrEx>
        <w:trPr>
          <w:wBefore w:w="0" w:type="dxa"/>
          <w:wAfter w:w="0" w:type="dxa"/>
        </w:trPr>
        <w:tc>
          <w:tcPr>
            <w:tcW w:w="9464" w:type="dxa"/>
            <w:noWrap w:val="0"/>
            <w:vAlign w:val="top"/>
          </w:tcPr>
          <w:p w14:paraId="0A4766D3">
            <w:pPr>
              <w:spacing w:after="0" w:line="240" w:lineRule="auto"/>
              <w:ind w:right="34"/>
              <w:jc w:val="both"/>
              <w:rPr>
                <w:rFonts w:ascii="Times New Roman" w:hAnsi="Times New Roman" w:eastAsia="Times New Roman"/>
                <w:bCs/>
                <w:sz w:val="28"/>
                <w:szCs w:val="28"/>
              </w:rPr>
            </w:pPr>
            <w:r>
              <w:rPr>
                <w:rFonts w:ascii="Times New Roman" w:hAnsi="Times New Roman"/>
                <w:sz w:val="28"/>
                <w:szCs w:val="28"/>
              </w:rPr>
              <w:t>Введение</w:t>
            </w:r>
          </w:p>
        </w:tc>
        <w:tc>
          <w:tcPr>
            <w:tcW w:w="850" w:type="dxa"/>
            <w:noWrap w:val="0"/>
            <w:vAlign w:val="bottom"/>
          </w:tcPr>
          <w:p w14:paraId="0AC0483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w:t>
            </w:r>
          </w:p>
        </w:tc>
      </w:tr>
      <w:tr w14:paraId="119DAEB3">
        <w:tblPrEx>
          <w:tblCellMar>
            <w:top w:w="0" w:type="dxa"/>
            <w:left w:w="108" w:type="dxa"/>
            <w:bottom w:w="0" w:type="dxa"/>
            <w:right w:w="108" w:type="dxa"/>
          </w:tblCellMar>
        </w:tblPrEx>
        <w:trPr>
          <w:wBefore w:w="0" w:type="dxa"/>
          <w:wAfter w:w="0" w:type="dxa"/>
        </w:trPr>
        <w:tc>
          <w:tcPr>
            <w:tcW w:w="9464" w:type="dxa"/>
            <w:noWrap w:val="0"/>
            <w:vAlign w:val="top"/>
          </w:tcPr>
          <w:p w14:paraId="702E8101">
            <w:pPr>
              <w:spacing w:after="0" w:line="240" w:lineRule="auto"/>
              <w:ind w:right="34"/>
              <w:jc w:val="both"/>
              <w:rPr>
                <w:rFonts w:ascii="Times New Roman" w:hAnsi="Times New Roman" w:eastAsia="Times New Roman"/>
                <w:bCs/>
                <w:sz w:val="28"/>
                <w:szCs w:val="28"/>
              </w:rPr>
            </w:pPr>
            <w:r>
              <w:rPr>
                <w:rFonts w:ascii="Times New Roman" w:hAnsi="Times New Roman"/>
                <w:sz w:val="28"/>
                <w:szCs w:val="28"/>
              </w:rPr>
              <w:t>Глава I. Общие сведения</w:t>
            </w:r>
          </w:p>
        </w:tc>
        <w:tc>
          <w:tcPr>
            <w:tcW w:w="850" w:type="dxa"/>
            <w:noWrap w:val="0"/>
            <w:vAlign w:val="bottom"/>
          </w:tcPr>
          <w:p w14:paraId="0B40C9A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15</w:t>
            </w:r>
          </w:p>
        </w:tc>
      </w:tr>
      <w:tr w14:paraId="2054B0D4">
        <w:tblPrEx>
          <w:tblCellMar>
            <w:top w:w="0" w:type="dxa"/>
            <w:left w:w="108" w:type="dxa"/>
            <w:bottom w:w="0" w:type="dxa"/>
            <w:right w:w="108" w:type="dxa"/>
          </w:tblCellMar>
        </w:tblPrEx>
        <w:trPr>
          <w:wBefore w:w="0" w:type="dxa"/>
          <w:wAfter w:w="0" w:type="dxa"/>
        </w:trPr>
        <w:tc>
          <w:tcPr>
            <w:tcW w:w="9464" w:type="dxa"/>
            <w:noWrap w:val="0"/>
            <w:vAlign w:val="top"/>
          </w:tcPr>
          <w:p w14:paraId="32F511CF">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Историко-географическое положение</w:t>
            </w:r>
          </w:p>
        </w:tc>
        <w:tc>
          <w:tcPr>
            <w:tcW w:w="850" w:type="dxa"/>
            <w:noWrap w:val="0"/>
            <w:vAlign w:val="bottom"/>
          </w:tcPr>
          <w:p w14:paraId="03BA4155">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15</w:t>
            </w:r>
          </w:p>
        </w:tc>
      </w:tr>
      <w:tr w14:paraId="07748E8D">
        <w:tblPrEx>
          <w:tblCellMar>
            <w:top w:w="0" w:type="dxa"/>
            <w:left w:w="108" w:type="dxa"/>
            <w:bottom w:w="0" w:type="dxa"/>
            <w:right w:w="108" w:type="dxa"/>
          </w:tblCellMar>
        </w:tblPrEx>
        <w:trPr>
          <w:wBefore w:w="0" w:type="dxa"/>
          <w:wAfter w:w="0" w:type="dxa"/>
        </w:trPr>
        <w:tc>
          <w:tcPr>
            <w:tcW w:w="9464" w:type="dxa"/>
            <w:noWrap w:val="0"/>
            <w:vAlign w:val="top"/>
          </w:tcPr>
          <w:p w14:paraId="63F74FE5">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Климатическая характеристика</w:t>
            </w:r>
          </w:p>
        </w:tc>
        <w:tc>
          <w:tcPr>
            <w:tcW w:w="850" w:type="dxa"/>
            <w:noWrap w:val="0"/>
            <w:vAlign w:val="bottom"/>
          </w:tcPr>
          <w:p w14:paraId="056119B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16</w:t>
            </w:r>
          </w:p>
        </w:tc>
      </w:tr>
      <w:tr w14:paraId="7EA39A42">
        <w:tblPrEx>
          <w:tblCellMar>
            <w:top w:w="0" w:type="dxa"/>
            <w:left w:w="108" w:type="dxa"/>
            <w:bottom w:w="0" w:type="dxa"/>
            <w:right w:w="108" w:type="dxa"/>
          </w:tblCellMar>
        </w:tblPrEx>
        <w:trPr>
          <w:wBefore w:w="0" w:type="dxa"/>
          <w:wAfter w:w="0" w:type="dxa"/>
        </w:trPr>
        <w:tc>
          <w:tcPr>
            <w:tcW w:w="9464" w:type="dxa"/>
            <w:noWrap w:val="0"/>
            <w:vAlign w:val="top"/>
          </w:tcPr>
          <w:p w14:paraId="0EA511C5">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Геологическая характеристика</w:t>
            </w:r>
          </w:p>
        </w:tc>
        <w:tc>
          <w:tcPr>
            <w:tcW w:w="850" w:type="dxa"/>
            <w:noWrap w:val="0"/>
            <w:vAlign w:val="bottom"/>
          </w:tcPr>
          <w:p w14:paraId="641D2C3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17</w:t>
            </w:r>
          </w:p>
        </w:tc>
      </w:tr>
      <w:tr w14:paraId="30C99C73">
        <w:tblPrEx>
          <w:tblCellMar>
            <w:top w:w="0" w:type="dxa"/>
            <w:left w:w="108" w:type="dxa"/>
            <w:bottom w:w="0" w:type="dxa"/>
            <w:right w:w="108" w:type="dxa"/>
          </w:tblCellMar>
        </w:tblPrEx>
        <w:trPr>
          <w:wBefore w:w="0" w:type="dxa"/>
          <w:wAfter w:w="0" w:type="dxa"/>
        </w:trPr>
        <w:tc>
          <w:tcPr>
            <w:tcW w:w="9464" w:type="dxa"/>
            <w:noWrap w:val="0"/>
            <w:vAlign w:val="top"/>
          </w:tcPr>
          <w:p w14:paraId="07861BCF">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Гидрографическая характеристика</w:t>
            </w:r>
          </w:p>
        </w:tc>
        <w:tc>
          <w:tcPr>
            <w:tcW w:w="850" w:type="dxa"/>
            <w:noWrap w:val="0"/>
            <w:vAlign w:val="bottom"/>
          </w:tcPr>
          <w:p w14:paraId="766F9C7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19</w:t>
            </w:r>
          </w:p>
        </w:tc>
      </w:tr>
      <w:tr w14:paraId="66D669FC">
        <w:tblPrEx>
          <w:tblCellMar>
            <w:top w:w="0" w:type="dxa"/>
            <w:left w:w="108" w:type="dxa"/>
            <w:bottom w:w="0" w:type="dxa"/>
            <w:right w:w="108" w:type="dxa"/>
          </w:tblCellMar>
        </w:tblPrEx>
        <w:trPr>
          <w:wBefore w:w="0" w:type="dxa"/>
          <w:wAfter w:w="0" w:type="dxa"/>
        </w:trPr>
        <w:tc>
          <w:tcPr>
            <w:tcW w:w="9464" w:type="dxa"/>
            <w:noWrap w:val="0"/>
            <w:vAlign w:val="top"/>
          </w:tcPr>
          <w:p w14:paraId="577F3BF4">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Гидрогеологическая характеристика</w:t>
            </w:r>
          </w:p>
        </w:tc>
        <w:tc>
          <w:tcPr>
            <w:tcW w:w="850" w:type="dxa"/>
            <w:noWrap w:val="0"/>
            <w:vAlign w:val="bottom"/>
          </w:tcPr>
          <w:p w14:paraId="673AC256">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19</w:t>
            </w:r>
          </w:p>
        </w:tc>
      </w:tr>
      <w:tr w14:paraId="712B1885">
        <w:tblPrEx>
          <w:tblCellMar>
            <w:top w:w="0" w:type="dxa"/>
            <w:left w:w="108" w:type="dxa"/>
            <w:bottom w:w="0" w:type="dxa"/>
            <w:right w:w="108" w:type="dxa"/>
          </w:tblCellMar>
        </w:tblPrEx>
        <w:trPr>
          <w:wBefore w:w="0" w:type="dxa"/>
          <w:wAfter w:w="0" w:type="dxa"/>
        </w:trPr>
        <w:tc>
          <w:tcPr>
            <w:tcW w:w="9464" w:type="dxa"/>
            <w:noWrap w:val="0"/>
            <w:vAlign w:val="top"/>
          </w:tcPr>
          <w:p w14:paraId="1B49D085">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Структура городского округа</w:t>
            </w:r>
          </w:p>
        </w:tc>
        <w:tc>
          <w:tcPr>
            <w:tcW w:w="850" w:type="dxa"/>
            <w:noWrap w:val="0"/>
            <w:vAlign w:val="bottom"/>
          </w:tcPr>
          <w:p w14:paraId="707B22A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23</w:t>
            </w:r>
          </w:p>
        </w:tc>
      </w:tr>
      <w:tr w14:paraId="5FFEBEFA">
        <w:tblPrEx>
          <w:tblCellMar>
            <w:top w:w="0" w:type="dxa"/>
            <w:left w:w="108" w:type="dxa"/>
            <w:bottom w:w="0" w:type="dxa"/>
            <w:right w:w="108" w:type="dxa"/>
          </w:tblCellMar>
        </w:tblPrEx>
        <w:trPr>
          <w:wBefore w:w="0" w:type="dxa"/>
          <w:wAfter w:w="0" w:type="dxa"/>
        </w:trPr>
        <w:tc>
          <w:tcPr>
            <w:tcW w:w="9464" w:type="dxa"/>
            <w:noWrap w:val="0"/>
            <w:vAlign w:val="top"/>
          </w:tcPr>
          <w:p w14:paraId="0EE3AD80">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Анализ демографической ситуации</w:t>
            </w:r>
          </w:p>
        </w:tc>
        <w:tc>
          <w:tcPr>
            <w:tcW w:w="850" w:type="dxa"/>
            <w:noWrap w:val="0"/>
            <w:vAlign w:val="bottom"/>
          </w:tcPr>
          <w:p w14:paraId="5A376EE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23</w:t>
            </w:r>
          </w:p>
        </w:tc>
      </w:tr>
      <w:tr w14:paraId="2F22E7CD">
        <w:tblPrEx>
          <w:tblCellMar>
            <w:top w:w="0" w:type="dxa"/>
            <w:left w:w="108" w:type="dxa"/>
            <w:bottom w:w="0" w:type="dxa"/>
            <w:right w:w="108" w:type="dxa"/>
          </w:tblCellMar>
        </w:tblPrEx>
        <w:trPr>
          <w:wBefore w:w="0" w:type="dxa"/>
          <w:wAfter w:w="0" w:type="dxa"/>
        </w:trPr>
        <w:tc>
          <w:tcPr>
            <w:tcW w:w="9464" w:type="dxa"/>
            <w:noWrap w:val="0"/>
            <w:vAlign w:val="top"/>
          </w:tcPr>
          <w:p w14:paraId="32FC8576">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Жилищный фонд</w:t>
            </w:r>
          </w:p>
        </w:tc>
        <w:tc>
          <w:tcPr>
            <w:tcW w:w="850" w:type="dxa"/>
            <w:noWrap w:val="0"/>
            <w:vAlign w:val="bottom"/>
          </w:tcPr>
          <w:p w14:paraId="283D751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24</w:t>
            </w:r>
          </w:p>
        </w:tc>
      </w:tr>
      <w:tr w14:paraId="70520E72">
        <w:tblPrEx>
          <w:tblCellMar>
            <w:top w:w="0" w:type="dxa"/>
            <w:left w:w="108" w:type="dxa"/>
            <w:bottom w:w="0" w:type="dxa"/>
            <w:right w:w="108" w:type="dxa"/>
          </w:tblCellMar>
        </w:tblPrEx>
        <w:trPr>
          <w:wBefore w:w="0" w:type="dxa"/>
          <w:wAfter w:w="0" w:type="dxa"/>
        </w:trPr>
        <w:tc>
          <w:tcPr>
            <w:tcW w:w="9464" w:type="dxa"/>
            <w:noWrap w:val="0"/>
            <w:vAlign w:val="top"/>
          </w:tcPr>
          <w:p w14:paraId="7B8611E9">
            <w:pPr>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Экологическая ситуация</w:t>
            </w:r>
          </w:p>
        </w:tc>
        <w:tc>
          <w:tcPr>
            <w:tcW w:w="850" w:type="dxa"/>
            <w:noWrap w:val="0"/>
            <w:vAlign w:val="bottom"/>
          </w:tcPr>
          <w:p w14:paraId="7053E72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25</w:t>
            </w:r>
          </w:p>
        </w:tc>
      </w:tr>
      <w:tr w14:paraId="77C603B7">
        <w:tblPrEx>
          <w:tblCellMar>
            <w:top w:w="0" w:type="dxa"/>
            <w:left w:w="108" w:type="dxa"/>
            <w:bottom w:w="0" w:type="dxa"/>
            <w:right w:w="108" w:type="dxa"/>
          </w:tblCellMar>
        </w:tblPrEx>
        <w:trPr>
          <w:wBefore w:w="0" w:type="dxa"/>
          <w:wAfter w:w="0" w:type="dxa"/>
        </w:trPr>
        <w:tc>
          <w:tcPr>
            <w:tcW w:w="9464" w:type="dxa"/>
            <w:noWrap w:val="0"/>
            <w:vAlign w:val="top"/>
          </w:tcPr>
          <w:p w14:paraId="6A9F4882">
            <w:pPr>
              <w:spacing w:after="0" w:line="240" w:lineRule="auto"/>
              <w:ind w:right="34"/>
              <w:jc w:val="both"/>
              <w:rPr>
                <w:rFonts w:ascii="Times New Roman" w:hAnsi="Times New Roman" w:eastAsia="Times New Roman"/>
                <w:bCs/>
                <w:sz w:val="28"/>
                <w:szCs w:val="28"/>
              </w:rPr>
            </w:pPr>
            <w:r>
              <w:rPr>
                <w:rFonts w:ascii="Times New Roman" w:hAnsi="Times New Roman"/>
                <w:sz w:val="28"/>
                <w:szCs w:val="28"/>
              </w:rPr>
              <w:t>Глава II. Водопроводно-канализационное хозяйство</w:t>
            </w:r>
          </w:p>
        </w:tc>
        <w:tc>
          <w:tcPr>
            <w:tcW w:w="850" w:type="dxa"/>
            <w:noWrap w:val="0"/>
            <w:vAlign w:val="bottom"/>
          </w:tcPr>
          <w:p w14:paraId="76DCCB65">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28</w:t>
            </w:r>
          </w:p>
        </w:tc>
      </w:tr>
      <w:tr w14:paraId="0DE8541F">
        <w:tblPrEx>
          <w:tblCellMar>
            <w:top w:w="0" w:type="dxa"/>
            <w:left w:w="108" w:type="dxa"/>
            <w:bottom w:w="0" w:type="dxa"/>
            <w:right w:w="108" w:type="dxa"/>
          </w:tblCellMar>
        </w:tblPrEx>
        <w:trPr>
          <w:wBefore w:w="0" w:type="dxa"/>
          <w:wAfter w:w="0" w:type="dxa"/>
        </w:trPr>
        <w:tc>
          <w:tcPr>
            <w:tcW w:w="9464" w:type="dxa"/>
            <w:noWrap w:val="0"/>
            <w:vAlign w:val="top"/>
          </w:tcPr>
          <w:p w14:paraId="27406AC3">
            <w:pPr>
              <w:tabs>
                <w:tab w:val="left" w:pos="1418"/>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w:t>
            </w:r>
            <w:r>
              <w:rPr>
                <w:rFonts w:ascii="Times New Roman" w:hAnsi="Times New Roman"/>
                <w:sz w:val="28"/>
                <w:szCs w:val="28"/>
              </w:rPr>
              <w:tab/>
            </w:r>
            <w:r>
              <w:rPr>
                <w:rFonts w:ascii="Times New Roman" w:hAnsi="Times New Roman"/>
                <w:sz w:val="28"/>
                <w:szCs w:val="28"/>
              </w:rPr>
              <w:t>Анализ системы поддержания основных фондов предприятия: оценка соответствия нормативно-технической документации, наличие    резерва, достаточность темпов капитального ремонта и реконструкции производственных мощностей (анализ объемов работ в стоимостных и   натуральных показателях за последние несколько лет)</w:t>
            </w:r>
          </w:p>
        </w:tc>
        <w:tc>
          <w:tcPr>
            <w:tcW w:w="850" w:type="dxa"/>
            <w:noWrap w:val="0"/>
            <w:vAlign w:val="bottom"/>
          </w:tcPr>
          <w:p w14:paraId="6E95D4FB">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28</w:t>
            </w:r>
          </w:p>
        </w:tc>
      </w:tr>
      <w:tr w14:paraId="49611D0A">
        <w:tblPrEx>
          <w:tblCellMar>
            <w:top w:w="0" w:type="dxa"/>
            <w:left w:w="108" w:type="dxa"/>
            <w:bottom w:w="0" w:type="dxa"/>
            <w:right w:w="108" w:type="dxa"/>
          </w:tblCellMar>
        </w:tblPrEx>
        <w:trPr>
          <w:wBefore w:w="0" w:type="dxa"/>
          <w:wAfter w:w="0" w:type="dxa"/>
        </w:trPr>
        <w:tc>
          <w:tcPr>
            <w:tcW w:w="9464" w:type="dxa"/>
            <w:noWrap w:val="0"/>
            <w:vAlign w:val="top"/>
          </w:tcPr>
          <w:p w14:paraId="47042A8D">
            <w:pPr>
              <w:spacing w:after="0" w:line="240" w:lineRule="auto"/>
              <w:ind w:left="567" w:right="34"/>
              <w:jc w:val="both"/>
              <w:rPr>
                <w:rFonts w:ascii="Times New Roman" w:hAnsi="Times New Roman" w:eastAsia="Times New Roman"/>
                <w:bCs/>
                <w:sz w:val="28"/>
                <w:szCs w:val="28"/>
              </w:rPr>
            </w:pPr>
            <w:r>
              <w:rPr>
                <w:rFonts w:ascii="Times New Roman" w:hAnsi="Times New Roman"/>
                <w:sz w:val="28"/>
                <w:szCs w:val="28"/>
              </w:rPr>
              <w:t>Оценка наличия резерва (водоснабжение)</w:t>
            </w:r>
          </w:p>
        </w:tc>
        <w:tc>
          <w:tcPr>
            <w:tcW w:w="850" w:type="dxa"/>
            <w:noWrap w:val="0"/>
            <w:vAlign w:val="bottom"/>
          </w:tcPr>
          <w:p w14:paraId="066C338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28</w:t>
            </w:r>
          </w:p>
        </w:tc>
      </w:tr>
      <w:tr w14:paraId="2A85EAF8">
        <w:tblPrEx>
          <w:tblCellMar>
            <w:top w:w="0" w:type="dxa"/>
            <w:left w:w="108" w:type="dxa"/>
            <w:bottom w:w="0" w:type="dxa"/>
            <w:right w:w="108" w:type="dxa"/>
          </w:tblCellMar>
        </w:tblPrEx>
        <w:trPr>
          <w:wBefore w:w="0" w:type="dxa"/>
          <w:wAfter w:w="0" w:type="dxa"/>
        </w:trPr>
        <w:tc>
          <w:tcPr>
            <w:tcW w:w="9464" w:type="dxa"/>
            <w:noWrap w:val="0"/>
            <w:vAlign w:val="top"/>
          </w:tcPr>
          <w:p w14:paraId="1BAF6372">
            <w:pPr>
              <w:spacing w:after="0" w:line="240" w:lineRule="auto"/>
              <w:ind w:left="567" w:right="34"/>
              <w:jc w:val="both"/>
              <w:rPr>
                <w:rFonts w:ascii="Times New Roman" w:hAnsi="Times New Roman" w:eastAsia="Times New Roman"/>
                <w:bCs/>
                <w:sz w:val="28"/>
                <w:szCs w:val="28"/>
              </w:rPr>
            </w:pPr>
            <w:r>
              <w:rPr>
                <w:rFonts w:ascii="Times New Roman" w:hAnsi="Times New Roman"/>
                <w:sz w:val="28"/>
                <w:szCs w:val="28"/>
              </w:rPr>
              <w:t>Оценка наличия резерва (канализация)</w:t>
            </w:r>
          </w:p>
        </w:tc>
        <w:tc>
          <w:tcPr>
            <w:tcW w:w="850" w:type="dxa"/>
            <w:noWrap w:val="0"/>
            <w:vAlign w:val="bottom"/>
          </w:tcPr>
          <w:p w14:paraId="12BFAED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29</w:t>
            </w:r>
          </w:p>
        </w:tc>
      </w:tr>
      <w:tr w14:paraId="24A6D47F">
        <w:tblPrEx>
          <w:tblCellMar>
            <w:top w:w="0" w:type="dxa"/>
            <w:left w:w="108" w:type="dxa"/>
            <w:bottom w:w="0" w:type="dxa"/>
            <w:right w:w="108" w:type="dxa"/>
          </w:tblCellMar>
        </w:tblPrEx>
        <w:trPr>
          <w:wBefore w:w="0" w:type="dxa"/>
          <w:wAfter w:w="0" w:type="dxa"/>
        </w:trPr>
        <w:tc>
          <w:tcPr>
            <w:tcW w:w="9464" w:type="dxa"/>
            <w:noWrap w:val="0"/>
            <w:vAlign w:val="top"/>
          </w:tcPr>
          <w:p w14:paraId="61054946">
            <w:pPr>
              <w:spacing w:after="0" w:line="240" w:lineRule="auto"/>
              <w:ind w:left="567" w:right="34"/>
              <w:jc w:val="both"/>
              <w:rPr>
                <w:rFonts w:ascii="Times New Roman" w:hAnsi="Times New Roman"/>
                <w:sz w:val="28"/>
                <w:szCs w:val="28"/>
              </w:rPr>
            </w:pPr>
            <w:r>
              <w:rPr>
                <w:rFonts w:ascii="Times New Roman" w:hAnsi="Times New Roman"/>
                <w:sz w:val="28"/>
                <w:szCs w:val="28"/>
              </w:rPr>
              <w:t xml:space="preserve">Оценка соответствия нормативно-технической документации </w:t>
            </w:r>
          </w:p>
          <w:p w14:paraId="254A7D3B">
            <w:pPr>
              <w:spacing w:after="0" w:line="240" w:lineRule="auto"/>
              <w:ind w:left="567" w:right="34"/>
              <w:jc w:val="both"/>
              <w:rPr>
                <w:rFonts w:ascii="Times New Roman" w:hAnsi="Times New Roman" w:eastAsia="Times New Roman"/>
                <w:bCs/>
                <w:sz w:val="28"/>
                <w:szCs w:val="28"/>
              </w:rPr>
            </w:pPr>
            <w:r>
              <w:rPr>
                <w:rFonts w:ascii="Times New Roman" w:hAnsi="Times New Roman"/>
                <w:sz w:val="28"/>
                <w:szCs w:val="28"/>
              </w:rPr>
              <w:t>(водоснабжение)</w:t>
            </w:r>
          </w:p>
        </w:tc>
        <w:tc>
          <w:tcPr>
            <w:tcW w:w="850" w:type="dxa"/>
            <w:noWrap w:val="0"/>
            <w:vAlign w:val="bottom"/>
          </w:tcPr>
          <w:p w14:paraId="0C08792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31</w:t>
            </w:r>
          </w:p>
        </w:tc>
      </w:tr>
      <w:tr w14:paraId="6EF651C7">
        <w:tblPrEx>
          <w:tblCellMar>
            <w:top w:w="0" w:type="dxa"/>
            <w:left w:w="108" w:type="dxa"/>
            <w:bottom w:w="0" w:type="dxa"/>
            <w:right w:w="108" w:type="dxa"/>
          </w:tblCellMar>
        </w:tblPrEx>
        <w:trPr>
          <w:wBefore w:w="0" w:type="dxa"/>
          <w:wAfter w:w="0" w:type="dxa"/>
        </w:trPr>
        <w:tc>
          <w:tcPr>
            <w:tcW w:w="9464" w:type="dxa"/>
            <w:noWrap w:val="0"/>
            <w:vAlign w:val="top"/>
          </w:tcPr>
          <w:p w14:paraId="4D5C6218">
            <w:pPr>
              <w:spacing w:after="0" w:line="240" w:lineRule="auto"/>
              <w:ind w:left="567" w:right="34"/>
              <w:jc w:val="both"/>
              <w:rPr>
                <w:rFonts w:ascii="Times New Roman" w:hAnsi="Times New Roman"/>
                <w:sz w:val="28"/>
                <w:szCs w:val="28"/>
              </w:rPr>
            </w:pPr>
            <w:r>
              <w:rPr>
                <w:rFonts w:ascii="Times New Roman" w:hAnsi="Times New Roman"/>
                <w:sz w:val="28"/>
                <w:szCs w:val="28"/>
              </w:rPr>
              <w:t xml:space="preserve">Оценка соответствия нормативно-технической документации </w:t>
            </w:r>
          </w:p>
          <w:p w14:paraId="002AF489">
            <w:pPr>
              <w:spacing w:after="0" w:line="240" w:lineRule="auto"/>
              <w:ind w:left="567" w:right="34"/>
              <w:jc w:val="both"/>
              <w:rPr>
                <w:rFonts w:ascii="Times New Roman" w:hAnsi="Times New Roman" w:eastAsia="Times New Roman"/>
                <w:bCs/>
                <w:sz w:val="28"/>
                <w:szCs w:val="28"/>
              </w:rPr>
            </w:pPr>
            <w:r>
              <w:rPr>
                <w:rFonts w:ascii="Times New Roman" w:hAnsi="Times New Roman"/>
                <w:sz w:val="28"/>
                <w:szCs w:val="28"/>
              </w:rPr>
              <w:t>(канализация)</w:t>
            </w:r>
          </w:p>
        </w:tc>
        <w:tc>
          <w:tcPr>
            <w:tcW w:w="850" w:type="dxa"/>
            <w:noWrap w:val="0"/>
            <w:vAlign w:val="bottom"/>
          </w:tcPr>
          <w:p w14:paraId="40202F4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32</w:t>
            </w:r>
          </w:p>
        </w:tc>
      </w:tr>
      <w:tr w14:paraId="3BE513CF">
        <w:tblPrEx>
          <w:tblCellMar>
            <w:top w:w="0" w:type="dxa"/>
            <w:left w:w="108" w:type="dxa"/>
            <w:bottom w:w="0" w:type="dxa"/>
            <w:right w:w="108" w:type="dxa"/>
          </w:tblCellMar>
        </w:tblPrEx>
        <w:trPr>
          <w:wBefore w:w="0" w:type="dxa"/>
          <w:wAfter w:w="0" w:type="dxa"/>
        </w:trPr>
        <w:tc>
          <w:tcPr>
            <w:tcW w:w="9464" w:type="dxa"/>
            <w:noWrap w:val="0"/>
            <w:vAlign w:val="top"/>
          </w:tcPr>
          <w:p w14:paraId="2D54FA16">
            <w:pPr>
              <w:spacing w:after="0" w:line="240" w:lineRule="auto"/>
              <w:ind w:left="567" w:right="34"/>
              <w:jc w:val="both"/>
              <w:rPr>
                <w:rFonts w:ascii="Times New Roman" w:hAnsi="Times New Roman" w:eastAsia="Times New Roman"/>
                <w:bCs/>
                <w:sz w:val="28"/>
                <w:szCs w:val="28"/>
              </w:rPr>
            </w:pPr>
            <w:r>
              <w:rPr>
                <w:rFonts w:ascii="Times New Roman" w:hAnsi="Times New Roman"/>
                <w:sz w:val="28"/>
                <w:szCs w:val="28"/>
              </w:rPr>
              <w:t>Анализ достаточности темпов капитального ремонта и реконструкции производственных мощностей</w:t>
            </w:r>
          </w:p>
        </w:tc>
        <w:tc>
          <w:tcPr>
            <w:tcW w:w="850" w:type="dxa"/>
            <w:noWrap w:val="0"/>
            <w:vAlign w:val="bottom"/>
          </w:tcPr>
          <w:p w14:paraId="5920AAFA">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32</w:t>
            </w:r>
          </w:p>
        </w:tc>
      </w:tr>
      <w:tr w14:paraId="39BE28E2">
        <w:tblPrEx>
          <w:tblCellMar>
            <w:top w:w="0" w:type="dxa"/>
            <w:left w:w="108" w:type="dxa"/>
            <w:bottom w:w="0" w:type="dxa"/>
            <w:right w:w="108" w:type="dxa"/>
          </w:tblCellMar>
        </w:tblPrEx>
        <w:trPr>
          <w:wBefore w:w="0" w:type="dxa"/>
          <w:wAfter w:w="0" w:type="dxa"/>
        </w:trPr>
        <w:tc>
          <w:tcPr>
            <w:tcW w:w="9464" w:type="dxa"/>
            <w:noWrap w:val="0"/>
            <w:vAlign w:val="top"/>
          </w:tcPr>
          <w:p w14:paraId="7916F249">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2.</w:t>
            </w:r>
            <w:r>
              <w:rPr>
                <w:rFonts w:ascii="Times New Roman" w:hAnsi="Times New Roman"/>
                <w:sz w:val="28"/>
                <w:szCs w:val="28"/>
              </w:rPr>
              <w:tab/>
            </w:r>
            <w:r>
              <w:rPr>
                <w:rFonts w:ascii="Times New Roman" w:hAnsi="Times New Roman"/>
                <w:sz w:val="28"/>
                <w:szCs w:val="28"/>
              </w:rPr>
              <w:t>Анализ надежности работы сооружений, сетей и оборудования, анализ динамики отказов и аварийности сооружений, сетей и                оборудования за последние несколько лет</w:t>
            </w:r>
          </w:p>
        </w:tc>
        <w:tc>
          <w:tcPr>
            <w:tcW w:w="850" w:type="dxa"/>
            <w:noWrap w:val="0"/>
            <w:vAlign w:val="bottom"/>
          </w:tcPr>
          <w:p w14:paraId="02FA74A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33</w:t>
            </w:r>
          </w:p>
        </w:tc>
      </w:tr>
      <w:tr w14:paraId="0391834A">
        <w:tblPrEx>
          <w:tblCellMar>
            <w:top w:w="0" w:type="dxa"/>
            <w:left w:w="108" w:type="dxa"/>
            <w:bottom w:w="0" w:type="dxa"/>
            <w:right w:w="108" w:type="dxa"/>
          </w:tblCellMar>
        </w:tblPrEx>
        <w:trPr>
          <w:wBefore w:w="0" w:type="dxa"/>
          <w:wAfter w:w="0" w:type="dxa"/>
        </w:trPr>
        <w:tc>
          <w:tcPr>
            <w:tcW w:w="9464" w:type="dxa"/>
            <w:noWrap w:val="0"/>
            <w:vAlign w:val="top"/>
          </w:tcPr>
          <w:p w14:paraId="1F2CF961">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3.</w:t>
            </w:r>
            <w:r>
              <w:rPr>
                <w:rFonts w:ascii="Times New Roman" w:hAnsi="Times New Roman"/>
                <w:sz w:val="28"/>
                <w:szCs w:val="28"/>
              </w:rPr>
              <w:tab/>
            </w:r>
            <w:r>
              <w:rPr>
                <w:rFonts w:ascii="Times New Roman" w:hAnsi="Times New Roman"/>
                <w:sz w:val="28"/>
                <w:szCs w:val="28"/>
              </w:rPr>
              <w:t>Информация об уровне оприборивания объектов потребителей</w:t>
            </w:r>
          </w:p>
        </w:tc>
        <w:tc>
          <w:tcPr>
            <w:tcW w:w="850" w:type="dxa"/>
            <w:noWrap w:val="0"/>
            <w:vAlign w:val="bottom"/>
          </w:tcPr>
          <w:p w14:paraId="50353101">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37</w:t>
            </w:r>
          </w:p>
        </w:tc>
      </w:tr>
      <w:tr w14:paraId="084A1767">
        <w:tblPrEx>
          <w:tblCellMar>
            <w:top w:w="0" w:type="dxa"/>
            <w:left w:w="108" w:type="dxa"/>
            <w:bottom w:w="0" w:type="dxa"/>
            <w:right w:w="108" w:type="dxa"/>
          </w:tblCellMar>
        </w:tblPrEx>
        <w:trPr>
          <w:wBefore w:w="0" w:type="dxa"/>
          <w:wAfter w:w="0" w:type="dxa"/>
        </w:trPr>
        <w:tc>
          <w:tcPr>
            <w:tcW w:w="9464" w:type="dxa"/>
            <w:noWrap w:val="0"/>
            <w:vAlign w:val="top"/>
          </w:tcPr>
          <w:p w14:paraId="2C769082">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4.</w:t>
            </w:r>
            <w:r>
              <w:rPr>
                <w:rFonts w:ascii="Times New Roman" w:hAnsi="Times New Roman"/>
                <w:sz w:val="28"/>
                <w:szCs w:val="28"/>
              </w:rPr>
              <w:tab/>
            </w:r>
            <w:r>
              <w:rPr>
                <w:rFonts w:ascii="Times New Roman" w:hAnsi="Times New Roman"/>
                <w:sz w:val="28"/>
                <w:szCs w:val="28"/>
              </w:rPr>
              <w:t>Анализ соответствия зон санитарной охраны водозаборных      сооружений и санитарно-защитных зон сооружений</w:t>
            </w:r>
          </w:p>
        </w:tc>
        <w:tc>
          <w:tcPr>
            <w:tcW w:w="850" w:type="dxa"/>
            <w:noWrap w:val="0"/>
            <w:vAlign w:val="bottom"/>
          </w:tcPr>
          <w:p w14:paraId="645131AB">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38</w:t>
            </w:r>
          </w:p>
        </w:tc>
      </w:tr>
      <w:tr w14:paraId="2AA8BD48">
        <w:tblPrEx>
          <w:tblCellMar>
            <w:top w:w="0" w:type="dxa"/>
            <w:left w:w="108" w:type="dxa"/>
            <w:bottom w:w="0" w:type="dxa"/>
            <w:right w:w="108" w:type="dxa"/>
          </w:tblCellMar>
        </w:tblPrEx>
        <w:trPr>
          <w:wBefore w:w="0" w:type="dxa"/>
          <w:wAfter w:w="0" w:type="dxa"/>
        </w:trPr>
        <w:tc>
          <w:tcPr>
            <w:tcW w:w="9464" w:type="dxa"/>
            <w:noWrap w:val="0"/>
            <w:vAlign w:val="top"/>
          </w:tcPr>
          <w:p w14:paraId="0CA1A2F1">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5.</w:t>
            </w:r>
            <w:r>
              <w:rPr>
                <w:rFonts w:ascii="Times New Roman" w:hAnsi="Times New Roman"/>
                <w:sz w:val="28"/>
                <w:szCs w:val="28"/>
              </w:rPr>
              <w:tab/>
            </w:r>
            <w:r>
              <w:rPr>
                <w:rFonts w:ascii="Times New Roman" w:hAnsi="Times New Roman"/>
                <w:sz w:val="28"/>
                <w:szCs w:val="28"/>
              </w:rPr>
              <w:t>Анализ степени автоматизации технологического процесса и процесса управления производством (анализ работы диспетчерской      службы, наличие и полнота диктующих точек на сети, полнота ГИС и   гидравлической модели)</w:t>
            </w:r>
          </w:p>
        </w:tc>
        <w:tc>
          <w:tcPr>
            <w:tcW w:w="850" w:type="dxa"/>
            <w:noWrap w:val="0"/>
            <w:vAlign w:val="bottom"/>
          </w:tcPr>
          <w:p w14:paraId="75BAC16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38</w:t>
            </w:r>
          </w:p>
        </w:tc>
      </w:tr>
      <w:tr w14:paraId="77140952">
        <w:tblPrEx>
          <w:tblCellMar>
            <w:top w:w="0" w:type="dxa"/>
            <w:left w:w="108" w:type="dxa"/>
            <w:bottom w:w="0" w:type="dxa"/>
            <w:right w:w="108" w:type="dxa"/>
          </w:tblCellMar>
        </w:tblPrEx>
        <w:trPr>
          <w:wBefore w:w="0" w:type="dxa"/>
          <w:wAfter w:w="0" w:type="dxa"/>
        </w:trPr>
        <w:tc>
          <w:tcPr>
            <w:tcW w:w="9464" w:type="dxa"/>
            <w:noWrap w:val="0"/>
            <w:vAlign w:val="top"/>
          </w:tcPr>
          <w:p w14:paraId="72EABB86">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6.</w:t>
            </w:r>
            <w:r>
              <w:rPr>
                <w:rFonts w:ascii="Times New Roman" w:hAnsi="Times New Roman"/>
                <w:sz w:val="28"/>
                <w:szCs w:val="28"/>
              </w:rPr>
              <w:tab/>
            </w:r>
            <w:r>
              <w:rPr>
                <w:rFonts w:ascii="Times New Roman" w:hAnsi="Times New Roman"/>
                <w:sz w:val="28"/>
                <w:szCs w:val="28"/>
              </w:rPr>
              <w:t>Анализ качества и полноты системы технологического и         коммерческого учета. Анализ водного баланса, в т.ч. динамика потерь    воды на всех этапах производства и транспортировки, динамики            реализации по группам потребителей</w:t>
            </w:r>
          </w:p>
        </w:tc>
        <w:tc>
          <w:tcPr>
            <w:tcW w:w="850" w:type="dxa"/>
            <w:noWrap w:val="0"/>
            <w:vAlign w:val="bottom"/>
          </w:tcPr>
          <w:p w14:paraId="17D0F72B">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40</w:t>
            </w:r>
          </w:p>
        </w:tc>
      </w:tr>
      <w:tr w14:paraId="1D3DEF2E">
        <w:tblPrEx>
          <w:tblCellMar>
            <w:top w:w="0" w:type="dxa"/>
            <w:left w:w="108" w:type="dxa"/>
            <w:bottom w:w="0" w:type="dxa"/>
            <w:right w:w="108" w:type="dxa"/>
          </w:tblCellMar>
        </w:tblPrEx>
        <w:trPr>
          <w:wBefore w:w="0" w:type="dxa"/>
          <w:wAfter w:w="0" w:type="dxa"/>
        </w:trPr>
        <w:tc>
          <w:tcPr>
            <w:tcW w:w="9464" w:type="dxa"/>
            <w:noWrap w:val="0"/>
            <w:vAlign w:val="top"/>
          </w:tcPr>
          <w:p w14:paraId="681AB543">
            <w:pPr>
              <w:spacing w:after="0" w:line="240" w:lineRule="auto"/>
              <w:ind w:left="567" w:right="34"/>
              <w:jc w:val="both"/>
              <w:rPr>
                <w:rFonts w:ascii="Times New Roman" w:hAnsi="Times New Roman"/>
                <w:sz w:val="28"/>
                <w:szCs w:val="28"/>
              </w:rPr>
            </w:pPr>
            <w:r>
              <w:rPr>
                <w:rFonts w:ascii="Times New Roman" w:hAnsi="Times New Roman"/>
                <w:sz w:val="28"/>
                <w:szCs w:val="28"/>
              </w:rPr>
              <w:t>6.1. Тарифы водоснабжения города Димитровград</w:t>
            </w:r>
          </w:p>
        </w:tc>
        <w:tc>
          <w:tcPr>
            <w:tcW w:w="850" w:type="dxa"/>
            <w:noWrap w:val="0"/>
            <w:vAlign w:val="bottom"/>
          </w:tcPr>
          <w:p w14:paraId="5D7E440A">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41</w:t>
            </w:r>
          </w:p>
        </w:tc>
      </w:tr>
      <w:tr w14:paraId="64EF2397">
        <w:tblPrEx>
          <w:tblCellMar>
            <w:top w:w="0" w:type="dxa"/>
            <w:left w:w="108" w:type="dxa"/>
            <w:bottom w:w="0" w:type="dxa"/>
            <w:right w:w="108" w:type="dxa"/>
          </w:tblCellMar>
        </w:tblPrEx>
        <w:trPr>
          <w:wBefore w:w="0" w:type="dxa"/>
          <w:wAfter w:w="0" w:type="dxa"/>
        </w:trPr>
        <w:tc>
          <w:tcPr>
            <w:tcW w:w="9464" w:type="dxa"/>
            <w:noWrap w:val="0"/>
            <w:vAlign w:val="top"/>
          </w:tcPr>
          <w:p w14:paraId="1C0F2BFA">
            <w:pPr>
              <w:tabs>
                <w:tab w:val="left" w:pos="1413"/>
              </w:tabs>
              <w:spacing w:after="0" w:line="240" w:lineRule="auto"/>
              <w:ind w:left="284" w:right="34"/>
              <w:jc w:val="both"/>
              <w:rPr>
                <w:rFonts w:ascii="Times New Roman" w:hAnsi="Times New Roman"/>
                <w:sz w:val="28"/>
                <w:szCs w:val="28"/>
              </w:rPr>
            </w:pPr>
            <w:r>
              <w:rPr>
                <w:rFonts w:ascii="Times New Roman" w:hAnsi="Times New Roman"/>
                <w:sz w:val="28"/>
                <w:szCs w:val="28"/>
              </w:rPr>
              <w:t>Раздел 7.</w:t>
            </w:r>
            <w:r>
              <w:rPr>
                <w:rFonts w:ascii="Times New Roman" w:hAnsi="Times New Roman"/>
                <w:sz w:val="28"/>
                <w:szCs w:val="28"/>
              </w:rPr>
              <w:tab/>
            </w:r>
            <w:r>
              <w:rPr>
                <w:rFonts w:ascii="Times New Roman" w:hAnsi="Times New Roman"/>
                <w:sz w:val="28"/>
                <w:szCs w:val="28"/>
              </w:rPr>
              <w:t xml:space="preserve">Анализ энергопотребления технологических процессов          </w:t>
            </w:r>
          </w:p>
          <w:p w14:paraId="36D57482">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(пообъектно)</w:t>
            </w:r>
          </w:p>
        </w:tc>
        <w:tc>
          <w:tcPr>
            <w:tcW w:w="850" w:type="dxa"/>
            <w:noWrap w:val="0"/>
            <w:vAlign w:val="bottom"/>
          </w:tcPr>
          <w:p w14:paraId="2F923BCC">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42</w:t>
            </w:r>
          </w:p>
        </w:tc>
      </w:tr>
      <w:tr w14:paraId="46DC9DB2">
        <w:tblPrEx>
          <w:tblCellMar>
            <w:top w:w="0" w:type="dxa"/>
            <w:left w:w="108" w:type="dxa"/>
            <w:bottom w:w="0" w:type="dxa"/>
            <w:right w:w="108" w:type="dxa"/>
          </w:tblCellMar>
        </w:tblPrEx>
        <w:trPr>
          <w:wBefore w:w="0" w:type="dxa"/>
          <w:wAfter w:w="0" w:type="dxa"/>
        </w:trPr>
        <w:tc>
          <w:tcPr>
            <w:tcW w:w="9464" w:type="dxa"/>
            <w:noWrap w:val="0"/>
            <w:vAlign w:val="top"/>
          </w:tcPr>
          <w:p w14:paraId="5FA66979">
            <w:pPr>
              <w:tabs>
                <w:tab w:val="left" w:pos="1413"/>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8.</w:t>
            </w:r>
            <w:r>
              <w:rPr>
                <w:rFonts w:ascii="Times New Roman" w:hAnsi="Times New Roman"/>
                <w:sz w:val="28"/>
                <w:szCs w:val="28"/>
              </w:rPr>
              <w:tab/>
            </w:r>
            <w:r>
              <w:rPr>
                <w:rFonts w:ascii="Times New Roman" w:hAnsi="Times New Roman"/>
                <w:sz w:val="28"/>
                <w:szCs w:val="28"/>
              </w:rPr>
              <w:t>Балансы систем водоснабжения и водоотведения</w:t>
            </w:r>
          </w:p>
        </w:tc>
        <w:tc>
          <w:tcPr>
            <w:tcW w:w="850" w:type="dxa"/>
            <w:noWrap w:val="0"/>
            <w:vAlign w:val="bottom"/>
          </w:tcPr>
          <w:p w14:paraId="504DE59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49</w:t>
            </w:r>
          </w:p>
        </w:tc>
      </w:tr>
      <w:tr w14:paraId="48BEB4E7">
        <w:tblPrEx>
          <w:tblCellMar>
            <w:top w:w="0" w:type="dxa"/>
            <w:left w:w="108" w:type="dxa"/>
            <w:bottom w:w="0" w:type="dxa"/>
            <w:right w:w="108" w:type="dxa"/>
          </w:tblCellMar>
        </w:tblPrEx>
        <w:trPr>
          <w:wBefore w:w="0" w:type="dxa"/>
          <w:wAfter w:w="0" w:type="dxa"/>
        </w:trPr>
        <w:tc>
          <w:tcPr>
            <w:tcW w:w="9464" w:type="dxa"/>
            <w:noWrap w:val="0"/>
            <w:vAlign w:val="top"/>
          </w:tcPr>
          <w:p w14:paraId="22416667">
            <w:pPr>
              <w:spacing w:after="0" w:line="240" w:lineRule="auto"/>
              <w:ind w:left="567" w:right="34"/>
              <w:jc w:val="both"/>
              <w:rPr>
                <w:rFonts w:ascii="Times New Roman" w:hAnsi="Times New Roman" w:eastAsia="Times New Roman"/>
                <w:bCs/>
                <w:sz w:val="28"/>
                <w:szCs w:val="28"/>
              </w:rPr>
            </w:pPr>
            <w:r>
              <w:rPr>
                <w:rFonts w:ascii="Times New Roman" w:hAnsi="Times New Roman"/>
                <w:sz w:val="28"/>
                <w:szCs w:val="28"/>
              </w:rPr>
              <w:t>8.1. Баланс системы водоснабжения</w:t>
            </w:r>
          </w:p>
        </w:tc>
        <w:tc>
          <w:tcPr>
            <w:tcW w:w="850" w:type="dxa"/>
            <w:noWrap w:val="0"/>
            <w:vAlign w:val="bottom"/>
          </w:tcPr>
          <w:p w14:paraId="12351E40">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51</w:t>
            </w:r>
          </w:p>
        </w:tc>
      </w:tr>
      <w:tr w14:paraId="1B2D418E">
        <w:tblPrEx>
          <w:tblCellMar>
            <w:top w:w="0" w:type="dxa"/>
            <w:left w:w="108" w:type="dxa"/>
            <w:bottom w:w="0" w:type="dxa"/>
            <w:right w:w="108" w:type="dxa"/>
          </w:tblCellMar>
        </w:tblPrEx>
        <w:trPr>
          <w:wBefore w:w="0" w:type="dxa"/>
          <w:wAfter w:w="0" w:type="dxa"/>
        </w:trPr>
        <w:tc>
          <w:tcPr>
            <w:tcW w:w="9464" w:type="dxa"/>
            <w:noWrap w:val="0"/>
            <w:vAlign w:val="top"/>
          </w:tcPr>
          <w:p w14:paraId="6DD7C752">
            <w:pPr>
              <w:spacing w:after="0" w:line="240" w:lineRule="auto"/>
              <w:ind w:left="567" w:right="34"/>
              <w:jc w:val="both"/>
              <w:rPr>
                <w:rFonts w:ascii="Times New Roman" w:hAnsi="Times New Roman"/>
                <w:sz w:val="28"/>
                <w:szCs w:val="28"/>
              </w:rPr>
            </w:pPr>
            <w:r>
              <w:rPr>
                <w:rFonts w:ascii="Times New Roman" w:hAnsi="Times New Roman"/>
                <w:sz w:val="28"/>
                <w:szCs w:val="28"/>
              </w:rPr>
              <w:t>8.2. Баланс системы водоотведения</w:t>
            </w:r>
          </w:p>
        </w:tc>
        <w:tc>
          <w:tcPr>
            <w:tcW w:w="850" w:type="dxa"/>
            <w:noWrap w:val="0"/>
            <w:vAlign w:val="bottom"/>
          </w:tcPr>
          <w:p w14:paraId="616F883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60</w:t>
            </w:r>
          </w:p>
        </w:tc>
      </w:tr>
      <w:tr w14:paraId="73978954">
        <w:tblPrEx>
          <w:tblCellMar>
            <w:top w:w="0" w:type="dxa"/>
            <w:left w:w="108" w:type="dxa"/>
            <w:bottom w:w="0" w:type="dxa"/>
            <w:right w:w="108" w:type="dxa"/>
          </w:tblCellMar>
        </w:tblPrEx>
        <w:trPr>
          <w:wBefore w:w="0" w:type="dxa"/>
          <w:wAfter w:w="0" w:type="dxa"/>
        </w:trPr>
        <w:tc>
          <w:tcPr>
            <w:tcW w:w="9464" w:type="dxa"/>
            <w:noWrap w:val="0"/>
            <w:vAlign w:val="top"/>
          </w:tcPr>
          <w:p w14:paraId="227BB56A">
            <w:pPr>
              <w:tabs>
                <w:tab w:val="left" w:pos="1418"/>
              </w:tabs>
              <w:spacing w:after="0" w:line="240" w:lineRule="auto"/>
              <w:ind w:left="284" w:right="34"/>
              <w:jc w:val="both"/>
              <w:rPr>
                <w:rFonts w:ascii="Times New Roman" w:hAnsi="Times New Roman"/>
                <w:sz w:val="28"/>
                <w:szCs w:val="28"/>
              </w:rPr>
            </w:pPr>
            <w:r>
              <w:rPr>
                <w:rFonts w:ascii="Times New Roman" w:hAnsi="Times New Roman"/>
                <w:sz w:val="28"/>
                <w:szCs w:val="28"/>
              </w:rPr>
              <w:t>Раздел 9.</w:t>
            </w:r>
            <w:r>
              <w:rPr>
                <w:rFonts w:ascii="Times New Roman" w:hAnsi="Times New Roman"/>
                <w:sz w:val="28"/>
                <w:szCs w:val="28"/>
              </w:rPr>
              <w:tab/>
            </w:r>
            <w:r>
              <w:rPr>
                <w:rFonts w:ascii="Times New Roman" w:hAnsi="Times New Roman"/>
                <w:sz w:val="28"/>
                <w:szCs w:val="28"/>
              </w:rPr>
              <w:t xml:space="preserve">Анализ соответствия проектной и фактической </w:t>
            </w:r>
          </w:p>
          <w:p w14:paraId="0198F264">
            <w:pPr>
              <w:tabs>
                <w:tab w:val="left" w:pos="1418"/>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производительности объектов систем водоснабжения и водоотведения</w:t>
            </w:r>
          </w:p>
        </w:tc>
        <w:tc>
          <w:tcPr>
            <w:tcW w:w="850" w:type="dxa"/>
            <w:noWrap w:val="0"/>
            <w:vAlign w:val="bottom"/>
          </w:tcPr>
          <w:p w14:paraId="502C4C7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68</w:t>
            </w:r>
          </w:p>
        </w:tc>
      </w:tr>
      <w:tr w14:paraId="10B6414A">
        <w:tblPrEx>
          <w:tblCellMar>
            <w:top w:w="0" w:type="dxa"/>
            <w:left w:w="108" w:type="dxa"/>
            <w:bottom w:w="0" w:type="dxa"/>
            <w:right w:w="108" w:type="dxa"/>
          </w:tblCellMar>
        </w:tblPrEx>
        <w:trPr>
          <w:wBefore w:w="0" w:type="dxa"/>
          <w:wAfter w:w="0" w:type="dxa"/>
        </w:trPr>
        <w:tc>
          <w:tcPr>
            <w:tcW w:w="9464" w:type="dxa"/>
            <w:noWrap w:val="0"/>
            <w:vAlign w:val="top"/>
          </w:tcPr>
          <w:p w14:paraId="20285120">
            <w:pPr>
              <w:spacing w:after="0" w:line="240" w:lineRule="auto"/>
              <w:ind w:left="567" w:right="34"/>
              <w:jc w:val="both"/>
              <w:rPr>
                <w:rFonts w:ascii="Times New Roman" w:hAnsi="Times New Roman"/>
                <w:sz w:val="28"/>
                <w:szCs w:val="28"/>
              </w:rPr>
            </w:pPr>
            <w:r>
              <w:rPr>
                <w:rFonts w:ascii="Times New Roman" w:hAnsi="Times New Roman"/>
                <w:sz w:val="28"/>
                <w:szCs w:val="28"/>
              </w:rPr>
              <w:t>9.1. Сооружения водоподготовки</w:t>
            </w:r>
          </w:p>
        </w:tc>
        <w:tc>
          <w:tcPr>
            <w:tcW w:w="850" w:type="dxa"/>
            <w:noWrap w:val="0"/>
            <w:vAlign w:val="bottom"/>
          </w:tcPr>
          <w:p w14:paraId="0D97A284">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68</w:t>
            </w:r>
          </w:p>
        </w:tc>
      </w:tr>
      <w:tr w14:paraId="15473AB5">
        <w:tblPrEx>
          <w:tblCellMar>
            <w:top w:w="0" w:type="dxa"/>
            <w:left w:w="108" w:type="dxa"/>
            <w:bottom w:w="0" w:type="dxa"/>
            <w:right w:w="108" w:type="dxa"/>
          </w:tblCellMar>
        </w:tblPrEx>
        <w:trPr>
          <w:wBefore w:w="0" w:type="dxa"/>
          <w:wAfter w:w="0" w:type="dxa"/>
        </w:trPr>
        <w:tc>
          <w:tcPr>
            <w:tcW w:w="9464" w:type="dxa"/>
            <w:noWrap w:val="0"/>
            <w:vAlign w:val="top"/>
          </w:tcPr>
          <w:p w14:paraId="668D8088">
            <w:pPr>
              <w:spacing w:after="0" w:line="240" w:lineRule="auto"/>
              <w:ind w:left="567" w:right="34"/>
              <w:jc w:val="both"/>
              <w:rPr>
                <w:rFonts w:ascii="Times New Roman" w:hAnsi="Times New Roman"/>
                <w:sz w:val="28"/>
                <w:szCs w:val="28"/>
              </w:rPr>
            </w:pPr>
            <w:r>
              <w:rPr>
                <w:rFonts w:ascii="Times New Roman" w:hAnsi="Times New Roman"/>
                <w:sz w:val="28"/>
                <w:szCs w:val="28"/>
              </w:rPr>
              <w:t>9.2. Канализационные очистные сооружения (ГОСК)</w:t>
            </w:r>
          </w:p>
        </w:tc>
        <w:tc>
          <w:tcPr>
            <w:tcW w:w="850" w:type="dxa"/>
            <w:noWrap w:val="0"/>
            <w:vAlign w:val="bottom"/>
          </w:tcPr>
          <w:p w14:paraId="0496E85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68</w:t>
            </w:r>
          </w:p>
        </w:tc>
      </w:tr>
      <w:tr w14:paraId="2ADA45A1">
        <w:tblPrEx>
          <w:tblCellMar>
            <w:top w:w="0" w:type="dxa"/>
            <w:left w:w="108" w:type="dxa"/>
            <w:bottom w:w="0" w:type="dxa"/>
            <w:right w:w="108" w:type="dxa"/>
          </w:tblCellMar>
        </w:tblPrEx>
        <w:trPr>
          <w:wBefore w:w="0" w:type="dxa"/>
          <w:wAfter w:w="0" w:type="dxa"/>
          <w:trHeight w:val="649" w:hRule="atLeast"/>
        </w:trPr>
        <w:tc>
          <w:tcPr>
            <w:tcW w:w="9464" w:type="dxa"/>
            <w:noWrap w:val="0"/>
            <w:vAlign w:val="top"/>
          </w:tcPr>
          <w:p w14:paraId="2E6BDC13">
            <w:pPr>
              <w:tabs>
                <w:tab w:val="left" w:pos="1560"/>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10.</w:t>
            </w:r>
            <w:r>
              <w:rPr>
                <w:rFonts w:ascii="Times New Roman" w:hAnsi="Times New Roman"/>
                <w:sz w:val="28"/>
                <w:szCs w:val="28"/>
              </w:rPr>
              <w:tab/>
            </w:r>
            <w:r>
              <w:rPr>
                <w:rFonts w:ascii="Times New Roman" w:hAnsi="Times New Roman"/>
                <w:sz w:val="28"/>
                <w:szCs w:val="28"/>
              </w:rPr>
              <w:t>Выявление и анализ объектов с избытком и дефицитом         мощностей</w:t>
            </w:r>
          </w:p>
        </w:tc>
        <w:tc>
          <w:tcPr>
            <w:tcW w:w="850" w:type="dxa"/>
            <w:noWrap w:val="0"/>
            <w:vAlign w:val="bottom"/>
          </w:tcPr>
          <w:p w14:paraId="03BCA8B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69</w:t>
            </w:r>
          </w:p>
        </w:tc>
      </w:tr>
      <w:tr w14:paraId="21670429">
        <w:tblPrEx>
          <w:tblCellMar>
            <w:top w:w="0" w:type="dxa"/>
            <w:left w:w="108" w:type="dxa"/>
            <w:bottom w:w="0" w:type="dxa"/>
            <w:right w:w="108" w:type="dxa"/>
          </w:tblCellMar>
        </w:tblPrEx>
        <w:trPr>
          <w:wBefore w:w="0" w:type="dxa"/>
          <w:wAfter w:w="0" w:type="dxa"/>
        </w:trPr>
        <w:tc>
          <w:tcPr>
            <w:tcW w:w="9464" w:type="dxa"/>
            <w:noWrap w:val="0"/>
            <w:vAlign w:val="top"/>
          </w:tcPr>
          <w:p w14:paraId="5C894861">
            <w:pPr>
              <w:spacing w:after="0" w:line="240" w:lineRule="auto"/>
              <w:ind w:right="34"/>
              <w:jc w:val="both"/>
              <w:rPr>
                <w:rFonts w:ascii="Times New Roman" w:hAnsi="Times New Roman" w:eastAsia="Times New Roman"/>
                <w:bCs/>
                <w:sz w:val="28"/>
                <w:szCs w:val="28"/>
              </w:rPr>
            </w:pPr>
            <w:r>
              <w:rPr>
                <w:rFonts w:ascii="Times New Roman" w:hAnsi="Times New Roman"/>
                <w:sz w:val="28"/>
                <w:szCs w:val="28"/>
              </w:rPr>
              <w:t>Глава III. Централизованная система водоснабжения</w:t>
            </w:r>
          </w:p>
        </w:tc>
        <w:tc>
          <w:tcPr>
            <w:tcW w:w="850" w:type="dxa"/>
            <w:noWrap w:val="0"/>
            <w:vAlign w:val="bottom"/>
          </w:tcPr>
          <w:p w14:paraId="51828D9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70</w:t>
            </w:r>
          </w:p>
        </w:tc>
      </w:tr>
      <w:tr w14:paraId="418DC41D">
        <w:tblPrEx>
          <w:tblCellMar>
            <w:top w:w="0" w:type="dxa"/>
            <w:left w:w="108" w:type="dxa"/>
            <w:bottom w:w="0" w:type="dxa"/>
            <w:right w:w="108" w:type="dxa"/>
          </w:tblCellMar>
        </w:tblPrEx>
        <w:trPr>
          <w:wBefore w:w="0" w:type="dxa"/>
          <w:wAfter w:w="0" w:type="dxa"/>
        </w:trPr>
        <w:tc>
          <w:tcPr>
            <w:tcW w:w="9464" w:type="dxa"/>
            <w:noWrap w:val="0"/>
            <w:vAlign w:val="top"/>
          </w:tcPr>
          <w:p w14:paraId="3E39A010">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w:t>
            </w:r>
            <w:r>
              <w:rPr>
                <w:rFonts w:ascii="Times New Roman" w:hAnsi="Times New Roman"/>
                <w:sz w:val="28"/>
                <w:szCs w:val="28"/>
              </w:rPr>
              <w:tab/>
            </w:r>
            <w:r>
              <w:rPr>
                <w:rFonts w:ascii="Times New Roman" w:hAnsi="Times New Roman"/>
                <w:sz w:val="28"/>
                <w:szCs w:val="28"/>
              </w:rPr>
              <w:t xml:space="preserve"> Питьевое водоснабжение</w:t>
            </w:r>
          </w:p>
        </w:tc>
        <w:tc>
          <w:tcPr>
            <w:tcW w:w="850" w:type="dxa"/>
            <w:noWrap w:val="0"/>
            <w:vAlign w:val="bottom"/>
          </w:tcPr>
          <w:p w14:paraId="229A1D6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70</w:t>
            </w:r>
          </w:p>
        </w:tc>
      </w:tr>
      <w:tr w14:paraId="26C805F9">
        <w:tblPrEx>
          <w:tblCellMar>
            <w:top w:w="0" w:type="dxa"/>
            <w:left w:w="108" w:type="dxa"/>
            <w:bottom w:w="0" w:type="dxa"/>
            <w:right w:w="108" w:type="dxa"/>
          </w:tblCellMar>
        </w:tblPrEx>
        <w:trPr>
          <w:wBefore w:w="0" w:type="dxa"/>
          <w:wAfter w:w="0" w:type="dxa"/>
        </w:trPr>
        <w:tc>
          <w:tcPr>
            <w:tcW w:w="9464" w:type="dxa"/>
            <w:noWrap w:val="0"/>
            <w:vAlign w:val="top"/>
          </w:tcPr>
          <w:p w14:paraId="1EA6F632">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2.</w:t>
            </w:r>
            <w:r>
              <w:rPr>
                <w:rFonts w:ascii="Times New Roman" w:hAnsi="Times New Roman"/>
                <w:sz w:val="28"/>
                <w:szCs w:val="28"/>
              </w:rPr>
              <w:tab/>
            </w:r>
            <w:r>
              <w:rPr>
                <w:rFonts w:ascii="Times New Roman" w:hAnsi="Times New Roman"/>
                <w:sz w:val="28"/>
                <w:szCs w:val="28"/>
              </w:rPr>
              <w:t xml:space="preserve"> Водопроводные комплексы</w:t>
            </w:r>
          </w:p>
        </w:tc>
        <w:tc>
          <w:tcPr>
            <w:tcW w:w="850" w:type="dxa"/>
            <w:noWrap w:val="0"/>
            <w:vAlign w:val="bottom"/>
          </w:tcPr>
          <w:p w14:paraId="0B467E5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71</w:t>
            </w:r>
          </w:p>
        </w:tc>
      </w:tr>
      <w:tr w14:paraId="221B6466">
        <w:tblPrEx>
          <w:tblCellMar>
            <w:top w:w="0" w:type="dxa"/>
            <w:left w:w="108" w:type="dxa"/>
            <w:bottom w:w="0" w:type="dxa"/>
            <w:right w:w="108" w:type="dxa"/>
          </w:tblCellMar>
        </w:tblPrEx>
        <w:trPr>
          <w:wBefore w:w="0" w:type="dxa"/>
          <w:wAfter w:w="0" w:type="dxa"/>
        </w:trPr>
        <w:tc>
          <w:tcPr>
            <w:tcW w:w="9464" w:type="dxa"/>
            <w:noWrap w:val="0"/>
            <w:vAlign w:val="top"/>
          </w:tcPr>
          <w:p w14:paraId="08FC077F">
            <w:pPr>
              <w:spacing w:after="0" w:line="240" w:lineRule="auto"/>
              <w:ind w:left="567" w:right="34"/>
              <w:jc w:val="both"/>
              <w:rPr>
                <w:rFonts w:ascii="Times New Roman" w:hAnsi="Times New Roman"/>
                <w:sz w:val="28"/>
                <w:szCs w:val="28"/>
              </w:rPr>
            </w:pPr>
            <w:r>
              <w:rPr>
                <w:rFonts w:ascii="Times New Roman" w:hAnsi="Times New Roman"/>
                <w:sz w:val="28"/>
                <w:szCs w:val="28"/>
              </w:rPr>
              <w:t>2.1. Водозаборные сооружения</w:t>
            </w:r>
          </w:p>
        </w:tc>
        <w:tc>
          <w:tcPr>
            <w:tcW w:w="850" w:type="dxa"/>
            <w:noWrap w:val="0"/>
            <w:vAlign w:val="bottom"/>
          </w:tcPr>
          <w:p w14:paraId="353141E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71</w:t>
            </w:r>
          </w:p>
        </w:tc>
      </w:tr>
      <w:tr w14:paraId="556430FA">
        <w:tblPrEx>
          <w:tblCellMar>
            <w:top w:w="0" w:type="dxa"/>
            <w:left w:w="108" w:type="dxa"/>
            <w:bottom w:w="0" w:type="dxa"/>
            <w:right w:w="108" w:type="dxa"/>
          </w:tblCellMar>
        </w:tblPrEx>
        <w:trPr>
          <w:wBefore w:w="0" w:type="dxa"/>
          <w:wAfter w:w="0" w:type="dxa"/>
        </w:trPr>
        <w:tc>
          <w:tcPr>
            <w:tcW w:w="9464" w:type="dxa"/>
            <w:noWrap w:val="0"/>
            <w:vAlign w:val="top"/>
          </w:tcPr>
          <w:p w14:paraId="26EA204A">
            <w:pPr>
              <w:tabs>
                <w:tab w:val="left" w:pos="6480"/>
              </w:tabs>
              <w:spacing w:after="0" w:line="240" w:lineRule="auto"/>
              <w:ind w:left="567" w:right="34"/>
              <w:jc w:val="both"/>
              <w:rPr>
                <w:rFonts w:ascii="Times New Roman" w:hAnsi="Times New Roman"/>
                <w:sz w:val="28"/>
                <w:szCs w:val="28"/>
              </w:rPr>
            </w:pPr>
            <w:r>
              <w:rPr>
                <w:rFonts w:ascii="Times New Roman" w:hAnsi="Times New Roman"/>
                <w:sz w:val="28"/>
                <w:szCs w:val="28"/>
              </w:rPr>
              <w:t>2.2. Очистные сооружения водопровода</w:t>
            </w:r>
            <w:r>
              <w:rPr>
                <w:rFonts w:ascii="Times New Roman" w:hAnsi="Times New Roman"/>
                <w:sz w:val="28"/>
                <w:szCs w:val="28"/>
              </w:rPr>
              <w:tab/>
            </w:r>
          </w:p>
        </w:tc>
        <w:tc>
          <w:tcPr>
            <w:tcW w:w="850" w:type="dxa"/>
            <w:noWrap w:val="0"/>
            <w:vAlign w:val="bottom"/>
          </w:tcPr>
          <w:p w14:paraId="7EE19FB4">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75</w:t>
            </w:r>
          </w:p>
        </w:tc>
      </w:tr>
      <w:tr w14:paraId="6881B3EE">
        <w:tblPrEx>
          <w:tblCellMar>
            <w:top w:w="0" w:type="dxa"/>
            <w:left w:w="108" w:type="dxa"/>
            <w:bottom w:w="0" w:type="dxa"/>
            <w:right w:w="108" w:type="dxa"/>
          </w:tblCellMar>
        </w:tblPrEx>
        <w:trPr>
          <w:wBefore w:w="0" w:type="dxa"/>
          <w:wAfter w:w="0" w:type="dxa"/>
        </w:trPr>
        <w:tc>
          <w:tcPr>
            <w:tcW w:w="9464" w:type="dxa"/>
            <w:noWrap w:val="0"/>
            <w:vAlign w:val="top"/>
          </w:tcPr>
          <w:p w14:paraId="39350852">
            <w:pPr>
              <w:tabs>
                <w:tab w:val="left" w:pos="1078"/>
              </w:tabs>
              <w:spacing w:after="0" w:line="240" w:lineRule="auto"/>
              <w:ind w:left="567" w:right="34"/>
              <w:jc w:val="both"/>
              <w:rPr>
                <w:rFonts w:ascii="Times New Roman" w:hAnsi="Times New Roman"/>
                <w:sz w:val="28"/>
                <w:szCs w:val="28"/>
              </w:rPr>
            </w:pPr>
            <w:r>
              <w:rPr>
                <w:rFonts w:ascii="Times New Roman" w:hAnsi="Times New Roman"/>
                <w:sz w:val="28"/>
                <w:szCs w:val="28"/>
              </w:rPr>
              <w:t xml:space="preserve">2.3 </w:t>
            </w:r>
            <w:r>
              <w:rPr>
                <w:rFonts w:ascii="Times New Roman" w:hAnsi="Times New Roman"/>
                <w:sz w:val="28"/>
                <w:szCs w:val="28"/>
              </w:rPr>
              <w:tab/>
            </w:r>
            <w:r>
              <w:rPr>
                <w:rFonts w:ascii="Times New Roman" w:hAnsi="Times New Roman"/>
                <w:sz w:val="28"/>
                <w:szCs w:val="28"/>
              </w:rPr>
              <w:t>Сети водоснабжения</w:t>
            </w:r>
          </w:p>
        </w:tc>
        <w:tc>
          <w:tcPr>
            <w:tcW w:w="850" w:type="dxa"/>
            <w:noWrap w:val="0"/>
            <w:vAlign w:val="bottom"/>
          </w:tcPr>
          <w:p w14:paraId="4B339D0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76</w:t>
            </w:r>
          </w:p>
        </w:tc>
      </w:tr>
      <w:tr w14:paraId="0AFD40FD">
        <w:tblPrEx>
          <w:tblCellMar>
            <w:top w:w="0" w:type="dxa"/>
            <w:left w:w="108" w:type="dxa"/>
            <w:bottom w:w="0" w:type="dxa"/>
            <w:right w:w="108" w:type="dxa"/>
          </w:tblCellMar>
        </w:tblPrEx>
        <w:trPr>
          <w:wBefore w:w="0" w:type="dxa"/>
          <w:wAfter w:w="0" w:type="dxa"/>
        </w:trPr>
        <w:tc>
          <w:tcPr>
            <w:tcW w:w="9464" w:type="dxa"/>
            <w:noWrap w:val="0"/>
            <w:vAlign w:val="top"/>
          </w:tcPr>
          <w:p w14:paraId="082CFFC1">
            <w:pPr>
              <w:tabs>
                <w:tab w:val="left" w:pos="1078"/>
              </w:tabs>
              <w:spacing w:after="0" w:line="240" w:lineRule="auto"/>
              <w:ind w:left="567" w:right="34"/>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r>
            <w:r>
              <w:rPr>
                <w:rFonts w:ascii="Times New Roman" w:hAnsi="Times New Roman"/>
                <w:sz w:val="28"/>
                <w:szCs w:val="28"/>
              </w:rPr>
              <w:t>Описание результатов технического обследования централизованных систем водоснабжения</w:t>
            </w:r>
          </w:p>
        </w:tc>
        <w:tc>
          <w:tcPr>
            <w:tcW w:w="850" w:type="dxa"/>
            <w:noWrap w:val="0"/>
            <w:vAlign w:val="bottom"/>
          </w:tcPr>
          <w:p w14:paraId="20610984">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76</w:t>
            </w:r>
          </w:p>
        </w:tc>
      </w:tr>
      <w:tr w14:paraId="02B75455">
        <w:tblPrEx>
          <w:tblCellMar>
            <w:top w:w="0" w:type="dxa"/>
            <w:left w:w="108" w:type="dxa"/>
            <w:bottom w:w="0" w:type="dxa"/>
            <w:right w:w="108" w:type="dxa"/>
          </w:tblCellMar>
        </w:tblPrEx>
        <w:trPr>
          <w:wBefore w:w="0" w:type="dxa"/>
          <w:wAfter w:w="0" w:type="dxa"/>
        </w:trPr>
        <w:tc>
          <w:tcPr>
            <w:tcW w:w="9464" w:type="dxa"/>
            <w:noWrap w:val="0"/>
            <w:vAlign w:val="top"/>
          </w:tcPr>
          <w:p w14:paraId="6EDF44D6">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3.</w:t>
            </w:r>
            <w:r>
              <w:rPr>
                <w:rFonts w:ascii="Times New Roman" w:hAnsi="Times New Roman"/>
                <w:sz w:val="28"/>
                <w:szCs w:val="28"/>
              </w:rPr>
              <w:tab/>
            </w:r>
            <w:r>
              <w:rPr>
                <w:rFonts w:ascii="Times New Roman" w:hAnsi="Times New Roman"/>
                <w:sz w:val="28"/>
                <w:szCs w:val="28"/>
              </w:rPr>
              <w:t>Информация об уровне оприборивания собственных объектов</w:t>
            </w:r>
          </w:p>
        </w:tc>
        <w:tc>
          <w:tcPr>
            <w:tcW w:w="850" w:type="dxa"/>
            <w:noWrap w:val="0"/>
            <w:vAlign w:val="bottom"/>
          </w:tcPr>
          <w:p w14:paraId="01C5E745">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77</w:t>
            </w:r>
          </w:p>
        </w:tc>
      </w:tr>
      <w:tr w14:paraId="20EE81B5">
        <w:tblPrEx>
          <w:tblCellMar>
            <w:top w:w="0" w:type="dxa"/>
            <w:left w:w="108" w:type="dxa"/>
            <w:bottom w:w="0" w:type="dxa"/>
            <w:right w:w="108" w:type="dxa"/>
          </w:tblCellMar>
        </w:tblPrEx>
        <w:trPr>
          <w:wBefore w:w="0" w:type="dxa"/>
          <w:wAfter w:w="0" w:type="dxa"/>
        </w:trPr>
        <w:tc>
          <w:tcPr>
            <w:tcW w:w="9464" w:type="dxa"/>
            <w:noWrap w:val="0"/>
            <w:vAlign w:val="top"/>
          </w:tcPr>
          <w:p w14:paraId="19FE9A1C">
            <w:pPr>
              <w:tabs>
                <w:tab w:val="left" w:pos="1418"/>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4.</w:t>
            </w:r>
            <w:r>
              <w:rPr>
                <w:rFonts w:ascii="Times New Roman" w:hAnsi="Times New Roman"/>
                <w:sz w:val="28"/>
                <w:szCs w:val="28"/>
              </w:rPr>
              <w:tab/>
            </w:r>
            <w:r>
              <w:rPr>
                <w:rFonts w:ascii="Times New Roman" w:hAnsi="Times New Roman"/>
                <w:sz w:val="28"/>
                <w:szCs w:val="28"/>
              </w:rPr>
              <w:t>Анализ качества процесса водоподготовки и оценка соответствия воды требованиям СанПиН</w:t>
            </w:r>
          </w:p>
        </w:tc>
        <w:tc>
          <w:tcPr>
            <w:tcW w:w="850" w:type="dxa"/>
            <w:noWrap w:val="0"/>
            <w:vAlign w:val="bottom"/>
          </w:tcPr>
          <w:p w14:paraId="1DC079C4">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82</w:t>
            </w:r>
          </w:p>
        </w:tc>
      </w:tr>
      <w:tr w14:paraId="20C3ACD9">
        <w:tblPrEx>
          <w:tblCellMar>
            <w:top w:w="0" w:type="dxa"/>
            <w:left w:w="108" w:type="dxa"/>
            <w:bottom w:w="0" w:type="dxa"/>
            <w:right w:w="108" w:type="dxa"/>
          </w:tblCellMar>
        </w:tblPrEx>
        <w:trPr>
          <w:wBefore w:w="0" w:type="dxa"/>
          <w:wAfter w:w="0" w:type="dxa"/>
        </w:trPr>
        <w:tc>
          <w:tcPr>
            <w:tcW w:w="9464" w:type="dxa"/>
            <w:noWrap w:val="0"/>
            <w:vAlign w:val="top"/>
          </w:tcPr>
          <w:p w14:paraId="0F05317E">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5.</w:t>
            </w:r>
            <w:r>
              <w:rPr>
                <w:rFonts w:ascii="Times New Roman" w:hAnsi="Times New Roman"/>
                <w:sz w:val="28"/>
                <w:szCs w:val="28"/>
              </w:rPr>
              <w:tab/>
            </w:r>
            <w:r>
              <w:rPr>
                <w:rFonts w:ascii="Times New Roman" w:hAnsi="Times New Roman"/>
                <w:sz w:val="28"/>
                <w:szCs w:val="28"/>
              </w:rPr>
              <w:t>Анализ и оценка соответствия процесса транспортировки воды                     потребителям нормативным требованиям, наличие вторичного загрязнения</w:t>
            </w:r>
          </w:p>
        </w:tc>
        <w:tc>
          <w:tcPr>
            <w:tcW w:w="850" w:type="dxa"/>
            <w:noWrap w:val="0"/>
            <w:vAlign w:val="bottom"/>
          </w:tcPr>
          <w:p w14:paraId="44D1270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83</w:t>
            </w:r>
          </w:p>
        </w:tc>
      </w:tr>
      <w:tr w14:paraId="1EAC2305">
        <w:tblPrEx>
          <w:tblCellMar>
            <w:top w:w="0" w:type="dxa"/>
            <w:left w:w="108" w:type="dxa"/>
            <w:bottom w:w="0" w:type="dxa"/>
            <w:right w:w="108" w:type="dxa"/>
          </w:tblCellMar>
        </w:tblPrEx>
        <w:trPr>
          <w:wBefore w:w="0" w:type="dxa"/>
          <w:wAfter w:w="0" w:type="dxa"/>
        </w:trPr>
        <w:tc>
          <w:tcPr>
            <w:tcW w:w="9464" w:type="dxa"/>
            <w:noWrap w:val="0"/>
            <w:vAlign w:val="top"/>
          </w:tcPr>
          <w:p w14:paraId="5A131819">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6.</w:t>
            </w:r>
            <w:r>
              <w:rPr>
                <w:rFonts w:ascii="Times New Roman" w:hAnsi="Times New Roman"/>
                <w:sz w:val="28"/>
                <w:szCs w:val="28"/>
              </w:rPr>
              <w:tab/>
            </w:r>
            <w:r>
              <w:rPr>
                <w:rFonts w:ascii="Times New Roman" w:hAnsi="Times New Roman"/>
                <w:sz w:val="28"/>
                <w:szCs w:val="28"/>
              </w:rPr>
              <w:t>Территории города Димитровграда, не охваченные водоснабжением</w:t>
            </w:r>
          </w:p>
        </w:tc>
        <w:tc>
          <w:tcPr>
            <w:tcW w:w="850" w:type="dxa"/>
            <w:noWrap w:val="0"/>
            <w:vAlign w:val="bottom"/>
          </w:tcPr>
          <w:p w14:paraId="5031F28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83</w:t>
            </w:r>
          </w:p>
        </w:tc>
      </w:tr>
      <w:tr w14:paraId="75274DCB">
        <w:tblPrEx>
          <w:tblCellMar>
            <w:top w:w="0" w:type="dxa"/>
            <w:left w:w="108" w:type="dxa"/>
            <w:bottom w:w="0" w:type="dxa"/>
            <w:right w:w="108" w:type="dxa"/>
          </w:tblCellMar>
        </w:tblPrEx>
        <w:trPr>
          <w:wBefore w:w="0" w:type="dxa"/>
          <w:wAfter w:w="0" w:type="dxa"/>
        </w:trPr>
        <w:tc>
          <w:tcPr>
            <w:tcW w:w="9464" w:type="dxa"/>
            <w:noWrap w:val="0"/>
            <w:vAlign w:val="top"/>
          </w:tcPr>
          <w:p w14:paraId="2C240703">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7.</w:t>
            </w:r>
            <w:r>
              <w:rPr>
                <w:rFonts w:ascii="Times New Roman" w:hAnsi="Times New Roman"/>
                <w:sz w:val="28"/>
                <w:szCs w:val="28"/>
              </w:rPr>
              <w:tab/>
            </w:r>
            <w:r>
              <w:rPr>
                <w:rFonts w:ascii="Times New Roman" w:hAnsi="Times New Roman"/>
                <w:sz w:val="28"/>
                <w:szCs w:val="28"/>
              </w:rPr>
              <w:t>Программные мероприятия по модернизации головных             сооружений очистки и транспортировки воды, оценка эффективности их реализации</w:t>
            </w:r>
          </w:p>
        </w:tc>
        <w:tc>
          <w:tcPr>
            <w:tcW w:w="850" w:type="dxa"/>
            <w:noWrap w:val="0"/>
            <w:vAlign w:val="bottom"/>
          </w:tcPr>
          <w:p w14:paraId="7C196E85">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84</w:t>
            </w:r>
          </w:p>
        </w:tc>
      </w:tr>
      <w:tr w14:paraId="434539A2">
        <w:tblPrEx>
          <w:tblCellMar>
            <w:top w:w="0" w:type="dxa"/>
            <w:left w:w="108" w:type="dxa"/>
            <w:bottom w:w="0" w:type="dxa"/>
            <w:right w:w="108" w:type="dxa"/>
          </w:tblCellMar>
        </w:tblPrEx>
        <w:trPr>
          <w:wBefore w:w="0" w:type="dxa"/>
          <w:wAfter w:w="0" w:type="dxa"/>
        </w:trPr>
        <w:tc>
          <w:tcPr>
            <w:tcW w:w="9464" w:type="dxa"/>
            <w:noWrap w:val="0"/>
            <w:vAlign w:val="top"/>
          </w:tcPr>
          <w:p w14:paraId="61E289F6">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8.</w:t>
            </w:r>
            <w:r>
              <w:rPr>
                <w:rFonts w:ascii="Times New Roman" w:hAnsi="Times New Roman"/>
                <w:sz w:val="28"/>
                <w:szCs w:val="28"/>
              </w:rPr>
              <w:tab/>
            </w:r>
            <w:r>
              <w:rPr>
                <w:rFonts w:ascii="Times New Roman" w:hAnsi="Times New Roman"/>
                <w:sz w:val="28"/>
                <w:szCs w:val="28"/>
              </w:rPr>
              <w:t>Программные мероприятия по модернизации сетей                     водоснабжения и оценка   эффективности их реализации</w:t>
            </w:r>
          </w:p>
        </w:tc>
        <w:tc>
          <w:tcPr>
            <w:tcW w:w="850" w:type="dxa"/>
            <w:noWrap w:val="0"/>
            <w:vAlign w:val="bottom"/>
          </w:tcPr>
          <w:p w14:paraId="6D5B0A27">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86</w:t>
            </w:r>
          </w:p>
        </w:tc>
      </w:tr>
      <w:tr w14:paraId="0A780B8D">
        <w:tblPrEx>
          <w:tblCellMar>
            <w:top w:w="0" w:type="dxa"/>
            <w:left w:w="108" w:type="dxa"/>
            <w:bottom w:w="0" w:type="dxa"/>
            <w:right w:w="108" w:type="dxa"/>
          </w:tblCellMar>
        </w:tblPrEx>
        <w:trPr>
          <w:wBefore w:w="0" w:type="dxa"/>
          <w:wAfter w:w="0" w:type="dxa"/>
        </w:trPr>
        <w:tc>
          <w:tcPr>
            <w:tcW w:w="9464" w:type="dxa"/>
            <w:noWrap w:val="0"/>
            <w:vAlign w:val="top"/>
          </w:tcPr>
          <w:p w14:paraId="4F2E9E28">
            <w:pPr>
              <w:tabs>
                <w:tab w:val="left" w:pos="1399"/>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9.</w:t>
            </w:r>
            <w:r>
              <w:rPr>
                <w:rFonts w:ascii="Times New Roman" w:hAnsi="Times New Roman"/>
                <w:sz w:val="28"/>
                <w:szCs w:val="28"/>
              </w:rPr>
              <w:tab/>
            </w:r>
            <w:r>
              <w:rPr>
                <w:rFonts w:ascii="Times New Roman" w:hAnsi="Times New Roman"/>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p>
        </w:tc>
        <w:tc>
          <w:tcPr>
            <w:tcW w:w="850" w:type="dxa"/>
            <w:noWrap w:val="0"/>
            <w:vAlign w:val="bottom"/>
          </w:tcPr>
          <w:p w14:paraId="6B1FE3F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88</w:t>
            </w:r>
          </w:p>
        </w:tc>
      </w:tr>
      <w:tr w14:paraId="6A4F814D">
        <w:tblPrEx>
          <w:tblCellMar>
            <w:top w:w="0" w:type="dxa"/>
            <w:left w:w="108" w:type="dxa"/>
            <w:bottom w:w="0" w:type="dxa"/>
            <w:right w:w="108" w:type="dxa"/>
          </w:tblCellMar>
        </w:tblPrEx>
        <w:trPr>
          <w:wBefore w:w="0" w:type="dxa"/>
          <w:wAfter w:w="0" w:type="dxa"/>
        </w:trPr>
        <w:tc>
          <w:tcPr>
            <w:tcW w:w="9464" w:type="dxa"/>
            <w:noWrap w:val="0"/>
            <w:vAlign w:val="top"/>
          </w:tcPr>
          <w:p w14:paraId="67BB87DC">
            <w:pPr>
              <w:spacing w:after="0" w:line="240" w:lineRule="auto"/>
              <w:ind w:left="567" w:right="34"/>
              <w:jc w:val="both"/>
              <w:rPr>
                <w:rFonts w:ascii="Times New Roman" w:hAnsi="Times New Roman"/>
                <w:sz w:val="28"/>
                <w:szCs w:val="28"/>
              </w:rPr>
            </w:pPr>
            <w:r>
              <w:rPr>
                <w:rFonts w:ascii="Times New Roman" w:hAnsi="Times New Roman"/>
                <w:sz w:val="28"/>
                <w:szCs w:val="28"/>
              </w:rPr>
              <w:t>9.1.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850" w:type="dxa"/>
            <w:noWrap w:val="0"/>
            <w:vAlign w:val="bottom"/>
          </w:tcPr>
          <w:p w14:paraId="509CBC8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89</w:t>
            </w:r>
          </w:p>
        </w:tc>
      </w:tr>
      <w:tr w14:paraId="69DAF5C1">
        <w:tblPrEx>
          <w:tblCellMar>
            <w:top w:w="0" w:type="dxa"/>
            <w:left w:w="108" w:type="dxa"/>
            <w:bottom w:w="0" w:type="dxa"/>
            <w:right w:w="108" w:type="dxa"/>
          </w:tblCellMar>
        </w:tblPrEx>
        <w:trPr>
          <w:wBefore w:w="0" w:type="dxa"/>
          <w:wAfter w:w="0" w:type="dxa"/>
        </w:trPr>
        <w:tc>
          <w:tcPr>
            <w:tcW w:w="9464" w:type="dxa"/>
            <w:noWrap w:val="0"/>
            <w:vAlign w:val="top"/>
          </w:tcPr>
          <w:p w14:paraId="7D739993">
            <w:pPr>
              <w:tabs>
                <w:tab w:val="left" w:pos="1560"/>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10.</w:t>
            </w:r>
            <w:r>
              <w:rPr>
                <w:rFonts w:ascii="Times New Roman" w:hAnsi="Times New Roman"/>
                <w:sz w:val="28"/>
                <w:szCs w:val="28"/>
              </w:rPr>
              <w:tab/>
            </w:r>
            <w:r>
              <w:rPr>
                <w:rFonts w:ascii="Times New Roman" w:hAnsi="Times New Roman"/>
                <w:sz w:val="28"/>
                <w:szCs w:val="28"/>
              </w:rPr>
              <w:t>Расчетные целевые показатели программных мероприятий. Бюджетная оценка стоимости</w:t>
            </w:r>
          </w:p>
        </w:tc>
        <w:tc>
          <w:tcPr>
            <w:tcW w:w="850" w:type="dxa"/>
            <w:noWrap w:val="0"/>
            <w:vAlign w:val="bottom"/>
          </w:tcPr>
          <w:p w14:paraId="2AB5223C">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90</w:t>
            </w:r>
          </w:p>
        </w:tc>
      </w:tr>
      <w:tr w14:paraId="789E4972">
        <w:tblPrEx>
          <w:tblCellMar>
            <w:top w:w="0" w:type="dxa"/>
            <w:left w:w="108" w:type="dxa"/>
            <w:bottom w:w="0" w:type="dxa"/>
            <w:right w:w="108" w:type="dxa"/>
          </w:tblCellMar>
        </w:tblPrEx>
        <w:trPr>
          <w:wBefore w:w="0" w:type="dxa"/>
          <w:wAfter w:w="0" w:type="dxa"/>
        </w:trPr>
        <w:tc>
          <w:tcPr>
            <w:tcW w:w="9464" w:type="dxa"/>
            <w:noWrap w:val="0"/>
            <w:vAlign w:val="top"/>
          </w:tcPr>
          <w:p w14:paraId="14AD9F14">
            <w:pPr>
              <w:spacing w:after="0" w:line="240" w:lineRule="auto"/>
              <w:ind w:left="567" w:right="34"/>
              <w:jc w:val="both"/>
              <w:rPr>
                <w:rFonts w:ascii="Times New Roman" w:hAnsi="Times New Roman"/>
                <w:sz w:val="28"/>
                <w:szCs w:val="28"/>
              </w:rPr>
            </w:pPr>
            <w:r>
              <w:rPr>
                <w:rFonts w:ascii="Times New Roman" w:hAnsi="Times New Roman"/>
                <w:sz w:val="28"/>
                <w:szCs w:val="28"/>
              </w:rPr>
              <w:t>10.1 Предварительные целевые показатели эффективности программных мероприятий</w:t>
            </w:r>
          </w:p>
        </w:tc>
        <w:tc>
          <w:tcPr>
            <w:tcW w:w="850" w:type="dxa"/>
            <w:noWrap w:val="0"/>
            <w:vAlign w:val="bottom"/>
          </w:tcPr>
          <w:p w14:paraId="22DB37E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90</w:t>
            </w:r>
          </w:p>
        </w:tc>
      </w:tr>
      <w:tr w14:paraId="3A62CBA0">
        <w:tblPrEx>
          <w:tblCellMar>
            <w:top w:w="0" w:type="dxa"/>
            <w:left w:w="108" w:type="dxa"/>
            <w:bottom w:w="0" w:type="dxa"/>
            <w:right w:w="108" w:type="dxa"/>
          </w:tblCellMar>
        </w:tblPrEx>
        <w:trPr>
          <w:wBefore w:w="0" w:type="dxa"/>
          <w:wAfter w:w="0" w:type="dxa"/>
        </w:trPr>
        <w:tc>
          <w:tcPr>
            <w:tcW w:w="9464" w:type="dxa"/>
            <w:noWrap w:val="0"/>
            <w:vAlign w:val="top"/>
          </w:tcPr>
          <w:p w14:paraId="13E2F5CD">
            <w:pPr>
              <w:spacing w:after="0" w:line="240" w:lineRule="auto"/>
              <w:ind w:left="567" w:right="34"/>
              <w:jc w:val="both"/>
              <w:rPr>
                <w:rFonts w:ascii="Times New Roman" w:hAnsi="Times New Roman"/>
                <w:sz w:val="28"/>
                <w:szCs w:val="28"/>
              </w:rPr>
            </w:pPr>
            <w:r>
              <w:rPr>
                <w:rFonts w:ascii="Times New Roman" w:hAnsi="Times New Roman"/>
                <w:sz w:val="28"/>
                <w:szCs w:val="28"/>
              </w:rPr>
              <w:t>10.2. Программные мероприятия по модернизации сооружений очистки и транспортировки воды, бюджетная оценка стоимости</w:t>
            </w:r>
          </w:p>
        </w:tc>
        <w:tc>
          <w:tcPr>
            <w:tcW w:w="850" w:type="dxa"/>
            <w:noWrap w:val="0"/>
            <w:vAlign w:val="bottom"/>
          </w:tcPr>
          <w:p w14:paraId="3AF7DC03">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90</w:t>
            </w:r>
          </w:p>
        </w:tc>
      </w:tr>
      <w:tr w14:paraId="65DE4467">
        <w:tblPrEx>
          <w:tblCellMar>
            <w:top w:w="0" w:type="dxa"/>
            <w:left w:w="108" w:type="dxa"/>
            <w:bottom w:w="0" w:type="dxa"/>
            <w:right w:w="108" w:type="dxa"/>
          </w:tblCellMar>
        </w:tblPrEx>
        <w:trPr>
          <w:wBefore w:w="0" w:type="dxa"/>
          <w:wAfter w:w="0" w:type="dxa"/>
        </w:trPr>
        <w:tc>
          <w:tcPr>
            <w:tcW w:w="9464" w:type="dxa"/>
            <w:noWrap w:val="0"/>
            <w:vAlign w:val="top"/>
          </w:tcPr>
          <w:p w14:paraId="2CB9C85A">
            <w:pPr>
              <w:tabs>
                <w:tab w:val="left" w:pos="1560"/>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11.</w:t>
            </w:r>
            <w:r>
              <w:rPr>
                <w:rFonts w:ascii="Times New Roman" w:hAnsi="Times New Roman"/>
                <w:sz w:val="28"/>
                <w:szCs w:val="28"/>
              </w:rPr>
              <w:tab/>
            </w:r>
            <w:r>
              <w:rPr>
                <w:rFonts w:ascii="Times New Roman" w:hAnsi="Times New Roman"/>
                <w:sz w:val="28"/>
                <w:szCs w:val="28"/>
              </w:rPr>
              <w:t>Перечень выявленных объектов централизованных систем водоснабжения, не переданных ООО «Ульяновскоблводоканал»</w:t>
            </w:r>
          </w:p>
        </w:tc>
        <w:tc>
          <w:tcPr>
            <w:tcW w:w="850" w:type="dxa"/>
            <w:noWrap w:val="0"/>
            <w:vAlign w:val="bottom"/>
          </w:tcPr>
          <w:p w14:paraId="2EB0769B">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94</w:t>
            </w:r>
          </w:p>
        </w:tc>
      </w:tr>
      <w:tr w14:paraId="7EFF78D2">
        <w:tblPrEx>
          <w:tblCellMar>
            <w:top w:w="0" w:type="dxa"/>
            <w:left w:w="108" w:type="dxa"/>
            <w:bottom w:w="0" w:type="dxa"/>
            <w:right w:w="108" w:type="dxa"/>
          </w:tblCellMar>
        </w:tblPrEx>
        <w:trPr>
          <w:wBefore w:w="0" w:type="dxa"/>
          <w:wAfter w:w="0" w:type="dxa"/>
        </w:trPr>
        <w:tc>
          <w:tcPr>
            <w:tcW w:w="9464" w:type="dxa"/>
            <w:noWrap w:val="0"/>
            <w:vAlign w:val="top"/>
          </w:tcPr>
          <w:p w14:paraId="1C57B22A">
            <w:pPr>
              <w:spacing w:after="0" w:line="240" w:lineRule="auto"/>
              <w:ind w:right="34"/>
              <w:jc w:val="both"/>
              <w:rPr>
                <w:rFonts w:ascii="Times New Roman" w:hAnsi="Times New Roman" w:eastAsia="Times New Roman"/>
                <w:bCs/>
                <w:sz w:val="28"/>
                <w:szCs w:val="28"/>
              </w:rPr>
            </w:pPr>
            <w:r>
              <w:rPr>
                <w:rFonts w:ascii="Times New Roman" w:hAnsi="Times New Roman"/>
                <w:sz w:val="28"/>
                <w:szCs w:val="28"/>
              </w:rPr>
              <w:t>Глава IV. Централизованная система водоотведения</w:t>
            </w:r>
          </w:p>
        </w:tc>
        <w:tc>
          <w:tcPr>
            <w:tcW w:w="850" w:type="dxa"/>
            <w:noWrap w:val="0"/>
            <w:vAlign w:val="bottom"/>
          </w:tcPr>
          <w:p w14:paraId="0A562489">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98</w:t>
            </w:r>
          </w:p>
        </w:tc>
      </w:tr>
      <w:tr w14:paraId="005F09CE">
        <w:tblPrEx>
          <w:tblCellMar>
            <w:top w:w="0" w:type="dxa"/>
            <w:left w:w="108" w:type="dxa"/>
            <w:bottom w:w="0" w:type="dxa"/>
            <w:right w:w="108" w:type="dxa"/>
          </w:tblCellMar>
        </w:tblPrEx>
        <w:trPr>
          <w:wBefore w:w="0" w:type="dxa"/>
          <w:wAfter w:w="0" w:type="dxa"/>
        </w:trPr>
        <w:tc>
          <w:tcPr>
            <w:tcW w:w="9464" w:type="dxa"/>
            <w:noWrap w:val="0"/>
            <w:vAlign w:val="top"/>
          </w:tcPr>
          <w:p w14:paraId="4702B54E">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w:t>
            </w:r>
            <w:r>
              <w:rPr>
                <w:rFonts w:ascii="Times New Roman" w:hAnsi="Times New Roman"/>
                <w:sz w:val="28"/>
                <w:szCs w:val="28"/>
              </w:rPr>
              <w:tab/>
            </w:r>
            <w:r>
              <w:rPr>
                <w:rFonts w:ascii="Times New Roman" w:hAnsi="Times New Roman"/>
                <w:sz w:val="28"/>
                <w:szCs w:val="28"/>
              </w:rPr>
              <w:t>Городские очистные сооружения</w:t>
            </w:r>
          </w:p>
        </w:tc>
        <w:tc>
          <w:tcPr>
            <w:tcW w:w="850" w:type="dxa"/>
            <w:noWrap w:val="0"/>
            <w:vAlign w:val="bottom"/>
          </w:tcPr>
          <w:p w14:paraId="3A7E44E7">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99</w:t>
            </w:r>
          </w:p>
        </w:tc>
      </w:tr>
      <w:tr w14:paraId="3A51123F">
        <w:tblPrEx>
          <w:tblCellMar>
            <w:top w:w="0" w:type="dxa"/>
            <w:left w:w="108" w:type="dxa"/>
            <w:bottom w:w="0" w:type="dxa"/>
            <w:right w:w="108" w:type="dxa"/>
          </w:tblCellMar>
        </w:tblPrEx>
        <w:trPr>
          <w:wBefore w:w="0" w:type="dxa"/>
          <w:wAfter w:w="0" w:type="dxa"/>
        </w:trPr>
        <w:tc>
          <w:tcPr>
            <w:tcW w:w="9464" w:type="dxa"/>
            <w:noWrap w:val="0"/>
            <w:vAlign w:val="top"/>
          </w:tcPr>
          <w:p w14:paraId="634EEB25">
            <w:pPr>
              <w:spacing w:after="0" w:line="240" w:lineRule="auto"/>
              <w:ind w:left="567" w:right="34"/>
              <w:jc w:val="both"/>
              <w:rPr>
                <w:rFonts w:ascii="Times New Roman" w:hAnsi="Times New Roman"/>
                <w:sz w:val="28"/>
                <w:szCs w:val="28"/>
              </w:rPr>
            </w:pPr>
            <w:r>
              <w:rPr>
                <w:rFonts w:ascii="Times New Roman" w:hAnsi="Times New Roman"/>
                <w:sz w:val="28"/>
                <w:szCs w:val="28"/>
              </w:rPr>
              <w:t>1.1. Описание результатов технического обследования централизованных систем канализации</w:t>
            </w:r>
          </w:p>
        </w:tc>
        <w:tc>
          <w:tcPr>
            <w:tcW w:w="850" w:type="dxa"/>
            <w:noWrap w:val="0"/>
            <w:vAlign w:val="bottom"/>
          </w:tcPr>
          <w:p w14:paraId="35D3104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103</w:t>
            </w:r>
          </w:p>
        </w:tc>
      </w:tr>
      <w:tr w14:paraId="6AA4085A">
        <w:tblPrEx>
          <w:tblCellMar>
            <w:top w:w="0" w:type="dxa"/>
            <w:left w:w="108" w:type="dxa"/>
            <w:bottom w:w="0" w:type="dxa"/>
            <w:right w:w="108" w:type="dxa"/>
          </w:tblCellMar>
        </w:tblPrEx>
        <w:trPr>
          <w:wBefore w:w="0" w:type="dxa"/>
          <w:wAfter w:w="0" w:type="dxa"/>
        </w:trPr>
        <w:tc>
          <w:tcPr>
            <w:tcW w:w="9464" w:type="dxa"/>
            <w:noWrap w:val="0"/>
            <w:vAlign w:val="top"/>
          </w:tcPr>
          <w:p w14:paraId="7FCCE34E">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2.</w:t>
            </w:r>
            <w:r>
              <w:rPr>
                <w:rFonts w:ascii="Times New Roman" w:hAnsi="Times New Roman"/>
                <w:sz w:val="28"/>
                <w:szCs w:val="28"/>
              </w:rPr>
              <w:tab/>
            </w:r>
            <w:r>
              <w:rPr>
                <w:rFonts w:ascii="Times New Roman" w:hAnsi="Times New Roman"/>
                <w:sz w:val="28"/>
                <w:szCs w:val="28"/>
              </w:rPr>
              <w:t>Анализ и оценка соответствия процесса транспортировки стоков нормативным требованиям</w:t>
            </w:r>
          </w:p>
        </w:tc>
        <w:tc>
          <w:tcPr>
            <w:tcW w:w="850" w:type="dxa"/>
            <w:noWrap w:val="0"/>
            <w:vAlign w:val="bottom"/>
          </w:tcPr>
          <w:p w14:paraId="28C2EFFC">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103</w:t>
            </w:r>
          </w:p>
        </w:tc>
      </w:tr>
      <w:tr w14:paraId="35E8BF7A">
        <w:tblPrEx>
          <w:tblCellMar>
            <w:top w:w="0" w:type="dxa"/>
            <w:left w:w="108" w:type="dxa"/>
            <w:bottom w:w="0" w:type="dxa"/>
            <w:right w:w="108" w:type="dxa"/>
          </w:tblCellMar>
        </w:tblPrEx>
        <w:trPr>
          <w:wBefore w:w="0" w:type="dxa"/>
          <w:wAfter w:w="0" w:type="dxa"/>
        </w:trPr>
        <w:tc>
          <w:tcPr>
            <w:tcW w:w="9464" w:type="dxa"/>
            <w:noWrap w:val="0"/>
            <w:vAlign w:val="top"/>
          </w:tcPr>
          <w:p w14:paraId="6F7DE610">
            <w:pPr>
              <w:spacing w:after="0" w:line="240" w:lineRule="auto"/>
              <w:ind w:left="567" w:right="34"/>
              <w:jc w:val="both"/>
              <w:rPr>
                <w:rFonts w:ascii="Times New Roman" w:hAnsi="Times New Roman"/>
                <w:sz w:val="28"/>
                <w:szCs w:val="28"/>
              </w:rPr>
            </w:pPr>
            <w:r>
              <w:rPr>
                <w:rFonts w:ascii="Times New Roman" w:hAnsi="Times New Roman"/>
                <w:sz w:val="28"/>
                <w:szCs w:val="28"/>
              </w:rPr>
              <w:t>2.1.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p>
        </w:tc>
        <w:tc>
          <w:tcPr>
            <w:tcW w:w="850" w:type="dxa"/>
            <w:noWrap w:val="0"/>
            <w:vAlign w:val="bottom"/>
          </w:tcPr>
          <w:p w14:paraId="7127B6DC">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104</w:t>
            </w:r>
          </w:p>
        </w:tc>
      </w:tr>
      <w:tr w14:paraId="7D912D66">
        <w:tblPrEx>
          <w:tblCellMar>
            <w:top w:w="0" w:type="dxa"/>
            <w:left w:w="108" w:type="dxa"/>
            <w:bottom w:w="0" w:type="dxa"/>
            <w:right w:w="108" w:type="dxa"/>
          </w:tblCellMar>
        </w:tblPrEx>
        <w:trPr>
          <w:wBefore w:w="0" w:type="dxa"/>
          <w:wAfter w:w="0" w:type="dxa"/>
        </w:trPr>
        <w:tc>
          <w:tcPr>
            <w:tcW w:w="9464" w:type="dxa"/>
            <w:noWrap w:val="0"/>
            <w:vAlign w:val="top"/>
          </w:tcPr>
          <w:p w14:paraId="1CBBC1A8">
            <w:pPr>
              <w:spacing w:after="0" w:line="240" w:lineRule="auto"/>
              <w:ind w:left="567" w:right="34"/>
              <w:jc w:val="both"/>
              <w:rPr>
                <w:rFonts w:ascii="Times New Roman" w:hAnsi="Times New Roman"/>
                <w:sz w:val="28"/>
                <w:szCs w:val="28"/>
              </w:rPr>
            </w:pPr>
            <w:r>
              <w:rPr>
                <w:rFonts w:ascii="Times New Roman" w:hAnsi="Times New Roman"/>
                <w:sz w:val="28"/>
                <w:szCs w:val="28"/>
              </w:rPr>
              <w:t>2.2. Информация об уровне оприборивания собственных объектов</w:t>
            </w:r>
          </w:p>
        </w:tc>
        <w:tc>
          <w:tcPr>
            <w:tcW w:w="850" w:type="dxa"/>
            <w:noWrap w:val="0"/>
            <w:vAlign w:val="bottom"/>
          </w:tcPr>
          <w:p w14:paraId="6D6B7A85">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105</w:t>
            </w:r>
          </w:p>
        </w:tc>
      </w:tr>
      <w:tr w14:paraId="4B2A1D95">
        <w:tblPrEx>
          <w:tblCellMar>
            <w:top w:w="0" w:type="dxa"/>
            <w:left w:w="108" w:type="dxa"/>
            <w:bottom w:w="0" w:type="dxa"/>
            <w:right w:w="108" w:type="dxa"/>
          </w:tblCellMar>
        </w:tblPrEx>
        <w:trPr>
          <w:wBefore w:w="0" w:type="dxa"/>
          <w:wAfter w:w="0" w:type="dxa"/>
        </w:trPr>
        <w:tc>
          <w:tcPr>
            <w:tcW w:w="9464" w:type="dxa"/>
            <w:noWrap w:val="0"/>
            <w:vAlign w:val="top"/>
          </w:tcPr>
          <w:p w14:paraId="38F15F08">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3.</w:t>
            </w:r>
            <w:r>
              <w:rPr>
                <w:rFonts w:ascii="Times New Roman" w:hAnsi="Times New Roman"/>
                <w:sz w:val="28"/>
                <w:szCs w:val="28"/>
              </w:rPr>
              <w:tab/>
            </w:r>
            <w:r>
              <w:rPr>
                <w:rFonts w:ascii="Times New Roman" w:hAnsi="Times New Roman"/>
                <w:sz w:val="28"/>
                <w:szCs w:val="28"/>
              </w:rPr>
              <w:t>Анализ расчетов платы за загрязнение окружающей природной среды (сброс, выбросы, отходы). Описание ситуации по платности         природопользования (загрязнения)</w:t>
            </w:r>
          </w:p>
        </w:tc>
        <w:tc>
          <w:tcPr>
            <w:tcW w:w="850" w:type="dxa"/>
            <w:noWrap w:val="0"/>
            <w:vAlign w:val="bottom"/>
          </w:tcPr>
          <w:p w14:paraId="327C356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106</w:t>
            </w:r>
          </w:p>
        </w:tc>
      </w:tr>
      <w:tr w14:paraId="7B8E3414">
        <w:tblPrEx>
          <w:tblCellMar>
            <w:top w:w="0" w:type="dxa"/>
            <w:left w:w="108" w:type="dxa"/>
            <w:bottom w:w="0" w:type="dxa"/>
            <w:right w:w="108" w:type="dxa"/>
          </w:tblCellMar>
        </w:tblPrEx>
        <w:trPr>
          <w:wBefore w:w="0" w:type="dxa"/>
          <w:wAfter w:w="0" w:type="dxa"/>
        </w:trPr>
        <w:tc>
          <w:tcPr>
            <w:tcW w:w="9464" w:type="dxa"/>
            <w:noWrap w:val="0"/>
            <w:vAlign w:val="top"/>
          </w:tcPr>
          <w:p w14:paraId="46C37A69">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4.</w:t>
            </w:r>
            <w:r>
              <w:rPr>
                <w:rFonts w:ascii="Times New Roman" w:hAnsi="Times New Roman"/>
                <w:sz w:val="28"/>
                <w:szCs w:val="28"/>
              </w:rPr>
              <w:tab/>
            </w:r>
            <w:r>
              <w:rPr>
                <w:rFonts w:ascii="Times New Roman" w:hAnsi="Times New Roman"/>
                <w:sz w:val="28"/>
                <w:szCs w:val="28"/>
              </w:rPr>
              <w:t>Анализ нормативных документов по определению и взиманию платежей за сверхнормативный сброс загрязняющих веществ в системы канализации. Описание системы работы с промышленными                      предприятиями в части сброса загрязняющих веществ: контроль,             самоконтроль, платежи</w:t>
            </w:r>
          </w:p>
        </w:tc>
        <w:tc>
          <w:tcPr>
            <w:tcW w:w="850" w:type="dxa"/>
            <w:noWrap w:val="0"/>
            <w:vAlign w:val="bottom"/>
          </w:tcPr>
          <w:p w14:paraId="586A56F1">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107</w:t>
            </w:r>
          </w:p>
        </w:tc>
      </w:tr>
      <w:tr w14:paraId="27AD328A">
        <w:tblPrEx>
          <w:tblCellMar>
            <w:top w:w="0" w:type="dxa"/>
            <w:left w:w="108" w:type="dxa"/>
            <w:bottom w:w="0" w:type="dxa"/>
            <w:right w:w="108" w:type="dxa"/>
          </w:tblCellMar>
        </w:tblPrEx>
        <w:trPr>
          <w:wBefore w:w="0" w:type="dxa"/>
          <w:wAfter w:w="0" w:type="dxa"/>
        </w:trPr>
        <w:tc>
          <w:tcPr>
            <w:tcW w:w="9464" w:type="dxa"/>
            <w:noWrap w:val="0"/>
            <w:vAlign w:val="top"/>
          </w:tcPr>
          <w:p w14:paraId="74DDB51C">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5.</w:t>
            </w:r>
            <w:r>
              <w:rPr>
                <w:rFonts w:ascii="Times New Roman" w:hAnsi="Times New Roman"/>
                <w:sz w:val="28"/>
                <w:szCs w:val="28"/>
              </w:rPr>
              <w:tab/>
            </w:r>
            <w:r>
              <w:rPr>
                <w:rFonts w:ascii="Times New Roman" w:hAnsi="Times New Roman"/>
                <w:sz w:val="28"/>
                <w:szCs w:val="28"/>
              </w:rPr>
              <w:t>Описание и анализ обращения с осадком сточных вод              (утилизации и размещения обезвоженного (подсушенного) осадка), анализ ситуации с очисткой иловых карт и наличия свободных площадей для   размещения вновь образованного осадка</w:t>
            </w:r>
          </w:p>
        </w:tc>
        <w:tc>
          <w:tcPr>
            <w:tcW w:w="850" w:type="dxa"/>
            <w:noWrap w:val="0"/>
            <w:vAlign w:val="bottom"/>
          </w:tcPr>
          <w:p w14:paraId="1D6D18A4">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107</w:t>
            </w:r>
          </w:p>
        </w:tc>
      </w:tr>
      <w:tr w14:paraId="6BA25150">
        <w:tblPrEx>
          <w:tblCellMar>
            <w:top w:w="0" w:type="dxa"/>
            <w:left w:w="108" w:type="dxa"/>
            <w:bottom w:w="0" w:type="dxa"/>
            <w:right w:w="108" w:type="dxa"/>
          </w:tblCellMar>
        </w:tblPrEx>
        <w:trPr>
          <w:wBefore w:w="0" w:type="dxa"/>
          <w:wAfter w:w="0" w:type="dxa"/>
        </w:trPr>
        <w:tc>
          <w:tcPr>
            <w:tcW w:w="9464" w:type="dxa"/>
            <w:noWrap w:val="0"/>
            <w:vAlign w:val="top"/>
          </w:tcPr>
          <w:p w14:paraId="3687372A">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6.</w:t>
            </w:r>
            <w:r>
              <w:rPr>
                <w:rFonts w:ascii="Times New Roman" w:hAnsi="Times New Roman"/>
                <w:sz w:val="28"/>
                <w:szCs w:val="28"/>
              </w:rPr>
              <w:tab/>
            </w:r>
            <w:r>
              <w:rPr>
                <w:rFonts w:ascii="Times New Roman" w:hAnsi="Times New Roman"/>
                <w:sz w:val="28"/>
                <w:szCs w:val="28"/>
              </w:rPr>
              <w:t>Описание территорий города Димитровграда, не охваченных централизованной системой водоотведения</w:t>
            </w:r>
          </w:p>
        </w:tc>
        <w:tc>
          <w:tcPr>
            <w:tcW w:w="850" w:type="dxa"/>
            <w:noWrap w:val="0"/>
            <w:vAlign w:val="bottom"/>
          </w:tcPr>
          <w:p w14:paraId="6C11205D">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108</w:t>
            </w:r>
          </w:p>
        </w:tc>
      </w:tr>
      <w:tr w14:paraId="2417AAB5">
        <w:tblPrEx>
          <w:tblCellMar>
            <w:top w:w="0" w:type="dxa"/>
            <w:left w:w="108" w:type="dxa"/>
            <w:bottom w:w="0" w:type="dxa"/>
            <w:right w:w="108" w:type="dxa"/>
          </w:tblCellMar>
        </w:tblPrEx>
        <w:trPr>
          <w:wBefore w:w="0" w:type="dxa"/>
          <w:wAfter w:w="0" w:type="dxa"/>
        </w:trPr>
        <w:tc>
          <w:tcPr>
            <w:tcW w:w="9464" w:type="dxa"/>
            <w:noWrap w:val="0"/>
            <w:vAlign w:val="top"/>
          </w:tcPr>
          <w:p w14:paraId="1AE398D8">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7.</w:t>
            </w:r>
            <w:r>
              <w:rPr>
                <w:rFonts w:ascii="Times New Roman" w:hAnsi="Times New Roman"/>
                <w:sz w:val="28"/>
                <w:szCs w:val="28"/>
              </w:rPr>
              <w:tab/>
            </w:r>
            <w:r>
              <w:rPr>
                <w:rFonts w:ascii="Times New Roman" w:hAnsi="Times New Roman"/>
                <w:sz w:val="28"/>
                <w:szCs w:val="28"/>
              </w:rPr>
              <w:t>Программные мероприятия по модернизации сооружений ГОСК и транспортировки стоков, оценка эффективности их реализации</w:t>
            </w:r>
          </w:p>
        </w:tc>
        <w:tc>
          <w:tcPr>
            <w:tcW w:w="850" w:type="dxa"/>
            <w:noWrap w:val="0"/>
            <w:vAlign w:val="bottom"/>
          </w:tcPr>
          <w:p w14:paraId="23846D77">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111</w:t>
            </w:r>
          </w:p>
        </w:tc>
      </w:tr>
      <w:tr w14:paraId="1CBD50AF">
        <w:tblPrEx>
          <w:tblCellMar>
            <w:top w:w="0" w:type="dxa"/>
            <w:left w:w="108" w:type="dxa"/>
            <w:bottom w:w="0" w:type="dxa"/>
            <w:right w:w="108" w:type="dxa"/>
          </w:tblCellMar>
        </w:tblPrEx>
        <w:trPr>
          <w:wBefore w:w="0" w:type="dxa"/>
          <w:wAfter w:w="0" w:type="dxa"/>
        </w:trPr>
        <w:tc>
          <w:tcPr>
            <w:tcW w:w="9464" w:type="dxa"/>
            <w:noWrap w:val="0"/>
            <w:vAlign w:val="top"/>
          </w:tcPr>
          <w:p w14:paraId="3999AA06">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8.</w:t>
            </w:r>
            <w:r>
              <w:rPr>
                <w:rFonts w:ascii="Times New Roman" w:hAnsi="Times New Roman"/>
                <w:sz w:val="28"/>
                <w:szCs w:val="28"/>
              </w:rPr>
              <w:tab/>
            </w:r>
            <w:r>
              <w:rPr>
                <w:rFonts w:ascii="Times New Roman" w:hAnsi="Times New Roman"/>
                <w:sz w:val="28"/>
                <w:szCs w:val="28"/>
              </w:rPr>
              <w:t>Программные мероприятия по модернизации сетей                    водоотведения и оценка    эффективности их реализации</w:t>
            </w:r>
          </w:p>
        </w:tc>
        <w:tc>
          <w:tcPr>
            <w:tcW w:w="850" w:type="dxa"/>
            <w:noWrap w:val="0"/>
            <w:vAlign w:val="bottom"/>
          </w:tcPr>
          <w:p w14:paraId="67776AB6">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114</w:t>
            </w:r>
          </w:p>
        </w:tc>
      </w:tr>
      <w:tr w14:paraId="5123F30B">
        <w:tblPrEx>
          <w:tblCellMar>
            <w:top w:w="0" w:type="dxa"/>
            <w:left w:w="108" w:type="dxa"/>
            <w:bottom w:w="0" w:type="dxa"/>
            <w:right w:w="108" w:type="dxa"/>
          </w:tblCellMar>
        </w:tblPrEx>
        <w:trPr>
          <w:wBefore w:w="0" w:type="dxa"/>
          <w:wAfter w:w="0" w:type="dxa"/>
        </w:trPr>
        <w:tc>
          <w:tcPr>
            <w:tcW w:w="9464" w:type="dxa"/>
            <w:noWrap w:val="0"/>
            <w:vAlign w:val="top"/>
          </w:tcPr>
          <w:p w14:paraId="205DC9F3">
            <w:pPr>
              <w:tabs>
                <w:tab w:val="left" w:pos="1512"/>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9.</w:t>
            </w:r>
            <w:r>
              <w:rPr>
                <w:rFonts w:ascii="Times New Roman" w:hAnsi="Times New Roman"/>
                <w:sz w:val="28"/>
                <w:szCs w:val="28"/>
              </w:rPr>
              <w:tab/>
            </w:r>
            <w:r>
              <w:rPr>
                <w:rFonts w:ascii="Times New Roman" w:hAnsi="Times New Roman"/>
                <w:sz w:val="28"/>
                <w:szCs w:val="28"/>
              </w:rPr>
              <w:t>Экологические аспекты мероприятий по строительству,              реконструкции и модернизации объектов централизованной системы      водоотведения</w:t>
            </w:r>
          </w:p>
        </w:tc>
        <w:tc>
          <w:tcPr>
            <w:tcW w:w="850" w:type="dxa"/>
            <w:noWrap w:val="0"/>
            <w:vAlign w:val="bottom"/>
          </w:tcPr>
          <w:p w14:paraId="550763D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116</w:t>
            </w:r>
          </w:p>
        </w:tc>
      </w:tr>
      <w:tr w14:paraId="28D963F5">
        <w:tblPrEx>
          <w:tblCellMar>
            <w:top w:w="0" w:type="dxa"/>
            <w:left w:w="108" w:type="dxa"/>
            <w:bottom w:w="0" w:type="dxa"/>
            <w:right w:w="108" w:type="dxa"/>
          </w:tblCellMar>
        </w:tblPrEx>
        <w:trPr>
          <w:wBefore w:w="0" w:type="dxa"/>
          <w:wAfter w:w="0" w:type="dxa"/>
        </w:trPr>
        <w:tc>
          <w:tcPr>
            <w:tcW w:w="9464" w:type="dxa"/>
            <w:noWrap w:val="0"/>
            <w:vAlign w:val="top"/>
          </w:tcPr>
          <w:p w14:paraId="46D79492">
            <w:pPr>
              <w:tabs>
                <w:tab w:val="left" w:pos="1134"/>
              </w:tabs>
              <w:spacing w:after="0" w:line="240" w:lineRule="auto"/>
              <w:ind w:left="567" w:right="34"/>
              <w:jc w:val="both"/>
              <w:rPr>
                <w:rFonts w:ascii="Times New Roman" w:hAnsi="Times New Roman"/>
                <w:sz w:val="28"/>
                <w:szCs w:val="28"/>
              </w:rPr>
            </w:pPr>
            <w:r>
              <w:rPr>
                <w:rFonts w:ascii="Times New Roman" w:hAnsi="Times New Roman"/>
                <w:sz w:val="28"/>
                <w:szCs w:val="28"/>
              </w:rPr>
              <w:t xml:space="preserve">9.1. </w:t>
            </w:r>
            <w:r>
              <w:rPr>
                <w:rFonts w:ascii="Times New Roman" w:hAnsi="Times New Roman"/>
                <w:sz w:val="28"/>
                <w:szCs w:val="28"/>
              </w:rPr>
              <w:tab/>
            </w:r>
            <w:r>
              <w:rPr>
                <w:rFonts w:ascii="Times New Roman" w:hAnsi="Times New Roman"/>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tc>
        <w:tc>
          <w:tcPr>
            <w:tcW w:w="850" w:type="dxa"/>
            <w:noWrap w:val="0"/>
            <w:vAlign w:val="bottom"/>
          </w:tcPr>
          <w:p w14:paraId="6F221BB6">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116</w:t>
            </w:r>
          </w:p>
        </w:tc>
      </w:tr>
      <w:tr w14:paraId="7112F59C">
        <w:tblPrEx>
          <w:tblCellMar>
            <w:top w:w="0" w:type="dxa"/>
            <w:left w:w="108" w:type="dxa"/>
            <w:bottom w:w="0" w:type="dxa"/>
            <w:right w:w="108" w:type="dxa"/>
          </w:tblCellMar>
        </w:tblPrEx>
        <w:trPr>
          <w:wBefore w:w="0" w:type="dxa"/>
          <w:wAfter w:w="0" w:type="dxa"/>
        </w:trPr>
        <w:tc>
          <w:tcPr>
            <w:tcW w:w="9464" w:type="dxa"/>
            <w:noWrap w:val="0"/>
            <w:vAlign w:val="top"/>
          </w:tcPr>
          <w:p w14:paraId="4530913C">
            <w:pPr>
              <w:tabs>
                <w:tab w:val="left" w:pos="1134"/>
              </w:tabs>
              <w:spacing w:after="0" w:line="240" w:lineRule="auto"/>
              <w:ind w:left="567" w:right="34"/>
              <w:jc w:val="both"/>
              <w:rPr>
                <w:rFonts w:ascii="Times New Roman" w:hAnsi="Times New Roman"/>
                <w:sz w:val="28"/>
                <w:szCs w:val="28"/>
              </w:rPr>
            </w:pPr>
            <w:r>
              <w:rPr>
                <w:rFonts w:ascii="Times New Roman" w:hAnsi="Times New Roman"/>
                <w:sz w:val="28"/>
                <w:szCs w:val="28"/>
              </w:rPr>
              <w:t xml:space="preserve">9.2. </w:t>
            </w:r>
            <w:r>
              <w:rPr>
                <w:rFonts w:ascii="Times New Roman" w:hAnsi="Times New Roman"/>
                <w:sz w:val="28"/>
                <w:szCs w:val="28"/>
              </w:rPr>
              <w:tab/>
            </w:r>
            <w:r>
              <w:rPr>
                <w:rFonts w:ascii="Times New Roman" w:hAnsi="Times New Roman"/>
                <w:sz w:val="28"/>
                <w:szCs w:val="28"/>
              </w:rPr>
              <w:t>Сведения о применении методов, безопасных для окружающей   среды, при утилизации осадков сточных вод</w:t>
            </w:r>
          </w:p>
        </w:tc>
        <w:tc>
          <w:tcPr>
            <w:tcW w:w="850" w:type="dxa"/>
            <w:noWrap w:val="0"/>
            <w:vAlign w:val="bottom"/>
          </w:tcPr>
          <w:p w14:paraId="7736DF16">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117</w:t>
            </w:r>
          </w:p>
        </w:tc>
      </w:tr>
      <w:tr w14:paraId="53942A08">
        <w:tblPrEx>
          <w:tblCellMar>
            <w:top w:w="0" w:type="dxa"/>
            <w:left w:w="108" w:type="dxa"/>
            <w:bottom w:w="0" w:type="dxa"/>
            <w:right w:w="108" w:type="dxa"/>
          </w:tblCellMar>
        </w:tblPrEx>
        <w:trPr>
          <w:wBefore w:w="0" w:type="dxa"/>
          <w:wAfter w:w="0" w:type="dxa"/>
        </w:trPr>
        <w:tc>
          <w:tcPr>
            <w:tcW w:w="9464" w:type="dxa"/>
            <w:noWrap w:val="0"/>
            <w:vAlign w:val="top"/>
          </w:tcPr>
          <w:p w14:paraId="193DCD05">
            <w:pPr>
              <w:tabs>
                <w:tab w:val="left" w:pos="1560"/>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10.</w:t>
            </w:r>
            <w:r>
              <w:rPr>
                <w:rFonts w:ascii="Times New Roman" w:hAnsi="Times New Roman"/>
                <w:sz w:val="28"/>
                <w:szCs w:val="28"/>
              </w:rPr>
              <w:tab/>
            </w:r>
            <w:r>
              <w:rPr>
                <w:rFonts w:ascii="Times New Roman" w:hAnsi="Times New Roman"/>
                <w:sz w:val="28"/>
                <w:szCs w:val="28"/>
              </w:rPr>
              <w:t xml:space="preserve"> Расчетные целевые показатели программных мероприятий. Бюджетная оценка стоимости</w:t>
            </w:r>
          </w:p>
        </w:tc>
        <w:tc>
          <w:tcPr>
            <w:tcW w:w="850" w:type="dxa"/>
            <w:noWrap w:val="0"/>
            <w:vAlign w:val="bottom"/>
          </w:tcPr>
          <w:p w14:paraId="76F64CF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118</w:t>
            </w:r>
          </w:p>
        </w:tc>
      </w:tr>
      <w:tr w14:paraId="60AEAC63">
        <w:tblPrEx>
          <w:tblCellMar>
            <w:top w:w="0" w:type="dxa"/>
            <w:left w:w="108" w:type="dxa"/>
            <w:bottom w:w="0" w:type="dxa"/>
            <w:right w:w="108" w:type="dxa"/>
          </w:tblCellMar>
        </w:tblPrEx>
        <w:trPr>
          <w:wBefore w:w="0" w:type="dxa"/>
          <w:wAfter w:w="0" w:type="dxa"/>
        </w:trPr>
        <w:tc>
          <w:tcPr>
            <w:tcW w:w="9464" w:type="dxa"/>
            <w:noWrap w:val="0"/>
            <w:vAlign w:val="top"/>
          </w:tcPr>
          <w:p w14:paraId="53E586EC">
            <w:pPr>
              <w:tabs>
                <w:tab w:val="left" w:pos="1276"/>
              </w:tabs>
              <w:spacing w:after="0" w:line="240" w:lineRule="auto"/>
              <w:ind w:left="567" w:right="34"/>
              <w:jc w:val="both"/>
              <w:rPr>
                <w:rFonts w:ascii="Times New Roman" w:hAnsi="Times New Roman"/>
                <w:sz w:val="28"/>
                <w:szCs w:val="28"/>
              </w:rPr>
            </w:pPr>
            <w:r>
              <w:rPr>
                <w:rFonts w:ascii="Times New Roman" w:hAnsi="Times New Roman"/>
                <w:sz w:val="28"/>
                <w:szCs w:val="28"/>
              </w:rPr>
              <w:t xml:space="preserve">10.1 </w:t>
            </w:r>
            <w:r>
              <w:rPr>
                <w:rFonts w:ascii="Times New Roman" w:hAnsi="Times New Roman"/>
                <w:sz w:val="28"/>
                <w:szCs w:val="28"/>
              </w:rPr>
              <w:tab/>
            </w:r>
            <w:r>
              <w:rPr>
                <w:rFonts w:ascii="Times New Roman" w:hAnsi="Times New Roman"/>
                <w:sz w:val="28"/>
                <w:szCs w:val="28"/>
              </w:rPr>
              <w:t>Предварительные целевые показатели эффективности                 программных мероприятий</w:t>
            </w:r>
          </w:p>
        </w:tc>
        <w:tc>
          <w:tcPr>
            <w:tcW w:w="850" w:type="dxa"/>
            <w:noWrap w:val="0"/>
            <w:vAlign w:val="bottom"/>
          </w:tcPr>
          <w:p w14:paraId="0A6E7BEC">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118</w:t>
            </w:r>
          </w:p>
        </w:tc>
      </w:tr>
      <w:tr w14:paraId="30ABEA19">
        <w:tblPrEx>
          <w:tblCellMar>
            <w:top w:w="0" w:type="dxa"/>
            <w:left w:w="108" w:type="dxa"/>
            <w:bottom w:w="0" w:type="dxa"/>
            <w:right w:w="108" w:type="dxa"/>
          </w:tblCellMar>
        </w:tblPrEx>
        <w:trPr>
          <w:wBefore w:w="0" w:type="dxa"/>
          <w:wAfter w:w="0" w:type="dxa"/>
        </w:trPr>
        <w:tc>
          <w:tcPr>
            <w:tcW w:w="9464" w:type="dxa"/>
            <w:noWrap w:val="0"/>
            <w:vAlign w:val="top"/>
          </w:tcPr>
          <w:p w14:paraId="3B4A9013">
            <w:pPr>
              <w:tabs>
                <w:tab w:val="left" w:pos="1276"/>
              </w:tabs>
              <w:spacing w:after="0" w:line="240" w:lineRule="auto"/>
              <w:ind w:left="567" w:right="34"/>
              <w:jc w:val="both"/>
              <w:rPr>
                <w:rFonts w:ascii="Times New Roman" w:hAnsi="Times New Roman"/>
                <w:sz w:val="28"/>
                <w:szCs w:val="28"/>
              </w:rPr>
            </w:pPr>
            <w:r>
              <w:rPr>
                <w:rFonts w:ascii="Times New Roman" w:hAnsi="Times New Roman"/>
                <w:sz w:val="28"/>
                <w:szCs w:val="28"/>
              </w:rPr>
              <w:t xml:space="preserve">10.2. </w:t>
            </w:r>
            <w:r>
              <w:rPr>
                <w:rFonts w:ascii="Times New Roman" w:hAnsi="Times New Roman"/>
                <w:sz w:val="28"/>
                <w:szCs w:val="28"/>
              </w:rPr>
              <w:tab/>
            </w:r>
            <w:r>
              <w:rPr>
                <w:rFonts w:ascii="Times New Roman" w:hAnsi="Times New Roman"/>
                <w:sz w:val="28"/>
                <w:szCs w:val="28"/>
              </w:rPr>
              <w:t>Программные мероприятия по модернизации сооружений очистки и транспортировки сточных вод, бюджетная оценка стоимости</w:t>
            </w:r>
          </w:p>
        </w:tc>
        <w:tc>
          <w:tcPr>
            <w:tcW w:w="850" w:type="dxa"/>
            <w:noWrap w:val="0"/>
            <w:vAlign w:val="bottom"/>
          </w:tcPr>
          <w:p w14:paraId="3C225150">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118</w:t>
            </w:r>
          </w:p>
        </w:tc>
      </w:tr>
      <w:tr w14:paraId="0292D3F2">
        <w:tblPrEx>
          <w:tblCellMar>
            <w:top w:w="0" w:type="dxa"/>
            <w:left w:w="108" w:type="dxa"/>
            <w:bottom w:w="0" w:type="dxa"/>
            <w:right w:w="108" w:type="dxa"/>
          </w:tblCellMar>
        </w:tblPrEx>
        <w:trPr>
          <w:wBefore w:w="0" w:type="dxa"/>
          <w:wAfter w:w="0" w:type="dxa"/>
        </w:trPr>
        <w:tc>
          <w:tcPr>
            <w:tcW w:w="9464" w:type="dxa"/>
            <w:noWrap w:val="0"/>
            <w:vAlign w:val="top"/>
          </w:tcPr>
          <w:p w14:paraId="7B65C9EB">
            <w:pPr>
              <w:tabs>
                <w:tab w:val="left" w:pos="1560"/>
              </w:tabs>
              <w:spacing w:after="0" w:line="240" w:lineRule="auto"/>
              <w:ind w:left="284" w:right="34"/>
              <w:jc w:val="both"/>
              <w:rPr>
                <w:rFonts w:ascii="Times New Roman" w:hAnsi="Times New Roman" w:eastAsia="Times New Roman"/>
                <w:bCs/>
                <w:sz w:val="28"/>
                <w:szCs w:val="28"/>
              </w:rPr>
            </w:pPr>
            <w:r>
              <w:rPr>
                <w:rFonts w:ascii="Times New Roman" w:hAnsi="Times New Roman"/>
                <w:sz w:val="28"/>
                <w:szCs w:val="28"/>
              </w:rPr>
              <w:t>Раздел 11.</w:t>
            </w:r>
            <w:r>
              <w:rPr>
                <w:rFonts w:ascii="Times New Roman" w:hAnsi="Times New Roman"/>
                <w:sz w:val="28"/>
                <w:szCs w:val="28"/>
              </w:rPr>
              <w:tab/>
            </w:r>
            <w:r>
              <w:rPr>
                <w:rFonts w:ascii="Times New Roman" w:hAnsi="Times New Roman"/>
                <w:sz w:val="28"/>
                <w:szCs w:val="28"/>
              </w:rPr>
              <w:t>Перечень выявленных бесхозяйных объектов централизованных систем водоотведения и перечень организаций, уполномоченных на их эксплуатацию</w:t>
            </w:r>
          </w:p>
        </w:tc>
        <w:tc>
          <w:tcPr>
            <w:tcW w:w="850" w:type="dxa"/>
            <w:noWrap w:val="0"/>
            <w:vAlign w:val="bottom"/>
          </w:tcPr>
          <w:p w14:paraId="102AE634">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122</w:t>
            </w:r>
          </w:p>
        </w:tc>
      </w:tr>
      <w:tr w14:paraId="3F80D1E7">
        <w:tblPrEx>
          <w:tblCellMar>
            <w:top w:w="0" w:type="dxa"/>
            <w:left w:w="108" w:type="dxa"/>
            <w:bottom w:w="0" w:type="dxa"/>
            <w:right w:w="108" w:type="dxa"/>
          </w:tblCellMar>
        </w:tblPrEx>
        <w:trPr>
          <w:wBefore w:w="0" w:type="dxa"/>
          <w:wAfter w:w="0" w:type="dxa"/>
        </w:trPr>
        <w:tc>
          <w:tcPr>
            <w:tcW w:w="9464" w:type="dxa"/>
            <w:noWrap w:val="0"/>
            <w:vAlign w:val="top"/>
          </w:tcPr>
          <w:p w14:paraId="4D9DB53C">
            <w:pPr>
              <w:spacing w:after="0" w:line="240" w:lineRule="auto"/>
              <w:jc w:val="both"/>
              <w:rPr>
                <w:rFonts w:ascii="Times New Roman" w:hAnsi="Times New Roman" w:eastAsia="Times New Roman"/>
                <w:bCs/>
                <w:sz w:val="28"/>
                <w:szCs w:val="28"/>
              </w:rPr>
            </w:pPr>
            <w:r>
              <w:rPr>
                <w:rFonts w:ascii="Times New Roman" w:hAnsi="Times New Roman"/>
                <w:sz w:val="28"/>
                <w:szCs w:val="28"/>
              </w:rPr>
              <w:t>Глава V. Расчет финансовых потребностей и определение источников их     покрытия</w:t>
            </w:r>
          </w:p>
        </w:tc>
        <w:tc>
          <w:tcPr>
            <w:tcW w:w="850" w:type="dxa"/>
            <w:noWrap w:val="0"/>
            <w:vAlign w:val="bottom"/>
          </w:tcPr>
          <w:p w14:paraId="10237613">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126</w:t>
            </w:r>
          </w:p>
        </w:tc>
      </w:tr>
      <w:tr w14:paraId="4D5E8F50">
        <w:tblPrEx>
          <w:tblCellMar>
            <w:top w:w="0" w:type="dxa"/>
            <w:left w:w="108" w:type="dxa"/>
            <w:bottom w:w="0" w:type="dxa"/>
            <w:right w:w="108" w:type="dxa"/>
          </w:tblCellMar>
        </w:tblPrEx>
        <w:trPr>
          <w:wBefore w:w="0" w:type="dxa"/>
          <w:wAfter w:w="0" w:type="dxa"/>
        </w:trPr>
        <w:tc>
          <w:tcPr>
            <w:tcW w:w="9464" w:type="dxa"/>
            <w:noWrap w:val="0"/>
            <w:vAlign w:val="top"/>
          </w:tcPr>
          <w:p w14:paraId="25AF06E1">
            <w:pPr>
              <w:spacing w:after="0" w:line="240" w:lineRule="auto"/>
              <w:ind w:right="707" w:firstLine="284"/>
              <w:rPr>
                <w:rFonts w:ascii="Times New Roman" w:hAnsi="Times New Roman"/>
                <w:sz w:val="28"/>
                <w:szCs w:val="28"/>
              </w:rPr>
            </w:pPr>
            <w:r>
              <w:rPr>
                <w:rFonts w:ascii="Times New Roman" w:hAnsi="Times New Roman"/>
                <w:sz w:val="28"/>
                <w:szCs w:val="28"/>
              </w:rPr>
              <w:t>Раздел 1.</w:t>
            </w:r>
            <w:r>
              <w:rPr>
                <w:rFonts w:ascii="Times New Roman" w:hAnsi="Times New Roman"/>
                <w:sz w:val="28"/>
                <w:szCs w:val="28"/>
              </w:rPr>
              <w:tab/>
            </w:r>
            <w:r>
              <w:rPr>
                <w:rFonts w:ascii="Times New Roman" w:hAnsi="Times New Roman"/>
                <w:sz w:val="28"/>
                <w:szCs w:val="28"/>
              </w:rPr>
              <w:t>Объем инвестиций</w:t>
            </w:r>
          </w:p>
        </w:tc>
        <w:tc>
          <w:tcPr>
            <w:tcW w:w="850" w:type="dxa"/>
            <w:noWrap w:val="0"/>
            <w:vAlign w:val="bottom"/>
          </w:tcPr>
          <w:p w14:paraId="62AA8300">
            <w:pPr>
              <w:spacing w:after="0" w:line="240" w:lineRule="auto"/>
              <w:rPr>
                <w:rFonts w:ascii="Times New Roman" w:hAnsi="Times New Roman"/>
                <w:sz w:val="28"/>
                <w:szCs w:val="28"/>
              </w:rPr>
            </w:pPr>
            <w:r>
              <w:rPr>
                <w:rFonts w:ascii="Times New Roman" w:hAnsi="Times New Roman" w:eastAsia="Times New Roman"/>
                <w:bCs/>
                <w:sz w:val="28"/>
                <w:szCs w:val="28"/>
              </w:rPr>
              <w:t>126</w:t>
            </w:r>
          </w:p>
        </w:tc>
      </w:tr>
      <w:tr w14:paraId="734B0B4B">
        <w:tblPrEx>
          <w:tblCellMar>
            <w:top w:w="0" w:type="dxa"/>
            <w:left w:w="108" w:type="dxa"/>
            <w:bottom w:w="0" w:type="dxa"/>
            <w:right w:w="108" w:type="dxa"/>
          </w:tblCellMar>
        </w:tblPrEx>
        <w:trPr>
          <w:wBefore w:w="0" w:type="dxa"/>
          <w:wAfter w:w="0" w:type="dxa"/>
        </w:trPr>
        <w:tc>
          <w:tcPr>
            <w:tcW w:w="9464" w:type="dxa"/>
            <w:noWrap w:val="0"/>
            <w:vAlign w:val="top"/>
          </w:tcPr>
          <w:p w14:paraId="55A0EFF2">
            <w:pPr>
              <w:spacing w:after="0" w:line="240" w:lineRule="auto"/>
              <w:ind w:right="707" w:firstLine="284"/>
              <w:rPr>
                <w:rFonts w:ascii="Times New Roman" w:hAnsi="Times New Roman"/>
                <w:sz w:val="28"/>
                <w:szCs w:val="28"/>
              </w:rPr>
            </w:pPr>
            <w:r>
              <w:rPr>
                <w:rFonts w:ascii="Times New Roman" w:hAnsi="Times New Roman"/>
                <w:sz w:val="28"/>
                <w:szCs w:val="28"/>
              </w:rPr>
              <w:t>Раздел 2.</w:t>
            </w:r>
            <w:r>
              <w:rPr>
                <w:rFonts w:ascii="Times New Roman" w:hAnsi="Times New Roman"/>
                <w:sz w:val="28"/>
                <w:szCs w:val="28"/>
              </w:rPr>
              <w:tab/>
            </w:r>
            <w:r>
              <w:rPr>
                <w:rFonts w:ascii="Times New Roman" w:hAnsi="Times New Roman"/>
                <w:sz w:val="28"/>
                <w:szCs w:val="28"/>
              </w:rPr>
              <w:t>Источники финансирования</w:t>
            </w:r>
          </w:p>
        </w:tc>
        <w:tc>
          <w:tcPr>
            <w:tcW w:w="850" w:type="dxa"/>
            <w:noWrap w:val="0"/>
            <w:vAlign w:val="bottom"/>
          </w:tcPr>
          <w:p w14:paraId="037C818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130</w:t>
            </w:r>
          </w:p>
        </w:tc>
      </w:tr>
      <w:tr w14:paraId="4F85DA63">
        <w:tblPrEx>
          <w:tblCellMar>
            <w:top w:w="0" w:type="dxa"/>
            <w:left w:w="108" w:type="dxa"/>
            <w:bottom w:w="0" w:type="dxa"/>
            <w:right w:w="108" w:type="dxa"/>
          </w:tblCellMar>
        </w:tblPrEx>
        <w:trPr>
          <w:wBefore w:w="0" w:type="dxa"/>
          <w:wAfter w:w="0" w:type="dxa"/>
        </w:trPr>
        <w:tc>
          <w:tcPr>
            <w:tcW w:w="9464" w:type="dxa"/>
            <w:noWrap w:val="0"/>
            <w:vAlign w:val="top"/>
          </w:tcPr>
          <w:p w14:paraId="067855FA">
            <w:pPr>
              <w:spacing w:after="0" w:line="240" w:lineRule="auto"/>
              <w:ind w:right="34"/>
              <w:rPr>
                <w:rFonts w:ascii="Times New Roman" w:hAnsi="Times New Roman" w:eastAsia="Times New Roman"/>
                <w:bCs/>
                <w:sz w:val="28"/>
                <w:szCs w:val="28"/>
              </w:rPr>
            </w:pPr>
            <w:r>
              <w:rPr>
                <w:rFonts w:ascii="Times New Roman" w:hAnsi="Times New Roman"/>
                <w:sz w:val="28"/>
                <w:szCs w:val="28"/>
              </w:rPr>
              <w:t>Глава V</w:t>
            </w:r>
            <w:r>
              <w:rPr>
                <w:rFonts w:ascii="Times New Roman" w:hAnsi="Times New Roman"/>
                <w:sz w:val="28"/>
                <w:szCs w:val="28"/>
                <w:lang w:val="en-US"/>
              </w:rPr>
              <w:t>I</w:t>
            </w:r>
            <w:r>
              <w:rPr>
                <w:rFonts w:ascii="Times New Roman" w:hAnsi="Times New Roman"/>
                <w:sz w:val="28"/>
                <w:szCs w:val="28"/>
              </w:rPr>
              <w:t>. Горячее водоснабжение</w:t>
            </w:r>
          </w:p>
        </w:tc>
        <w:tc>
          <w:tcPr>
            <w:tcW w:w="850" w:type="dxa"/>
            <w:noWrap w:val="0"/>
            <w:vAlign w:val="bottom"/>
          </w:tcPr>
          <w:p w14:paraId="10FE570C">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132</w:t>
            </w:r>
          </w:p>
        </w:tc>
      </w:tr>
      <w:tr w14:paraId="52EA68A7">
        <w:tblPrEx>
          <w:tblCellMar>
            <w:top w:w="0" w:type="dxa"/>
            <w:left w:w="108" w:type="dxa"/>
            <w:bottom w:w="0" w:type="dxa"/>
            <w:right w:w="108" w:type="dxa"/>
          </w:tblCellMar>
        </w:tblPrEx>
        <w:trPr>
          <w:wBefore w:w="0" w:type="dxa"/>
          <w:wAfter w:w="0" w:type="dxa"/>
        </w:trPr>
        <w:tc>
          <w:tcPr>
            <w:tcW w:w="9464" w:type="dxa"/>
            <w:noWrap w:val="0"/>
            <w:vAlign w:val="top"/>
          </w:tcPr>
          <w:p w14:paraId="5EC26EBF">
            <w:pPr>
              <w:tabs>
                <w:tab w:val="left" w:pos="1276"/>
              </w:tabs>
              <w:spacing w:after="0" w:line="240" w:lineRule="auto"/>
              <w:ind w:left="284"/>
              <w:jc w:val="both"/>
              <w:rPr>
                <w:rFonts w:ascii="Times New Roman" w:hAnsi="Times New Roman"/>
                <w:sz w:val="28"/>
                <w:szCs w:val="28"/>
              </w:rPr>
            </w:pPr>
            <w:r>
              <w:rPr>
                <w:rFonts w:ascii="Times New Roman" w:hAnsi="Times New Roman"/>
                <w:sz w:val="28"/>
                <w:szCs w:val="28"/>
              </w:rPr>
              <w:t>Раздел 1.</w:t>
            </w:r>
            <w:r>
              <w:rPr>
                <w:rFonts w:ascii="Times New Roman" w:hAnsi="Times New Roman"/>
                <w:sz w:val="28"/>
                <w:szCs w:val="28"/>
              </w:rPr>
              <w:tab/>
            </w:r>
            <w:r>
              <w:rPr>
                <w:rFonts w:ascii="Times New Roman" w:hAnsi="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noWrap w:val="0"/>
            <w:vAlign w:val="bottom"/>
          </w:tcPr>
          <w:p w14:paraId="389BB368">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132</w:t>
            </w:r>
          </w:p>
        </w:tc>
      </w:tr>
      <w:tr w14:paraId="1473A0F8">
        <w:tblPrEx>
          <w:tblCellMar>
            <w:top w:w="0" w:type="dxa"/>
            <w:left w:w="108" w:type="dxa"/>
            <w:bottom w:w="0" w:type="dxa"/>
            <w:right w:w="108" w:type="dxa"/>
          </w:tblCellMar>
        </w:tblPrEx>
        <w:trPr>
          <w:wBefore w:w="0" w:type="dxa"/>
          <w:wAfter w:w="0" w:type="dxa"/>
        </w:trPr>
        <w:tc>
          <w:tcPr>
            <w:tcW w:w="9464" w:type="dxa"/>
            <w:noWrap w:val="0"/>
            <w:vAlign w:val="top"/>
          </w:tcPr>
          <w:p w14:paraId="7FA82895">
            <w:pPr>
              <w:tabs>
                <w:tab w:val="left" w:pos="1276"/>
              </w:tabs>
              <w:spacing w:after="0" w:line="240" w:lineRule="auto"/>
              <w:ind w:left="284"/>
              <w:jc w:val="both"/>
              <w:rPr>
                <w:rFonts w:ascii="Times New Roman" w:hAnsi="Times New Roman"/>
                <w:sz w:val="28"/>
                <w:szCs w:val="28"/>
              </w:rPr>
            </w:pPr>
            <w:r>
              <w:rPr>
                <w:rFonts w:ascii="Times New Roman" w:hAnsi="Times New Roman"/>
                <w:sz w:val="28"/>
                <w:szCs w:val="28"/>
              </w:rPr>
              <w:t>Раздел 2.</w:t>
            </w:r>
            <w:r>
              <w:rPr>
                <w:rFonts w:ascii="Times New Roman" w:hAnsi="Times New Roman"/>
                <w:sz w:val="28"/>
                <w:szCs w:val="28"/>
              </w:rPr>
              <w:tab/>
            </w:r>
            <w:r>
              <w:rPr>
                <w:rFonts w:ascii="Times New Roman" w:hAnsi="Times New Roman"/>
                <w:sz w:val="28"/>
                <w:szCs w:val="28"/>
              </w:rPr>
              <w:t>Описание централизованной системы горячего водоснабжения с использованием закрытых систем горячего водоснабжения</w:t>
            </w:r>
          </w:p>
        </w:tc>
        <w:tc>
          <w:tcPr>
            <w:tcW w:w="850" w:type="dxa"/>
            <w:noWrap w:val="0"/>
            <w:vAlign w:val="bottom"/>
          </w:tcPr>
          <w:p w14:paraId="3FFC184F">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139</w:t>
            </w:r>
          </w:p>
        </w:tc>
      </w:tr>
      <w:tr w14:paraId="35A5E51F">
        <w:tblPrEx>
          <w:tblCellMar>
            <w:top w:w="0" w:type="dxa"/>
            <w:left w:w="108" w:type="dxa"/>
            <w:bottom w:w="0" w:type="dxa"/>
            <w:right w:w="108" w:type="dxa"/>
          </w:tblCellMar>
        </w:tblPrEx>
        <w:trPr>
          <w:wBefore w:w="0" w:type="dxa"/>
          <w:wAfter w:w="0" w:type="dxa"/>
        </w:trPr>
        <w:tc>
          <w:tcPr>
            <w:tcW w:w="9464" w:type="dxa"/>
            <w:noWrap w:val="0"/>
            <w:vAlign w:val="top"/>
          </w:tcPr>
          <w:p w14:paraId="04B74935">
            <w:pPr>
              <w:tabs>
                <w:tab w:val="left" w:pos="1276"/>
              </w:tabs>
              <w:spacing w:after="0" w:line="240" w:lineRule="auto"/>
              <w:ind w:left="284"/>
              <w:jc w:val="both"/>
              <w:rPr>
                <w:rFonts w:ascii="Times New Roman" w:hAnsi="Times New Roman"/>
                <w:sz w:val="28"/>
                <w:szCs w:val="28"/>
              </w:rPr>
            </w:pPr>
            <w:r>
              <w:rPr>
                <w:rFonts w:ascii="Times New Roman" w:hAnsi="Times New Roman"/>
                <w:sz w:val="28"/>
                <w:szCs w:val="28"/>
              </w:rPr>
              <w:t>Раздел 3.</w:t>
            </w:r>
            <w:r>
              <w:rPr>
                <w:rFonts w:ascii="Times New Roman" w:hAnsi="Times New Roman"/>
                <w:sz w:val="28"/>
                <w:szCs w:val="28"/>
              </w:rPr>
              <w:tab/>
            </w:r>
            <w:r>
              <w:rPr>
                <w:rFonts w:ascii="Times New Roman" w:hAnsi="Times New Roman"/>
                <w:sz w:val="28"/>
                <w:szCs w:val="28"/>
              </w:rPr>
              <w:t>Прогнозные балансы потребления горячей воды рассчитанные исходя из текущего объема потребления воды населением и его динамики с учетом перспективы развития</w:t>
            </w:r>
          </w:p>
        </w:tc>
        <w:tc>
          <w:tcPr>
            <w:tcW w:w="850" w:type="dxa"/>
            <w:noWrap w:val="0"/>
            <w:vAlign w:val="bottom"/>
          </w:tcPr>
          <w:p w14:paraId="19D7F9C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140</w:t>
            </w:r>
          </w:p>
        </w:tc>
      </w:tr>
      <w:tr w14:paraId="7E75C26F">
        <w:tblPrEx>
          <w:tblCellMar>
            <w:top w:w="0" w:type="dxa"/>
            <w:left w:w="108" w:type="dxa"/>
            <w:bottom w:w="0" w:type="dxa"/>
            <w:right w:w="108" w:type="dxa"/>
          </w:tblCellMar>
        </w:tblPrEx>
        <w:trPr>
          <w:wBefore w:w="0" w:type="dxa"/>
          <w:wAfter w:w="0" w:type="dxa"/>
        </w:trPr>
        <w:tc>
          <w:tcPr>
            <w:tcW w:w="9464" w:type="dxa"/>
            <w:noWrap w:val="0"/>
            <w:vAlign w:val="top"/>
          </w:tcPr>
          <w:p w14:paraId="3F375D2E">
            <w:pPr>
              <w:tabs>
                <w:tab w:val="left" w:pos="1276"/>
              </w:tabs>
              <w:spacing w:after="0" w:line="240" w:lineRule="auto"/>
              <w:ind w:left="284"/>
              <w:jc w:val="both"/>
              <w:rPr>
                <w:rFonts w:ascii="Times New Roman" w:hAnsi="Times New Roman"/>
                <w:sz w:val="28"/>
                <w:szCs w:val="28"/>
              </w:rPr>
            </w:pPr>
            <w:r>
              <w:rPr>
                <w:rFonts w:ascii="Times New Roman" w:hAnsi="Times New Roman"/>
                <w:sz w:val="28"/>
                <w:szCs w:val="28"/>
              </w:rPr>
              <w:t>Раздел 4.</w:t>
            </w:r>
            <w:r>
              <w:rPr>
                <w:rFonts w:ascii="Times New Roman" w:hAnsi="Times New Roman"/>
                <w:sz w:val="28"/>
                <w:szCs w:val="28"/>
              </w:rPr>
              <w:tab/>
            </w:r>
            <w:r>
              <w:rPr>
                <w:rFonts w:ascii="Times New Roman" w:hAnsi="Times New Roman"/>
                <w:sz w:val="28"/>
                <w:szCs w:val="28"/>
              </w:rPr>
              <w:t>Программные мероприятия по модернизации сетей и сооружений горячего водоснабжения</w:t>
            </w:r>
          </w:p>
        </w:tc>
        <w:tc>
          <w:tcPr>
            <w:tcW w:w="850" w:type="dxa"/>
            <w:noWrap w:val="0"/>
            <w:vAlign w:val="bottom"/>
          </w:tcPr>
          <w:p w14:paraId="34D1F21B">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142</w:t>
            </w:r>
          </w:p>
        </w:tc>
      </w:tr>
      <w:tr w14:paraId="7E70A4F3">
        <w:tblPrEx>
          <w:tblCellMar>
            <w:top w:w="0" w:type="dxa"/>
            <w:left w:w="108" w:type="dxa"/>
            <w:bottom w:w="0" w:type="dxa"/>
            <w:right w:w="108" w:type="dxa"/>
          </w:tblCellMar>
        </w:tblPrEx>
        <w:trPr>
          <w:wBefore w:w="0" w:type="dxa"/>
          <w:wAfter w:w="0" w:type="dxa"/>
        </w:trPr>
        <w:tc>
          <w:tcPr>
            <w:tcW w:w="9464" w:type="dxa"/>
            <w:noWrap w:val="0"/>
            <w:vAlign w:val="top"/>
          </w:tcPr>
          <w:p w14:paraId="7BA1C732">
            <w:pPr>
              <w:spacing w:after="0" w:line="240" w:lineRule="auto"/>
              <w:ind w:right="707"/>
              <w:rPr>
                <w:rFonts w:ascii="Times New Roman" w:hAnsi="Times New Roman" w:eastAsia="Times New Roman"/>
                <w:bCs/>
                <w:sz w:val="28"/>
                <w:szCs w:val="28"/>
              </w:rPr>
            </w:pPr>
            <w:r>
              <w:rPr>
                <w:rFonts w:ascii="Times New Roman" w:hAnsi="Times New Roman"/>
                <w:sz w:val="28"/>
                <w:szCs w:val="28"/>
              </w:rPr>
              <w:t>Глава V</w:t>
            </w:r>
            <w:r>
              <w:rPr>
                <w:rFonts w:ascii="Times New Roman" w:hAnsi="Times New Roman"/>
                <w:sz w:val="28"/>
                <w:szCs w:val="28"/>
                <w:lang w:val="en-US"/>
              </w:rPr>
              <w:t>II</w:t>
            </w:r>
            <w:r>
              <w:rPr>
                <w:rFonts w:ascii="Times New Roman" w:hAnsi="Times New Roman"/>
                <w:sz w:val="28"/>
                <w:szCs w:val="28"/>
              </w:rPr>
              <w:t>. Графическая часть схемы ВИВ</w:t>
            </w:r>
          </w:p>
        </w:tc>
        <w:tc>
          <w:tcPr>
            <w:tcW w:w="850" w:type="dxa"/>
            <w:noWrap w:val="0"/>
            <w:vAlign w:val="bottom"/>
          </w:tcPr>
          <w:p w14:paraId="0B692236">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143</w:t>
            </w:r>
          </w:p>
        </w:tc>
      </w:tr>
      <w:tr w14:paraId="52BB8E9D">
        <w:tblPrEx>
          <w:tblCellMar>
            <w:top w:w="0" w:type="dxa"/>
            <w:left w:w="108" w:type="dxa"/>
            <w:bottom w:w="0" w:type="dxa"/>
            <w:right w:w="108" w:type="dxa"/>
          </w:tblCellMar>
        </w:tblPrEx>
        <w:trPr>
          <w:wBefore w:w="0" w:type="dxa"/>
          <w:wAfter w:w="0" w:type="dxa"/>
        </w:trPr>
        <w:tc>
          <w:tcPr>
            <w:tcW w:w="9464" w:type="dxa"/>
            <w:noWrap w:val="0"/>
            <w:vAlign w:val="top"/>
          </w:tcPr>
          <w:p w14:paraId="08C42D28">
            <w:pPr>
              <w:tabs>
                <w:tab w:val="left" w:pos="1560"/>
              </w:tabs>
              <w:spacing w:after="0" w:line="240" w:lineRule="auto"/>
              <w:ind w:left="284"/>
              <w:jc w:val="both"/>
              <w:rPr>
                <w:rFonts w:ascii="Times New Roman" w:hAnsi="Times New Roman" w:eastAsia="Times New Roman"/>
                <w:bCs/>
                <w:sz w:val="28"/>
                <w:szCs w:val="28"/>
              </w:rPr>
            </w:pPr>
            <w:r>
              <w:rPr>
                <w:rFonts w:ascii="Times New Roman" w:hAnsi="Times New Roman"/>
                <w:sz w:val="28"/>
                <w:szCs w:val="28"/>
              </w:rPr>
              <w:t>Схема 1.</w:t>
            </w:r>
            <w:r>
              <w:rPr>
                <w:rFonts w:ascii="Times New Roman" w:hAnsi="Times New Roman"/>
                <w:sz w:val="28"/>
                <w:szCs w:val="28"/>
              </w:rPr>
              <w:tab/>
            </w:r>
            <w:r>
              <w:rPr>
                <w:rFonts w:ascii="Times New Roman" w:hAnsi="Times New Roman"/>
                <w:sz w:val="28"/>
                <w:szCs w:val="28"/>
              </w:rPr>
              <w:t>Схема сетей водоснабжения и канализации г. Димитровграда</w:t>
            </w:r>
          </w:p>
        </w:tc>
        <w:tc>
          <w:tcPr>
            <w:tcW w:w="850" w:type="dxa"/>
            <w:noWrap w:val="0"/>
            <w:vAlign w:val="bottom"/>
          </w:tcPr>
          <w:p w14:paraId="29161F0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144</w:t>
            </w:r>
          </w:p>
        </w:tc>
      </w:tr>
      <w:tr w14:paraId="3BEA99F4">
        <w:tblPrEx>
          <w:tblCellMar>
            <w:top w:w="0" w:type="dxa"/>
            <w:left w:w="108" w:type="dxa"/>
            <w:bottom w:w="0" w:type="dxa"/>
            <w:right w:w="108" w:type="dxa"/>
          </w:tblCellMar>
        </w:tblPrEx>
        <w:trPr>
          <w:wBefore w:w="0" w:type="dxa"/>
          <w:wAfter w:w="0" w:type="dxa"/>
        </w:trPr>
        <w:tc>
          <w:tcPr>
            <w:tcW w:w="9464" w:type="dxa"/>
            <w:noWrap w:val="0"/>
            <w:vAlign w:val="top"/>
          </w:tcPr>
          <w:p w14:paraId="59378041">
            <w:pPr>
              <w:tabs>
                <w:tab w:val="left" w:pos="1560"/>
              </w:tabs>
              <w:spacing w:after="0" w:line="240" w:lineRule="auto"/>
              <w:ind w:left="284"/>
              <w:jc w:val="both"/>
              <w:rPr>
                <w:rFonts w:ascii="Times New Roman" w:hAnsi="Times New Roman" w:eastAsia="Times New Roman"/>
                <w:bCs/>
                <w:sz w:val="28"/>
                <w:szCs w:val="28"/>
              </w:rPr>
            </w:pPr>
            <w:r>
              <w:rPr>
                <w:rFonts w:ascii="Times New Roman" w:hAnsi="Times New Roman"/>
                <w:sz w:val="28"/>
                <w:szCs w:val="28"/>
              </w:rPr>
              <w:t xml:space="preserve">Схема 2. </w:t>
            </w:r>
            <w:r>
              <w:rPr>
                <w:rFonts w:ascii="Times New Roman" w:hAnsi="Times New Roman"/>
                <w:sz w:val="28"/>
                <w:szCs w:val="28"/>
              </w:rPr>
              <w:tab/>
            </w:r>
            <w:r>
              <w:rPr>
                <w:rFonts w:ascii="Times New Roman" w:hAnsi="Times New Roman"/>
                <w:sz w:val="28"/>
                <w:szCs w:val="28"/>
              </w:rPr>
              <w:t>Схема сетей объектов водоснабжения г. Димитровграда</w:t>
            </w:r>
          </w:p>
        </w:tc>
        <w:tc>
          <w:tcPr>
            <w:tcW w:w="850" w:type="dxa"/>
            <w:noWrap w:val="0"/>
            <w:vAlign w:val="bottom"/>
          </w:tcPr>
          <w:p w14:paraId="76904C1E">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145</w:t>
            </w:r>
          </w:p>
        </w:tc>
      </w:tr>
      <w:tr w14:paraId="5E2A1E31">
        <w:tblPrEx>
          <w:tblCellMar>
            <w:top w:w="0" w:type="dxa"/>
            <w:left w:w="108" w:type="dxa"/>
            <w:bottom w:w="0" w:type="dxa"/>
            <w:right w:w="108" w:type="dxa"/>
          </w:tblCellMar>
        </w:tblPrEx>
        <w:trPr>
          <w:wBefore w:w="0" w:type="dxa"/>
          <w:wAfter w:w="0" w:type="dxa"/>
        </w:trPr>
        <w:tc>
          <w:tcPr>
            <w:tcW w:w="9464" w:type="dxa"/>
            <w:noWrap w:val="0"/>
            <w:vAlign w:val="top"/>
          </w:tcPr>
          <w:p w14:paraId="2D2D93C3">
            <w:pPr>
              <w:tabs>
                <w:tab w:val="left" w:pos="1512"/>
                <w:tab w:val="left" w:pos="1560"/>
              </w:tabs>
              <w:spacing w:after="0" w:line="240" w:lineRule="auto"/>
              <w:ind w:left="284"/>
              <w:jc w:val="both"/>
              <w:rPr>
                <w:rFonts w:ascii="Times New Roman" w:hAnsi="Times New Roman" w:eastAsia="Times New Roman"/>
                <w:bCs/>
                <w:sz w:val="28"/>
                <w:szCs w:val="28"/>
              </w:rPr>
            </w:pPr>
            <w:r>
              <w:rPr>
                <w:rFonts w:ascii="Times New Roman" w:hAnsi="Times New Roman"/>
                <w:sz w:val="28"/>
                <w:szCs w:val="28"/>
              </w:rPr>
              <w:t xml:space="preserve">Схема 3. </w:t>
            </w:r>
            <w:r>
              <w:rPr>
                <w:rFonts w:ascii="Times New Roman" w:hAnsi="Times New Roman"/>
                <w:sz w:val="28"/>
                <w:szCs w:val="28"/>
              </w:rPr>
              <w:tab/>
            </w:r>
            <w:r>
              <w:rPr>
                <w:rFonts w:ascii="Times New Roman" w:hAnsi="Times New Roman"/>
                <w:sz w:val="28"/>
                <w:szCs w:val="28"/>
              </w:rPr>
              <w:t>Схема сетей объектов водоснабжения г. Димитровграда</w:t>
            </w:r>
          </w:p>
        </w:tc>
        <w:tc>
          <w:tcPr>
            <w:tcW w:w="850" w:type="dxa"/>
            <w:noWrap w:val="0"/>
            <w:vAlign w:val="bottom"/>
          </w:tcPr>
          <w:p w14:paraId="53496CD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146</w:t>
            </w:r>
          </w:p>
        </w:tc>
      </w:tr>
      <w:tr w14:paraId="4756AE15">
        <w:tblPrEx>
          <w:tblCellMar>
            <w:top w:w="0" w:type="dxa"/>
            <w:left w:w="108" w:type="dxa"/>
            <w:bottom w:w="0" w:type="dxa"/>
            <w:right w:w="108" w:type="dxa"/>
          </w:tblCellMar>
        </w:tblPrEx>
        <w:trPr>
          <w:wBefore w:w="0" w:type="dxa"/>
          <w:wAfter w:w="0" w:type="dxa"/>
        </w:trPr>
        <w:tc>
          <w:tcPr>
            <w:tcW w:w="9464" w:type="dxa"/>
            <w:noWrap w:val="0"/>
            <w:vAlign w:val="top"/>
          </w:tcPr>
          <w:p w14:paraId="12259895">
            <w:pPr>
              <w:spacing w:after="0" w:line="240" w:lineRule="auto"/>
              <w:ind w:right="34"/>
              <w:rPr>
                <w:rFonts w:ascii="Times New Roman" w:hAnsi="Times New Roman" w:eastAsia="Times New Roman"/>
                <w:bCs/>
                <w:sz w:val="28"/>
                <w:szCs w:val="28"/>
              </w:rPr>
            </w:pPr>
            <w:r>
              <w:rPr>
                <w:rFonts w:ascii="Times New Roman" w:hAnsi="Times New Roman"/>
                <w:sz w:val="28"/>
                <w:szCs w:val="28"/>
              </w:rPr>
              <w:t>Глава V</w:t>
            </w:r>
            <w:r>
              <w:rPr>
                <w:rFonts w:ascii="Times New Roman" w:hAnsi="Times New Roman"/>
                <w:sz w:val="28"/>
                <w:szCs w:val="28"/>
                <w:lang w:val="en-US"/>
              </w:rPr>
              <w:t>III</w:t>
            </w:r>
            <w:r>
              <w:rPr>
                <w:rFonts w:ascii="Times New Roman" w:hAnsi="Times New Roman"/>
                <w:sz w:val="28"/>
                <w:szCs w:val="28"/>
              </w:rPr>
              <w:t>. Электронная модель схемы водоснабжения и водоотведения</w:t>
            </w:r>
          </w:p>
        </w:tc>
        <w:tc>
          <w:tcPr>
            <w:tcW w:w="850" w:type="dxa"/>
            <w:noWrap w:val="0"/>
            <w:vAlign w:val="bottom"/>
          </w:tcPr>
          <w:p w14:paraId="270EB772">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147</w:t>
            </w:r>
          </w:p>
        </w:tc>
      </w:tr>
    </w:tbl>
    <w:p w14:paraId="02F715E0">
      <w:pPr>
        <w:pStyle w:val="2"/>
        <w:spacing w:before="0" w:after="240" w:line="240" w:lineRule="auto"/>
        <w:ind w:firstLine="567"/>
        <w:rPr>
          <w:rFonts w:ascii="Times New Roman" w:hAnsi="Times New Roman"/>
          <w:color w:val="auto"/>
        </w:rPr>
      </w:pPr>
      <w:r>
        <w:rPr>
          <w:rFonts w:ascii="Times New Roman" w:hAnsi="Times New Roman"/>
          <w:b w:val="0"/>
          <w:color w:val="auto"/>
        </w:rPr>
        <w:br w:type="page"/>
      </w:r>
      <w:r>
        <w:rPr>
          <w:rFonts w:ascii="Times New Roman" w:hAnsi="Times New Roman"/>
          <w:color w:val="auto"/>
        </w:rPr>
        <w:t>Список сокращений и аббревиатур</w:t>
      </w:r>
      <w:bookmarkEnd w:id="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7469"/>
      </w:tblGrid>
      <w:tr w14:paraId="09D5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6D160C07">
            <w:pPr>
              <w:pStyle w:val="4"/>
              <w:spacing w:line="240" w:lineRule="auto"/>
              <w:rPr>
                <w:sz w:val="26"/>
                <w:szCs w:val="26"/>
                <w:lang w:val="ru-RU"/>
              </w:rPr>
            </w:pPr>
            <w:r>
              <w:rPr>
                <w:sz w:val="26"/>
                <w:szCs w:val="26"/>
                <w:lang w:val="ru-RU"/>
              </w:rPr>
              <w:t>МУП</w:t>
            </w:r>
          </w:p>
        </w:tc>
        <w:tc>
          <w:tcPr>
            <w:tcW w:w="7469" w:type="dxa"/>
            <w:noWrap w:val="0"/>
            <w:vAlign w:val="top"/>
          </w:tcPr>
          <w:p w14:paraId="374B9355">
            <w:pPr>
              <w:pStyle w:val="4"/>
              <w:spacing w:line="240" w:lineRule="auto"/>
              <w:rPr>
                <w:sz w:val="26"/>
                <w:szCs w:val="26"/>
                <w:highlight w:val="yellow"/>
                <w:lang w:val="ru-RU"/>
              </w:rPr>
            </w:pPr>
            <w:r>
              <w:rPr>
                <w:sz w:val="26"/>
                <w:szCs w:val="26"/>
                <w:lang w:val="ru-RU"/>
              </w:rPr>
              <w:t>Муниципальное Унитарное Предприятие</w:t>
            </w:r>
          </w:p>
        </w:tc>
      </w:tr>
      <w:tr w14:paraId="651B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19A1136A">
            <w:pPr>
              <w:pStyle w:val="4"/>
              <w:spacing w:line="240" w:lineRule="auto"/>
              <w:rPr>
                <w:sz w:val="26"/>
                <w:szCs w:val="26"/>
                <w:lang w:val="ru-RU"/>
              </w:rPr>
            </w:pPr>
            <w:r>
              <w:rPr>
                <w:sz w:val="26"/>
                <w:szCs w:val="26"/>
                <w:lang w:val="ru-RU"/>
              </w:rPr>
              <w:t>ЗСО</w:t>
            </w:r>
          </w:p>
        </w:tc>
        <w:tc>
          <w:tcPr>
            <w:tcW w:w="7469" w:type="dxa"/>
            <w:noWrap w:val="0"/>
            <w:vAlign w:val="top"/>
          </w:tcPr>
          <w:p w14:paraId="142CD286">
            <w:pPr>
              <w:pStyle w:val="4"/>
              <w:spacing w:line="240" w:lineRule="auto"/>
              <w:rPr>
                <w:sz w:val="26"/>
                <w:szCs w:val="26"/>
                <w:lang w:val="ru-RU"/>
              </w:rPr>
            </w:pPr>
            <w:r>
              <w:rPr>
                <w:sz w:val="26"/>
                <w:szCs w:val="26"/>
                <w:lang w:val="ru-RU"/>
              </w:rPr>
              <w:t>Зона Санитарной Охраны</w:t>
            </w:r>
          </w:p>
        </w:tc>
      </w:tr>
      <w:tr w14:paraId="6ABCE16C">
        <w:tblPrEx>
          <w:tblCellMar>
            <w:top w:w="0" w:type="dxa"/>
            <w:left w:w="108" w:type="dxa"/>
            <w:bottom w:w="0" w:type="dxa"/>
            <w:right w:w="108" w:type="dxa"/>
          </w:tblCellMar>
        </w:tblPrEx>
        <w:trPr>
          <w:wBefore w:w="0" w:type="dxa"/>
          <w:wAfter w:w="0" w:type="dxa"/>
          <w:jc w:val="center"/>
        </w:trPr>
        <w:tc>
          <w:tcPr>
            <w:tcW w:w="1343" w:type="dxa"/>
            <w:noWrap w:val="0"/>
            <w:vAlign w:val="top"/>
          </w:tcPr>
          <w:p w14:paraId="2978C067">
            <w:pPr>
              <w:pStyle w:val="4"/>
              <w:spacing w:line="240" w:lineRule="auto"/>
              <w:rPr>
                <w:sz w:val="26"/>
                <w:szCs w:val="26"/>
                <w:lang w:val="ru-RU"/>
              </w:rPr>
            </w:pPr>
            <w:r>
              <w:rPr>
                <w:sz w:val="26"/>
                <w:szCs w:val="26"/>
                <w:lang w:val="ru-RU"/>
              </w:rPr>
              <w:t>ГОСК</w:t>
            </w:r>
          </w:p>
        </w:tc>
        <w:tc>
          <w:tcPr>
            <w:tcW w:w="7469" w:type="dxa"/>
            <w:noWrap w:val="0"/>
            <w:vAlign w:val="top"/>
          </w:tcPr>
          <w:p w14:paraId="3BE211D8">
            <w:pPr>
              <w:pStyle w:val="4"/>
              <w:spacing w:line="240" w:lineRule="auto"/>
              <w:rPr>
                <w:sz w:val="26"/>
                <w:szCs w:val="26"/>
                <w:lang w:val="ru-RU"/>
              </w:rPr>
            </w:pPr>
            <w:r>
              <w:rPr>
                <w:sz w:val="26"/>
                <w:szCs w:val="26"/>
                <w:lang w:val="ru-RU"/>
              </w:rPr>
              <w:t>Очистные Сооружения Канализации</w:t>
            </w:r>
          </w:p>
        </w:tc>
      </w:tr>
      <w:tr w14:paraId="5AE8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773C0904">
            <w:pPr>
              <w:pStyle w:val="4"/>
              <w:spacing w:line="240" w:lineRule="auto"/>
              <w:rPr>
                <w:sz w:val="26"/>
                <w:szCs w:val="26"/>
                <w:lang w:val="ru-RU"/>
              </w:rPr>
            </w:pPr>
            <w:r>
              <w:rPr>
                <w:sz w:val="26"/>
                <w:szCs w:val="26"/>
                <w:lang w:val="ru-RU"/>
              </w:rPr>
              <w:t>ВОС</w:t>
            </w:r>
          </w:p>
        </w:tc>
        <w:tc>
          <w:tcPr>
            <w:tcW w:w="7469" w:type="dxa"/>
            <w:noWrap w:val="0"/>
            <w:vAlign w:val="top"/>
          </w:tcPr>
          <w:p w14:paraId="7251AC46">
            <w:pPr>
              <w:pStyle w:val="4"/>
              <w:spacing w:line="240" w:lineRule="auto"/>
              <w:rPr>
                <w:sz w:val="26"/>
                <w:szCs w:val="26"/>
                <w:lang w:val="ru-RU"/>
              </w:rPr>
            </w:pPr>
            <w:r>
              <w:rPr>
                <w:sz w:val="26"/>
                <w:szCs w:val="26"/>
                <w:lang w:val="ru-RU"/>
              </w:rPr>
              <w:t>Очистные Сооружения Водопровода</w:t>
            </w:r>
          </w:p>
        </w:tc>
      </w:tr>
      <w:tr w14:paraId="5DFD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42B6838B">
            <w:pPr>
              <w:pStyle w:val="4"/>
              <w:spacing w:line="240" w:lineRule="auto"/>
              <w:rPr>
                <w:sz w:val="26"/>
                <w:szCs w:val="26"/>
                <w:lang w:val="ru-RU"/>
              </w:rPr>
            </w:pPr>
            <w:r>
              <w:rPr>
                <w:sz w:val="26"/>
                <w:szCs w:val="26"/>
                <w:lang w:val="ru-RU"/>
              </w:rPr>
              <w:t>ВЗУ</w:t>
            </w:r>
          </w:p>
        </w:tc>
        <w:tc>
          <w:tcPr>
            <w:tcW w:w="7469" w:type="dxa"/>
            <w:noWrap w:val="0"/>
            <w:vAlign w:val="top"/>
          </w:tcPr>
          <w:p w14:paraId="3B34C6A8">
            <w:pPr>
              <w:pStyle w:val="4"/>
              <w:spacing w:line="240" w:lineRule="auto"/>
              <w:rPr>
                <w:sz w:val="26"/>
                <w:szCs w:val="26"/>
                <w:lang w:val="ru-RU"/>
              </w:rPr>
            </w:pPr>
            <w:r>
              <w:rPr>
                <w:sz w:val="26"/>
                <w:szCs w:val="26"/>
                <w:lang w:val="ru-RU"/>
              </w:rPr>
              <w:t>Водозаборное устройство</w:t>
            </w:r>
          </w:p>
        </w:tc>
      </w:tr>
      <w:tr w14:paraId="1B55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4DB4A729">
            <w:pPr>
              <w:pStyle w:val="4"/>
              <w:spacing w:line="240" w:lineRule="auto"/>
              <w:rPr>
                <w:sz w:val="26"/>
                <w:szCs w:val="26"/>
                <w:lang w:val="ru-RU"/>
              </w:rPr>
            </w:pPr>
            <w:r>
              <w:rPr>
                <w:sz w:val="26"/>
                <w:szCs w:val="26"/>
                <w:lang w:val="ru-RU"/>
              </w:rPr>
              <w:t>ГКНС</w:t>
            </w:r>
          </w:p>
        </w:tc>
        <w:tc>
          <w:tcPr>
            <w:tcW w:w="7469" w:type="dxa"/>
            <w:noWrap w:val="0"/>
            <w:vAlign w:val="top"/>
          </w:tcPr>
          <w:p w14:paraId="0592066C">
            <w:pPr>
              <w:pStyle w:val="4"/>
              <w:spacing w:line="240" w:lineRule="auto"/>
              <w:rPr>
                <w:sz w:val="26"/>
                <w:szCs w:val="26"/>
                <w:lang w:val="ru-RU"/>
              </w:rPr>
            </w:pPr>
            <w:r>
              <w:rPr>
                <w:sz w:val="26"/>
                <w:szCs w:val="26"/>
                <w:lang w:val="ru-RU"/>
              </w:rPr>
              <w:t>Главная Канализационная Насосная Станция</w:t>
            </w:r>
          </w:p>
        </w:tc>
      </w:tr>
      <w:tr w14:paraId="373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1A66BED0">
            <w:pPr>
              <w:pStyle w:val="4"/>
              <w:spacing w:line="240" w:lineRule="auto"/>
              <w:rPr>
                <w:sz w:val="26"/>
                <w:szCs w:val="26"/>
                <w:lang w:val="ru-RU"/>
              </w:rPr>
            </w:pPr>
            <w:r>
              <w:rPr>
                <w:sz w:val="26"/>
                <w:szCs w:val="26"/>
                <w:lang w:val="ru-RU"/>
              </w:rPr>
              <w:t>КНС</w:t>
            </w:r>
          </w:p>
        </w:tc>
        <w:tc>
          <w:tcPr>
            <w:tcW w:w="7469" w:type="dxa"/>
            <w:noWrap w:val="0"/>
            <w:vAlign w:val="top"/>
          </w:tcPr>
          <w:p w14:paraId="4298F70B">
            <w:pPr>
              <w:pStyle w:val="4"/>
              <w:spacing w:line="240" w:lineRule="auto"/>
              <w:rPr>
                <w:sz w:val="26"/>
                <w:szCs w:val="26"/>
                <w:lang w:val="ru-RU"/>
              </w:rPr>
            </w:pPr>
            <w:r>
              <w:rPr>
                <w:sz w:val="26"/>
                <w:szCs w:val="26"/>
                <w:lang w:val="ru-RU"/>
              </w:rPr>
              <w:t>Канализационная Насосная Станция</w:t>
            </w:r>
          </w:p>
        </w:tc>
      </w:tr>
      <w:tr w14:paraId="45F0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76F7ADEB">
            <w:pPr>
              <w:pStyle w:val="4"/>
              <w:spacing w:line="240" w:lineRule="auto"/>
              <w:rPr>
                <w:sz w:val="26"/>
                <w:szCs w:val="26"/>
                <w:lang w:val="ru-RU"/>
              </w:rPr>
            </w:pPr>
            <w:r>
              <w:rPr>
                <w:sz w:val="26"/>
                <w:szCs w:val="26"/>
                <w:lang w:val="ru-RU"/>
              </w:rPr>
              <w:t>НС</w:t>
            </w:r>
          </w:p>
        </w:tc>
        <w:tc>
          <w:tcPr>
            <w:tcW w:w="7469" w:type="dxa"/>
            <w:noWrap w:val="0"/>
            <w:vAlign w:val="top"/>
          </w:tcPr>
          <w:p w14:paraId="57FD3713">
            <w:pPr>
              <w:pStyle w:val="4"/>
              <w:spacing w:line="240" w:lineRule="auto"/>
              <w:rPr>
                <w:sz w:val="26"/>
                <w:szCs w:val="26"/>
                <w:lang w:val="ru-RU"/>
              </w:rPr>
            </w:pPr>
            <w:r>
              <w:rPr>
                <w:sz w:val="26"/>
                <w:szCs w:val="26"/>
                <w:lang w:val="ru-RU"/>
              </w:rPr>
              <w:t>Насосные Станции</w:t>
            </w:r>
          </w:p>
        </w:tc>
      </w:tr>
      <w:tr w14:paraId="05D9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136CC06E">
            <w:pPr>
              <w:pStyle w:val="4"/>
              <w:spacing w:line="240" w:lineRule="auto"/>
              <w:rPr>
                <w:sz w:val="26"/>
                <w:szCs w:val="26"/>
                <w:lang w:val="ru-RU"/>
              </w:rPr>
            </w:pPr>
            <w:r>
              <w:rPr>
                <w:sz w:val="26"/>
                <w:szCs w:val="26"/>
                <w:lang w:val="ru-RU"/>
              </w:rPr>
              <w:t>ВНС</w:t>
            </w:r>
          </w:p>
        </w:tc>
        <w:tc>
          <w:tcPr>
            <w:tcW w:w="7469" w:type="dxa"/>
            <w:noWrap w:val="0"/>
            <w:vAlign w:val="top"/>
          </w:tcPr>
          <w:p w14:paraId="05C5A79D">
            <w:pPr>
              <w:pStyle w:val="4"/>
              <w:spacing w:line="240" w:lineRule="auto"/>
              <w:rPr>
                <w:sz w:val="26"/>
                <w:szCs w:val="26"/>
                <w:lang w:val="ru-RU"/>
              </w:rPr>
            </w:pPr>
            <w:r>
              <w:rPr>
                <w:sz w:val="26"/>
                <w:szCs w:val="26"/>
                <w:lang w:val="ru-RU"/>
              </w:rPr>
              <w:t>Водопроводная Насосная Станция</w:t>
            </w:r>
          </w:p>
        </w:tc>
      </w:tr>
      <w:tr w14:paraId="7CDB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36FEC61F">
            <w:pPr>
              <w:pStyle w:val="4"/>
              <w:spacing w:line="240" w:lineRule="auto"/>
              <w:rPr>
                <w:sz w:val="26"/>
                <w:szCs w:val="26"/>
                <w:lang w:val="ru-RU"/>
              </w:rPr>
            </w:pPr>
            <w:r>
              <w:rPr>
                <w:sz w:val="26"/>
                <w:szCs w:val="26"/>
                <w:lang w:val="ru-RU"/>
              </w:rPr>
              <w:t>ВНБ</w:t>
            </w:r>
          </w:p>
        </w:tc>
        <w:tc>
          <w:tcPr>
            <w:tcW w:w="7469" w:type="dxa"/>
            <w:noWrap w:val="0"/>
            <w:vAlign w:val="top"/>
          </w:tcPr>
          <w:p w14:paraId="6E912B67">
            <w:pPr>
              <w:pStyle w:val="4"/>
              <w:spacing w:line="240" w:lineRule="auto"/>
              <w:rPr>
                <w:sz w:val="26"/>
                <w:szCs w:val="26"/>
                <w:lang w:val="ru-RU"/>
              </w:rPr>
            </w:pPr>
            <w:r>
              <w:rPr>
                <w:sz w:val="26"/>
                <w:szCs w:val="26"/>
                <w:lang w:val="ru-RU"/>
              </w:rPr>
              <w:t>Водонапорная башня</w:t>
            </w:r>
          </w:p>
        </w:tc>
      </w:tr>
      <w:tr w14:paraId="19D7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701D45D9">
            <w:pPr>
              <w:pStyle w:val="4"/>
              <w:spacing w:line="240" w:lineRule="auto"/>
              <w:rPr>
                <w:sz w:val="26"/>
                <w:szCs w:val="26"/>
                <w:lang w:val="ru-RU"/>
              </w:rPr>
            </w:pPr>
            <w:r>
              <w:rPr>
                <w:sz w:val="26"/>
                <w:szCs w:val="26"/>
                <w:lang w:val="ru-RU"/>
              </w:rPr>
              <w:t>ОВОС</w:t>
            </w:r>
          </w:p>
        </w:tc>
        <w:tc>
          <w:tcPr>
            <w:tcW w:w="7469" w:type="dxa"/>
            <w:noWrap w:val="0"/>
            <w:vAlign w:val="center"/>
          </w:tcPr>
          <w:p w14:paraId="447F21DC">
            <w:pPr>
              <w:pStyle w:val="4"/>
              <w:spacing w:line="240" w:lineRule="auto"/>
              <w:rPr>
                <w:sz w:val="26"/>
                <w:szCs w:val="26"/>
                <w:lang w:val="ru-RU"/>
              </w:rPr>
            </w:pPr>
            <w:r>
              <w:rPr>
                <w:sz w:val="26"/>
                <w:szCs w:val="26"/>
                <w:lang w:val="ru-RU"/>
              </w:rPr>
              <w:t>Оценка Воздействия на Окружающую Среду</w:t>
            </w:r>
          </w:p>
        </w:tc>
      </w:tr>
      <w:tr w14:paraId="0ACA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471A235C">
            <w:pPr>
              <w:pStyle w:val="4"/>
              <w:spacing w:line="240" w:lineRule="auto"/>
              <w:rPr>
                <w:sz w:val="26"/>
                <w:szCs w:val="26"/>
                <w:lang w:val="ru-RU"/>
              </w:rPr>
            </w:pPr>
            <w:r>
              <w:rPr>
                <w:sz w:val="26"/>
                <w:szCs w:val="26"/>
                <w:lang w:val="ru-RU"/>
              </w:rPr>
              <w:t>СНиП</w:t>
            </w:r>
          </w:p>
        </w:tc>
        <w:tc>
          <w:tcPr>
            <w:tcW w:w="7469" w:type="dxa"/>
            <w:noWrap w:val="0"/>
            <w:vAlign w:val="center"/>
          </w:tcPr>
          <w:p w14:paraId="44D05249">
            <w:pPr>
              <w:pStyle w:val="4"/>
              <w:spacing w:line="240" w:lineRule="auto"/>
              <w:rPr>
                <w:sz w:val="26"/>
                <w:szCs w:val="26"/>
                <w:lang w:val="ru-RU"/>
              </w:rPr>
            </w:pPr>
            <w:r>
              <w:rPr>
                <w:sz w:val="26"/>
                <w:szCs w:val="26"/>
                <w:lang w:val="ru-RU"/>
              </w:rPr>
              <w:t>Строительные Нормы и Правила</w:t>
            </w:r>
          </w:p>
        </w:tc>
      </w:tr>
      <w:tr w14:paraId="7B5B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12424B46">
            <w:pPr>
              <w:pStyle w:val="4"/>
              <w:spacing w:line="240" w:lineRule="auto"/>
              <w:rPr>
                <w:sz w:val="26"/>
                <w:szCs w:val="26"/>
                <w:lang w:val="ru-RU"/>
              </w:rPr>
            </w:pPr>
            <w:r>
              <w:rPr>
                <w:sz w:val="26"/>
                <w:szCs w:val="26"/>
                <w:lang w:val="ru-RU"/>
              </w:rPr>
              <w:t>ПДС</w:t>
            </w:r>
          </w:p>
        </w:tc>
        <w:tc>
          <w:tcPr>
            <w:tcW w:w="7469" w:type="dxa"/>
            <w:noWrap w:val="0"/>
            <w:vAlign w:val="center"/>
          </w:tcPr>
          <w:p w14:paraId="0FC833D8">
            <w:pPr>
              <w:pStyle w:val="4"/>
              <w:spacing w:line="240" w:lineRule="auto"/>
              <w:rPr>
                <w:sz w:val="26"/>
                <w:szCs w:val="26"/>
                <w:lang w:val="ru-RU"/>
              </w:rPr>
            </w:pPr>
            <w:r>
              <w:rPr>
                <w:sz w:val="26"/>
                <w:szCs w:val="26"/>
                <w:lang w:val="ru-RU"/>
              </w:rPr>
              <w:t>Предельно Допустимые Сбросы</w:t>
            </w:r>
          </w:p>
        </w:tc>
      </w:tr>
      <w:tr w14:paraId="4836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0EF0D90F">
            <w:pPr>
              <w:pStyle w:val="4"/>
              <w:spacing w:line="240" w:lineRule="auto"/>
              <w:rPr>
                <w:sz w:val="26"/>
                <w:szCs w:val="26"/>
                <w:lang w:val="ru-RU"/>
              </w:rPr>
            </w:pPr>
            <w:r>
              <w:rPr>
                <w:sz w:val="26"/>
                <w:szCs w:val="26"/>
                <w:lang w:val="ru-RU"/>
              </w:rPr>
              <w:t>ПДК</w:t>
            </w:r>
          </w:p>
        </w:tc>
        <w:tc>
          <w:tcPr>
            <w:tcW w:w="7469" w:type="dxa"/>
            <w:noWrap w:val="0"/>
            <w:vAlign w:val="center"/>
          </w:tcPr>
          <w:p w14:paraId="2F77B1BD">
            <w:pPr>
              <w:pStyle w:val="4"/>
              <w:spacing w:line="240" w:lineRule="auto"/>
              <w:rPr>
                <w:sz w:val="26"/>
                <w:szCs w:val="26"/>
                <w:lang w:val="ru-RU"/>
              </w:rPr>
            </w:pPr>
            <w:r>
              <w:rPr>
                <w:sz w:val="26"/>
                <w:szCs w:val="26"/>
                <w:lang w:val="ru-RU"/>
              </w:rPr>
              <w:t>Предельно Допустимая Концентрация</w:t>
            </w:r>
          </w:p>
        </w:tc>
      </w:tr>
      <w:tr w14:paraId="0FBB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62DE6FD9">
            <w:pPr>
              <w:pStyle w:val="4"/>
              <w:spacing w:line="240" w:lineRule="auto"/>
              <w:rPr>
                <w:sz w:val="26"/>
                <w:szCs w:val="26"/>
                <w:lang w:val="ru-RU"/>
              </w:rPr>
            </w:pPr>
            <w:r>
              <w:rPr>
                <w:sz w:val="26"/>
                <w:szCs w:val="26"/>
                <w:lang w:val="ru-RU"/>
              </w:rPr>
              <w:t>БПК</w:t>
            </w:r>
          </w:p>
        </w:tc>
        <w:tc>
          <w:tcPr>
            <w:tcW w:w="7469" w:type="dxa"/>
            <w:noWrap w:val="0"/>
            <w:vAlign w:val="center"/>
          </w:tcPr>
          <w:p w14:paraId="4C05C240">
            <w:pPr>
              <w:pStyle w:val="4"/>
              <w:spacing w:line="240" w:lineRule="auto"/>
              <w:rPr>
                <w:sz w:val="26"/>
                <w:szCs w:val="26"/>
                <w:lang w:val="ru-RU"/>
              </w:rPr>
            </w:pPr>
            <w:r>
              <w:rPr>
                <w:sz w:val="26"/>
                <w:szCs w:val="26"/>
                <w:lang w:val="ru-RU"/>
              </w:rPr>
              <w:t>Биологическое Потребление Кислорода</w:t>
            </w:r>
          </w:p>
        </w:tc>
      </w:tr>
      <w:tr w14:paraId="38C5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1D436841">
            <w:pPr>
              <w:pStyle w:val="4"/>
              <w:spacing w:line="240" w:lineRule="auto"/>
              <w:rPr>
                <w:sz w:val="26"/>
                <w:szCs w:val="26"/>
                <w:lang w:val="ru-RU"/>
              </w:rPr>
            </w:pPr>
            <w:r>
              <w:rPr>
                <w:sz w:val="26"/>
                <w:szCs w:val="26"/>
                <w:lang w:val="ru-RU"/>
              </w:rPr>
              <w:t>ХПК</w:t>
            </w:r>
          </w:p>
        </w:tc>
        <w:tc>
          <w:tcPr>
            <w:tcW w:w="7469" w:type="dxa"/>
            <w:noWrap w:val="0"/>
            <w:vAlign w:val="center"/>
          </w:tcPr>
          <w:p w14:paraId="2227A49F">
            <w:pPr>
              <w:pStyle w:val="4"/>
              <w:spacing w:line="240" w:lineRule="auto"/>
              <w:rPr>
                <w:sz w:val="26"/>
                <w:szCs w:val="26"/>
                <w:lang w:val="ru-RU"/>
              </w:rPr>
            </w:pPr>
            <w:r>
              <w:rPr>
                <w:sz w:val="26"/>
                <w:szCs w:val="26"/>
                <w:lang w:val="ru-RU"/>
              </w:rPr>
              <w:t>Химическое Потребление Кислорода</w:t>
            </w:r>
          </w:p>
        </w:tc>
      </w:tr>
      <w:tr w14:paraId="3C82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38773F14">
            <w:pPr>
              <w:pStyle w:val="4"/>
              <w:spacing w:line="240" w:lineRule="auto"/>
              <w:rPr>
                <w:sz w:val="26"/>
                <w:szCs w:val="26"/>
                <w:lang w:val="ru-RU"/>
              </w:rPr>
            </w:pPr>
            <w:r>
              <w:rPr>
                <w:sz w:val="26"/>
                <w:szCs w:val="26"/>
                <w:lang w:val="ru-RU"/>
              </w:rPr>
              <w:t>ППИ</w:t>
            </w:r>
          </w:p>
        </w:tc>
        <w:tc>
          <w:tcPr>
            <w:tcW w:w="7469" w:type="dxa"/>
            <w:noWrap w:val="0"/>
            <w:vAlign w:val="center"/>
          </w:tcPr>
          <w:p w14:paraId="19F30CCB">
            <w:pPr>
              <w:pStyle w:val="4"/>
              <w:spacing w:line="240" w:lineRule="auto"/>
              <w:rPr>
                <w:sz w:val="26"/>
                <w:szCs w:val="26"/>
                <w:lang w:val="ru-RU"/>
              </w:rPr>
            </w:pPr>
            <w:r>
              <w:rPr>
                <w:sz w:val="26"/>
                <w:szCs w:val="26"/>
                <w:lang w:val="ru-RU"/>
              </w:rPr>
              <w:t>Программа Приоритетных Инвестиций</w:t>
            </w:r>
          </w:p>
        </w:tc>
      </w:tr>
      <w:tr w14:paraId="56E9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2B877360">
            <w:pPr>
              <w:pStyle w:val="4"/>
              <w:spacing w:line="240" w:lineRule="auto"/>
              <w:rPr>
                <w:sz w:val="26"/>
                <w:szCs w:val="26"/>
                <w:lang w:val="ru-RU"/>
              </w:rPr>
            </w:pPr>
            <w:r>
              <w:rPr>
                <w:sz w:val="26"/>
                <w:szCs w:val="26"/>
                <w:lang w:val="ru-RU"/>
              </w:rPr>
              <w:t>ППР</w:t>
            </w:r>
          </w:p>
        </w:tc>
        <w:tc>
          <w:tcPr>
            <w:tcW w:w="7469" w:type="dxa"/>
            <w:noWrap w:val="0"/>
            <w:vAlign w:val="center"/>
          </w:tcPr>
          <w:p w14:paraId="02C6A7EE">
            <w:pPr>
              <w:pStyle w:val="4"/>
              <w:spacing w:line="240" w:lineRule="auto"/>
              <w:rPr>
                <w:sz w:val="26"/>
                <w:szCs w:val="26"/>
                <w:lang w:val="ru-RU"/>
              </w:rPr>
            </w:pPr>
            <w:r>
              <w:rPr>
                <w:sz w:val="26"/>
                <w:szCs w:val="26"/>
                <w:lang w:val="ru-RU"/>
              </w:rPr>
              <w:t>Планово-Предупредительный Ремонт</w:t>
            </w:r>
          </w:p>
        </w:tc>
      </w:tr>
      <w:tr w14:paraId="5306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center"/>
          </w:tcPr>
          <w:p w14:paraId="36033C49">
            <w:pPr>
              <w:pStyle w:val="4"/>
              <w:spacing w:line="240" w:lineRule="auto"/>
              <w:rPr>
                <w:sz w:val="26"/>
                <w:szCs w:val="26"/>
                <w:lang w:val="ru-RU"/>
              </w:rPr>
            </w:pPr>
            <w:r>
              <w:rPr>
                <w:sz w:val="26"/>
                <w:szCs w:val="26"/>
                <w:lang w:val="ru-RU"/>
              </w:rPr>
              <w:t>ПКР</w:t>
            </w:r>
          </w:p>
        </w:tc>
        <w:tc>
          <w:tcPr>
            <w:tcW w:w="7469" w:type="dxa"/>
            <w:noWrap w:val="0"/>
            <w:vAlign w:val="center"/>
          </w:tcPr>
          <w:p w14:paraId="70079F7E">
            <w:pPr>
              <w:pStyle w:val="4"/>
              <w:spacing w:line="240" w:lineRule="auto"/>
              <w:rPr>
                <w:sz w:val="26"/>
                <w:szCs w:val="26"/>
                <w:lang w:val="ru-RU"/>
              </w:rPr>
            </w:pPr>
            <w:r>
              <w:rPr>
                <w:sz w:val="26"/>
                <w:szCs w:val="26"/>
                <w:lang w:val="ru-RU"/>
              </w:rPr>
              <w:t>Программа комплексного развития</w:t>
            </w:r>
          </w:p>
        </w:tc>
      </w:tr>
      <w:tr w14:paraId="1AB8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6C2DAF92">
            <w:pPr>
              <w:pStyle w:val="4"/>
              <w:spacing w:line="240" w:lineRule="auto"/>
              <w:rPr>
                <w:sz w:val="26"/>
                <w:szCs w:val="26"/>
                <w:lang w:val="ru-RU"/>
              </w:rPr>
            </w:pPr>
            <w:r>
              <w:rPr>
                <w:sz w:val="26"/>
                <w:szCs w:val="26"/>
                <w:lang w:val="ru-RU"/>
              </w:rPr>
              <w:t>ТЗ</w:t>
            </w:r>
          </w:p>
        </w:tc>
        <w:tc>
          <w:tcPr>
            <w:tcW w:w="7469" w:type="dxa"/>
            <w:noWrap w:val="0"/>
            <w:vAlign w:val="top"/>
          </w:tcPr>
          <w:p w14:paraId="7774FED1">
            <w:pPr>
              <w:pStyle w:val="4"/>
              <w:spacing w:line="240" w:lineRule="auto"/>
              <w:rPr>
                <w:sz w:val="26"/>
                <w:szCs w:val="26"/>
                <w:lang w:val="ru-RU"/>
              </w:rPr>
            </w:pPr>
            <w:r>
              <w:rPr>
                <w:sz w:val="26"/>
                <w:szCs w:val="26"/>
                <w:lang w:val="ru-RU"/>
              </w:rPr>
              <w:t>Техническое Задание</w:t>
            </w:r>
          </w:p>
        </w:tc>
      </w:tr>
      <w:tr w14:paraId="1489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623ADE8D">
            <w:pPr>
              <w:pStyle w:val="4"/>
              <w:spacing w:line="240" w:lineRule="auto"/>
              <w:rPr>
                <w:sz w:val="26"/>
                <w:szCs w:val="26"/>
                <w:lang w:val="ru-RU"/>
              </w:rPr>
            </w:pPr>
            <w:r>
              <w:rPr>
                <w:sz w:val="26"/>
                <w:szCs w:val="26"/>
                <w:lang w:val="ru-RU"/>
              </w:rPr>
              <w:t>ТЭО</w:t>
            </w:r>
          </w:p>
        </w:tc>
        <w:tc>
          <w:tcPr>
            <w:tcW w:w="7469" w:type="dxa"/>
            <w:noWrap w:val="0"/>
            <w:vAlign w:val="top"/>
          </w:tcPr>
          <w:p w14:paraId="076DF44F">
            <w:pPr>
              <w:pStyle w:val="4"/>
              <w:spacing w:line="240" w:lineRule="auto"/>
              <w:rPr>
                <w:sz w:val="26"/>
                <w:szCs w:val="26"/>
                <w:lang w:val="ru-RU"/>
              </w:rPr>
            </w:pPr>
            <w:r>
              <w:rPr>
                <w:sz w:val="26"/>
                <w:szCs w:val="26"/>
                <w:lang w:val="ru-RU"/>
              </w:rPr>
              <w:t>Технико-Экономическое Обоснование</w:t>
            </w:r>
          </w:p>
        </w:tc>
      </w:tr>
      <w:tr w14:paraId="0D1F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58987AA3">
            <w:pPr>
              <w:pStyle w:val="4"/>
              <w:spacing w:line="240" w:lineRule="auto"/>
              <w:rPr>
                <w:sz w:val="26"/>
                <w:szCs w:val="26"/>
                <w:lang w:val="ru-RU"/>
              </w:rPr>
            </w:pPr>
            <w:r>
              <w:rPr>
                <w:sz w:val="26"/>
                <w:szCs w:val="26"/>
                <w:lang w:val="ru-RU"/>
              </w:rPr>
              <w:t>РЧВ</w:t>
            </w:r>
          </w:p>
        </w:tc>
        <w:tc>
          <w:tcPr>
            <w:tcW w:w="7469" w:type="dxa"/>
            <w:noWrap w:val="0"/>
            <w:vAlign w:val="top"/>
          </w:tcPr>
          <w:p w14:paraId="5A01C468">
            <w:pPr>
              <w:pStyle w:val="4"/>
              <w:spacing w:line="240" w:lineRule="auto"/>
              <w:rPr>
                <w:sz w:val="26"/>
                <w:szCs w:val="26"/>
                <w:lang w:val="ru-RU"/>
              </w:rPr>
            </w:pPr>
            <w:r>
              <w:rPr>
                <w:sz w:val="26"/>
                <w:szCs w:val="26"/>
                <w:lang w:val="ru-RU"/>
              </w:rPr>
              <w:t>Резервуар Чистой Воды</w:t>
            </w:r>
          </w:p>
        </w:tc>
      </w:tr>
      <w:tr w14:paraId="1AB3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6B4AD57C">
            <w:pPr>
              <w:pStyle w:val="4"/>
              <w:spacing w:line="240" w:lineRule="auto"/>
              <w:rPr>
                <w:sz w:val="26"/>
                <w:szCs w:val="26"/>
                <w:lang w:val="ru-RU"/>
              </w:rPr>
            </w:pPr>
            <w:r>
              <w:rPr>
                <w:sz w:val="26"/>
                <w:szCs w:val="26"/>
                <w:lang w:val="ru-RU"/>
              </w:rPr>
              <w:t>ТСЖ</w:t>
            </w:r>
          </w:p>
        </w:tc>
        <w:tc>
          <w:tcPr>
            <w:tcW w:w="7469" w:type="dxa"/>
            <w:noWrap w:val="0"/>
            <w:vAlign w:val="top"/>
          </w:tcPr>
          <w:p w14:paraId="05824E26">
            <w:pPr>
              <w:pStyle w:val="4"/>
              <w:spacing w:line="240" w:lineRule="auto"/>
              <w:rPr>
                <w:sz w:val="26"/>
                <w:szCs w:val="26"/>
                <w:lang w:val="ru-RU"/>
              </w:rPr>
            </w:pPr>
            <w:r>
              <w:rPr>
                <w:sz w:val="26"/>
                <w:szCs w:val="26"/>
                <w:lang w:val="ru-RU"/>
              </w:rPr>
              <w:t>Товарищество Собственников Жилья</w:t>
            </w:r>
          </w:p>
        </w:tc>
      </w:tr>
      <w:tr w14:paraId="132B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5A54675C">
            <w:pPr>
              <w:pStyle w:val="4"/>
              <w:spacing w:line="240" w:lineRule="auto"/>
              <w:rPr>
                <w:sz w:val="26"/>
                <w:szCs w:val="26"/>
                <w:lang w:val="ru-RU"/>
              </w:rPr>
            </w:pPr>
            <w:r>
              <w:rPr>
                <w:sz w:val="26"/>
                <w:szCs w:val="26"/>
                <w:lang w:val="ru-RU"/>
              </w:rPr>
              <w:t>НДС</w:t>
            </w:r>
          </w:p>
        </w:tc>
        <w:tc>
          <w:tcPr>
            <w:tcW w:w="7469" w:type="dxa"/>
            <w:noWrap w:val="0"/>
            <w:vAlign w:val="top"/>
          </w:tcPr>
          <w:p w14:paraId="58C4145A">
            <w:pPr>
              <w:pStyle w:val="4"/>
              <w:spacing w:line="240" w:lineRule="auto"/>
              <w:rPr>
                <w:sz w:val="26"/>
                <w:szCs w:val="26"/>
                <w:lang w:val="ru-RU"/>
              </w:rPr>
            </w:pPr>
            <w:r>
              <w:rPr>
                <w:sz w:val="26"/>
                <w:szCs w:val="26"/>
                <w:lang w:val="ru-RU"/>
              </w:rPr>
              <w:t>Налог на Добавленную Стоимость</w:t>
            </w:r>
          </w:p>
        </w:tc>
      </w:tr>
      <w:tr w14:paraId="4018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147B8B8B">
            <w:pPr>
              <w:pStyle w:val="4"/>
              <w:spacing w:line="240" w:lineRule="auto"/>
              <w:rPr>
                <w:sz w:val="26"/>
                <w:szCs w:val="26"/>
                <w:lang w:val="ru-RU"/>
              </w:rPr>
            </w:pPr>
            <w:r>
              <w:rPr>
                <w:sz w:val="26"/>
                <w:szCs w:val="26"/>
                <w:lang w:val="ru-RU"/>
              </w:rPr>
              <w:t>ГЧП</w:t>
            </w:r>
          </w:p>
        </w:tc>
        <w:tc>
          <w:tcPr>
            <w:tcW w:w="7469" w:type="dxa"/>
            <w:noWrap w:val="0"/>
            <w:vAlign w:val="top"/>
          </w:tcPr>
          <w:p w14:paraId="6BC191DE">
            <w:pPr>
              <w:pStyle w:val="4"/>
              <w:spacing w:line="240" w:lineRule="auto"/>
              <w:rPr>
                <w:sz w:val="26"/>
                <w:szCs w:val="26"/>
                <w:lang w:val="ru-RU"/>
              </w:rPr>
            </w:pPr>
            <w:r>
              <w:rPr>
                <w:sz w:val="26"/>
                <w:szCs w:val="26"/>
                <w:lang w:val="ru-RU"/>
              </w:rPr>
              <w:t>Государственно-Частное Партнерство</w:t>
            </w:r>
          </w:p>
        </w:tc>
      </w:tr>
      <w:tr w14:paraId="7464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5507997A">
            <w:pPr>
              <w:pStyle w:val="4"/>
              <w:spacing w:line="240" w:lineRule="auto"/>
              <w:rPr>
                <w:sz w:val="26"/>
                <w:szCs w:val="26"/>
                <w:lang w:val="ru-RU"/>
              </w:rPr>
            </w:pPr>
            <w:r>
              <w:rPr>
                <w:sz w:val="26"/>
                <w:szCs w:val="26"/>
                <w:lang w:val="ru-RU"/>
              </w:rPr>
              <w:t>ВиВ</w:t>
            </w:r>
          </w:p>
        </w:tc>
        <w:tc>
          <w:tcPr>
            <w:tcW w:w="7469" w:type="dxa"/>
            <w:noWrap w:val="0"/>
            <w:vAlign w:val="top"/>
          </w:tcPr>
          <w:p w14:paraId="14CD82D0">
            <w:pPr>
              <w:pStyle w:val="4"/>
              <w:spacing w:line="240" w:lineRule="auto"/>
              <w:rPr>
                <w:sz w:val="26"/>
                <w:szCs w:val="26"/>
                <w:lang w:val="ru-RU"/>
              </w:rPr>
            </w:pPr>
            <w:r>
              <w:rPr>
                <w:sz w:val="26"/>
                <w:szCs w:val="26"/>
                <w:lang w:val="ru-RU"/>
              </w:rPr>
              <w:t>Водоснабжение и Водоотведение</w:t>
            </w:r>
          </w:p>
        </w:tc>
      </w:tr>
      <w:tr w14:paraId="3829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22859AA0">
            <w:pPr>
              <w:pStyle w:val="4"/>
              <w:spacing w:line="240" w:lineRule="auto"/>
              <w:ind w:firstLine="29"/>
              <w:rPr>
                <w:sz w:val="26"/>
                <w:szCs w:val="26"/>
                <w:lang w:val="ru-RU"/>
              </w:rPr>
            </w:pPr>
            <w:r>
              <w:rPr>
                <w:sz w:val="26"/>
                <w:szCs w:val="26"/>
                <w:lang w:val="ru-RU"/>
              </w:rPr>
              <w:t>МППВ</w:t>
            </w:r>
          </w:p>
        </w:tc>
        <w:tc>
          <w:tcPr>
            <w:tcW w:w="7469" w:type="dxa"/>
            <w:noWrap w:val="0"/>
            <w:vAlign w:val="top"/>
          </w:tcPr>
          <w:p w14:paraId="452759FF">
            <w:pPr>
              <w:pStyle w:val="4"/>
              <w:spacing w:line="240" w:lineRule="auto"/>
              <w:rPr>
                <w:sz w:val="26"/>
                <w:szCs w:val="26"/>
                <w:lang w:val="ru-RU"/>
              </w:rPr>
            </w:pPr>
            <w:r>
              <w:rPr>
                <w:sz w:val="26"/>
                <w:szCs w:val="26"/>
                <w:lang w:val="ru-RU"/>
              </w:rPr>
              <w:t xml:space="preserve">Месторождение Пресных Подземных Вод </w:t>
            </w:r>
          </w:p>
        </w:tc>
      </w:tr>
      <w:tr w14:paraId="03FA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778F5E46">
            <w:pPr>
              <w:pStyle w:val="4"/>
              <w:spacing w:line="240" w:lineRule="auto"/>
              <w:ind w:firstLine="29"/>
              <w:rPr>
                <w:sz w:val="26"/>
                <w:szCs w:val="26"/>
                <w:lang w:val="ru-RU"/>
              </w:rPr>
            </w:pPr>
            <w:r>
              <w:rPr>
                <w:sz w:val="26"/>
                <w:szCs w:val="26"/>
                <w:lang w:val="ru-RU"/>
              </w:rPr>
              <w:t>ХПВ</w:t>
            </w:r>
          </w:p>
        </w:tc>
        <w:tc>
          <w:tcPr>
            <w:tcW w:w="7469" w:type="dxa"/>
            <w:noWrap w:val="0"/>
            <w:vAlign w:val="top"/>
          </w:tcPr>
          <w:p w14:paraId="73329D53">
            <w:pPr>
              <w:pStyle w:val="4"/>
              <w:spacing w:line="240" w:lineRule="auto"/>
              <w:rPr>
                <w:sz w:val="26"/>
                <w:szCs w:val="26"/>
                <w:lang w:val="ru-RU"/>
              </w:rPr>
            </w:pPr>
            <w:r>
              <w:rPr>
                <w:sz w:val="26"/>
                <w:szCs w:val="26"/>
                <w:lang w:val="ru-RU"/>
              </w:rPr>
              <w:t>Хозяйственно-Питьевое Водоснабжение</w:t>
            </w:r>
          </w:p>
        </w:tc>
      </w:tr>
      <w:tr w14:paraId="02DF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2C33252E">
            <w:pPr>
              <w:pStyle w:val="4"/>
              <w:spacing w:line="240" w:lineRule="auto"/>
              <w:ind w:firstLine="29"/>
              <w:rPr>
                <w:sz w:val="26"/>
                <w:szCs w:val="26"/>
                <w:lang w:val="ru-RU"/>
              </w:rPr>
            </w:pPr>
            <w:r>
              <w:rPr>
                <w:sz w:val="26"/>
                <w:szCs w:val="26"/>
                <w:lang w:val="ru-RU"/>
              </w:rPr>
              <w:t>СТО</w:t>
            </w:r>
          </w:p>
        </w:tc>
        <w:tc>
          <w:tcPr>
            <w:tcW w:w="7469" w:type="dxa"/>
            <w:noWrap w:val="0"/>
            <w:vAlign w:val="top"/>
          </w:tcPr>
          <w:p w14:paraId="29E2602F">
            <w:pPr>
              <w:pStyle w:val="4"/>
              <w:spacing w:line="240" w:lineRule="auto"/>
              <w:rPr>
                <w:sz w:val="26"/>
                <w:szCs w:val="26"/>
                <w:lang w:val="ru-RU"/>
              </w:rPr>
            </w:pPr>
            <w:r>
              <w:rPr>
                <w:sz w:val="26"/>
                <w:szCs w:val="26"/>
                <w:lang w:val="ru-RU"/>
              </w:rPr>
              <w:t>Станции Технического Обслуживания</w:t>
            </w:r>
          </w:p>
        </w:tc>
      </w:tr>
      <w:tr w14:paraId="4A15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4716D659">
            <w:pPr>
              <w:pStyle w:val="4"/>
              <w:spacing w:line="240" w:lineRule="auto"/>
              <w:ind w:firstLine="29"/>
              <w:rPr>
                <w:sz w:val="26"/>
                <w:szCs w:val="26"/>
                <w:lang w:val="ru-RU"/>
              </w:rPr>
            </w:pPr>
            <w:r>
              <w:rPr>
                <w:sz w:val="26"/>
                <w:szCs w:val="26"/>
                <w:lang w:val="ru-RU"/>
              </w:rPr>
              <w:t>АТС</w:t>
            </w:r>
          </w:p>
        </w:tc>
        <w:tc>
          <w:tcPr>
            <w:tcW w:w="7469" w:type="dxa"/>
            <w:noWrap w:val="0"/>
            <w:vAlign w:val="top"/>
          </w:tcPr>
          <w:p w14:paraId="1E0C5AC3">
            <w:pPr>
              <w:pStyle w:val="4"/>
              <w:spacing w:line="240" w:lineRule="auto"/>
              <w:rPr>
                <w:sz w:val="26"/>
                <w:szCs w:val="26"/>
                <w:lang w:val="ru-RU"/>
              </w:rPr>
            </w:pPr>
            <w:r>
              <w:rPr>
                <w:sz w:val="26"/>
                <w:szCs w:val="26"/>
                <w:lang w:val="ru-RU"/>
              </w:rPr>
              <w:t>Автоматические Телефонные Станции</w:t>
            </w:r>
          </w:p>
        </w:tc>
      </w:tr>
      <w:tr w14:paraId="2118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13A6A360">
            <w:pPr>
              <w:pStyle w:val="4"/>
              <w:spacing w:line="240" w:lineRule="auto"/>
              <w:ind w:firstLine="29"/>
              <w:rPr>
                <w:sz w:val="26"/>
                <w:szCs w:val="26"/>
                <w:lang w:val="ru-RU"/>
              </w:rPr>
            </w:pPr>
            <w:r>
              <w:rPr>
                <w:sz w:val="26"/>
                <w:szCs w:val="26"/>
                <w:lang w:val="ru-RU"/>
              </w:rPr>
              <w:t>ВКЛ</w:t>
            </w:r>
          </w:p>
        </w:tc>
        <w:tc>
          <w:tcPr>
            <w:tcW w:w="7469" w:type="dxa"/>
            <w:noWrap w:val="0"/>
            <w:vAlign w:val="top"/>
          </w:tcPr>
          <w:p w14:paraId="6FC11F54">
            <w:pPr>
              <w:pStyle w:val="4"/>
              <w:spacing w:line="240" w:lineRule="auto"/>
              <w:rPr>
                <w:sz w:val="26"/>
                <w:szCs w:val="26"/>
                <w:lang w:val="ru-RU"/>
              </w:rPr>
            </w:pPr>
            <w:r>
              <w:rPr>
                <w:sz w:val="26"/>
                <w:szCs w:val="26"/>
                <w:lang w:val="ru-RU"/>
              </w:rPr>
              <w:t>Воздушная Кабельная Линия</w:t>
            </w:r>
          </w:p>
        </w:tc>
      </w:tr>
      <w:tr w14:paraId="1437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29D6419C">
            <w:pPr>
              <w:pStyle w:val="4"/>
              <w:spacing w:line="240" w:lineRule="auto"/>
              <w:ind w:firstLine="29"/>
              <w:rPr>
                <w:sz w:val="26"/>
                <w:szCs w:val="26"/>
                <w:lang w:val="ru-RU"/>
              </w:rPr>
            </w:pPr>
            <w:r>
              <w:rPr>
                <w:sz w:val="26"/>
                <w:szCs w:val="26"/>
                <w:lang w:val="ru-RU"/>
              </w:rPr>
              <w:t>РУ</w:t>
            </w:r>
          </w:p>
        </w:tc>
        <w:tc>
          <w:tcPr>
            <w:tcW w:w="7469" w:type="dxa"/>
            <w:noWrap w:val="0"/>
            <w:vAlign w:val="top"/>
          </w:tcPr>
          <w:p w14:paraId="41AD7378">
            <w:pPr>
              <w:pStyle w:val="4"/>
              <w:spacing w:line="240" w:lineRule="auto"/>
              <w:rPr>
                <w:sz w:val="26"/>
                <w:szCs w:val="26"/>
                <w:lang w:val="ru-RU"/>
              </w:rPr>
            </w:pPr>
            <w:r>
              <w:rPr>
                <w:sz w:val="26"/>
                <w:szCs w:val="26"/>
                <w:lang w:val="ru-RU"/>
              </w:rPr>
              <w:t>Распределительное Устройство</w:t>
            </w:r>
          </w:p>
        </w:tc>
      </w:tr>
      <w:tr w14:paraId="4596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7617DB66">
            <w:pPr>
              <w:pStyle w:val="4"/>
              <w:spacing w:line="240" w:lineRule="auto"/>
              <w:ind w:firstLine="29"/>
              <w:rPr>
                <w:sz w:val="26"/>
                <w:szCs w:val="26"/>
                <w:lang w:val="ru-RU"/>
              </w:rPr>
            </w:pPr>
            <w:r>
              <w:rPr>
                <w:sz w:val="26"/>
                <w:szCs w:val="26"/>
                <w:lang w:val="ru-RU"/>
              </w:rPr>
              <w:t>ТПНС</w:t>
            </w:r>
          </w:p>
        </w:tc>
        <w:tc>
          <w:tcPr>
            <w:tcW w:w="7469" w:type="dxa"/>
            <w:noWrap w:val="0"/>
            <w:vAlign w:val="top"/>
          </w:tcPr>
          <w:p w14:paraId="4CEBFD1E">
            <w:pPr>
              <w:pStyle w:val="4"/>
              <w:spacing w:line="240" w:lineRule="auto"/>
              <w:rPr>
                <w:sz w:val="26"/>
                <w:szCs w:val="26"/>
                <w:lang w:val="ru-RU"/>
              </w:rPr>
            </w:pPr>
            <w:r>
              <w:rPr>
                <w:sz w:val="26"/>
                <w:szCs w:val="26"/>
                <w:lang w:val="ru-RU"/>
              </w:rPr>
              <w:t>Тепловые Перекачивающие Насосные Станции</w:t>
            </w:r>
          </w:p>
        </w:tc>
      </w:tr>
      <w:tr w14:paraId="6B99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37FEAEA7">
            <w:pPr>
              <w:pStyle w:val="4"/>
              <w:spacing w:line="240" w:lineRule="auto"/>
              <w:ind w:firstLine="29"/>
              <w:rPr>
                <w:sz w:val="26"/>
                <w:szCs w:val="26"/>
                <w:lang w:val="ru-RU"/>
              </w:rPr>
            </w:pPr>
            <w:r>
              <w:rPr>
                <w:sz w:val="26"/>
                <w:szCs w:val="26"/>
                <w:lang w:val="ru-RU"/>
              </w:rPr>
              <w:t>ТЭЦ</w:t>
            </w:r>
          </w:p>
        </w:tc>
        <w:tc>
          <w:tcPr>
            <w:tcW w:w="7469" w:type="dxa"/>
            <w:noWrap w:val="0"/>
            <w:vAlign w:val="top"/>
          </w:tcPr>
          <w:p w14:paraId="3458CE9F">
            <w:pPr>
              <w:pStyle w:val="4"/>
              <w:spacing w:line="240" w:lineRule="auto"/>
              <w:rPr>
                <w:sz w:val="26"/>
                <w:szCs w:val="26"/>
                <w:lang w:val="ru-RU"/>
              </w:rPr>
            </w:pPr>
            <w:r>
              <w:rPr>
                <w:sz w:val="26"/>
                <w:szCs w:val="26"/>
                <w:lang w:val="ru-RU"/>
              </w:rPr>
              <w:t>Теплоэлектроцентрали</w:t>
            </w:r>
          </w:p>
        </w:tc>
      </w:tr>
      <w:tr w14:paraId="3DA9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7D8A2E7E">
            <w:pPr>
              <w:pStyle w:val="4"/>
              <w:spacing w:line="240" w:lineRule="auto"/>
              <w:ind w:firstLine="29"/>
              <w:rPr>
                <w:sz w:val="26"/>
                <w:szCs w:val="26"/>
                <w:lang w:val="ru-RU"/>
              </w:rPr>
            </w:pPr>
            <w:r>
              <w:rPr>
                <w:sz w:val="26"/>
                <w:szCs w:val="26"/>
                <w:lang w:val="ru-RU"/>
              </w:rPr>
              <w:t>ПС</w:t>
            </w:r>
          </w:p>
        </w:tc>
        <w:tc>
          <w:tcPr>
            <w:tcW w:w="7469" w:type="dxa"/>
            <w:noWrap w:val="0"/>
            <w:vAlign w:val="top"/>
          </w:tcPr>
          <w:p w14:paraId="7980C948">
            <w:pPr>
              <w:pStyle w:val="4"/>
              <w:spacing w:line="240" w:lineRule="auto"/>
              <w:rPr>
                <w:sz w:val="26"/>
                <w:szCs w:val="26"/>
                <w:lang w:val="ru-RU"/>
              </w:rPr>
            </w:pPr>
            <w:r>
              <w:rPr>
                <w:sz w:val="26"/>
                <w:szCs w:val="26"/>
                <w:lang w:val="ru-RU"/>
              </w:rPr>
              <w:t>Понизительные Подстанции</w:t>
            </w:r>
          </w:p>
        </w:tc>
      </w:tr>
      <w:tr w14:paraId="0113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103C3FE3">
            <w:pPr>
              <w:pStyle w:val="4"/>
              <w:spacing w:line="240" w:lineRule="auto"/>
              <w:ind w:firstLine="29"/>
              <w:rPr>
                <w:sz w:val="26"/>
                <w:szCs w:val="26"/>
                <w:lang w:val="ru-RU"/>
              </w:rPr>
            </w:pPr>
            <w:r>
              <w:rPr>
                <w:sz w:val="26"/>
                <w:szCs w:val="26"/>
                <w:lang w:val="ru-RU"/>
              </w:rPr>
              <w:t>ТП</w:t>
            </w:r>
          </w:p>
        </w:tc>
        <w:tc>
          <w:tcPr>
            <w:tcW w:w="7469" w:type="dxa"/>
            <w:noWrap w:val="0"/>
            <w:vAlign w:val="top"/>
          </w:tcPr>
          <w:p w14:paraId="0F2883CB">
            <w:pPr>
              <w:pStyle w:val="4"/>
              <w:spacing w:line="240" w:lineRule="auto"/>
              <w:rPr>
                <w:sz w:val="26"/>
                <w:szCs w:val="26"/>
                <w:lang w:val="ru-RU"/>
              </w:rPr>
            </w:pPr>
            <w:r>
              <w:rPr>
                <w:sz w:val="26"/>
                <w:szCs w:val="26"/>
                <w:lang w:val="ru-RU"/>
              </w:rPr>
              <w:t>Трансформаторные Подстанции</w:t>
            </w:r>
          </w:p>
        </w:tc>
      </w:tr>
      <w:tr w14:paraId="13DF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3F5F981E">
            <w:pPr>
              <w:pStyle w:val="4"/>
              <w:spacing w:line="240" w:lineRule="auto"/>
              <w:ind w:firstLine="29"/>
              <w:rPr>
                <w:sz w:val="26"/>
                <w:szCs w:val="26"/>
                <w:lang w:val="ru-RU"/>
              </w:rPr>
            </w:pPr>
            <w:r>
              <w:rPr>
                <w:sz w:val="26"/>
                <w:szCs w:val="26"/>
                <w:lang w:val="ru-RU"/>
              </w:rPr>
              <w:t>МО</w:t>
            </w:r>
          </w:p>
        </w:tc>
        <w:tc>
          <w:tcPr>
            <w:tcW w:w="7469" w:type="dxa"/>
            <w:noWrap w:val="0"/>
            <w:vAlign w:val="top"/>
          </w:tcPr>
          <w:p w14:paraId="20A68175">
            <w:pPr>
              <w:pStyle w:val="4"/>
              <w:spacing w:line="240" w:lineRule="auto"/>
              <w:rPr>
                <w:sz w:val="26"/>
                <w:szCs w:val="26"/>
                <w:lang w:val="ru-RU"/>
              </w:rPr>
            </w:pPr>
            <w:r>
              <w:rPr>
                <w:sz w:val="26"/>
                <w:szCs w:val="26"/>
                <w:lang w:val="ru-RU"/>
              </w:rPr>
              <w:t>Муниципальное Образование</w:t>
            </w:r>
          </w:p>
        </w:tc>
      </w:tr>
      <w:tr w14:paraId="57B6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71F33C0C">
            <w:pPr>
              <w:pStyle w:val="4"/>
              <w:spacing w:line="240" w:lineRule="auto"/>
              <w:ind w:firstLine="29"/>
              <w:rPr>
                <w:sz w:val="26"/>
                <w:szCs w:val="26"/>
                <w:lang w:val="ru-RU"/>
              </w:rPr>
            </w:pPr>
            <w:r>
              <w:rPr>
                <w:sz w:val="26"/>
                <w:szCs w:val="26"/>
                <w:lang w:val="ru-RU"/>
              </w:rPr>
              <w:t>ГО</w:t>
            </w:r>
          </w:p>
        </w:tc>
        <w:tc>
          <w:tcPr>
            <w:tcW w:w="7469" w:type="dxa"/>
            <w:noWrap w:val="0"/>
            <w:vAlign w:val="top"/>
          </w:tcPr>
          <w:p w14:paraId="27DB95FF">
            <w:pPr>
              <w:pStyle w:val="4"/>
              <w:spacing w:line="240" w:lineRule="auto"/>
              <w:rPr>
                <w:sz w:val="26"/>
                <w:szCs w:val="26"/>
                <w:lang w:val="ru-RU"/>
              </w:rPr>
            </w:pPr>
            <w:r>
              <w:rPr>
                <w:sz w:val="26"/>
                <w:szCs w:val="26"/>
                <w:lang w:val="ru-RU"/>
              </w:rPr>
              <w:t>Городской Округ</w:t>
            </w:r>
          </w:p>
        </w:tc>
      </w:tr>
      <w:tr w14:paraId="5AA4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62827DC2">
            <w:pPr>
              <w:pStyle w:val="4"/>
              <w:spacing w:line="240" w:lineRule="auto"/>
              <w:ind w:firstLine="29"/>
              <w:rPr>
                <w:sz w:val="26"/>
                <w:szCs w:val="26"/>
                <w:lang w:val="ru-RU"/>
              </w:rPr>
            </w:pPr>
            <w:r>
              <w:rPr>
                <w:sz w:val="26"/>
                <w:szCs w:val="26"/>
                <w:lang w:val="ru-RU"/>
              </w:rPr>
              <w:t>ПГТ</w:t>
            </w:r>
          </w:p>
        </w:tc>
        <w:tc>
          <w:tcPr>
            <w:tcW w:w="7469" w:type="dxa"/>
            <w:noWrap w:val="0"/>
            <w:vAlign w:val="top"/>
          </w:tcPr>
          <w:p w14:paraId="3000438E">
            <w:pPr>
              <w:pStyle w:val="4"/>
              <w:spacing w:line="240" w:lineRule="auto"/>
              <w:rPr>
                <w:sz w:val="26"/>
                <w:szCs w:val="26"/>
                <w:lang w:val="ru-RU"/>
              </w:rPr>
            </w:pPr>
            <w:r>
              <w:rPr>
                <w:sz w:val="26"/>
                <w:szCs w:val="26"/>
                <w:lang w:val="ru-RU"/>
              </w:rPr>
              <w:t>Поселок Городского Типа</w:t>
            </w:r>
          </w:p>
        </w:tc>
      </w:tr>
      <w:tr w14:paraId="383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5AEFACC6">
            <w:pPr>
              <w:pStyle w:val="4"/>
              <w:spacing w:line="240" w:lineRule="auto"/>
              <w:ind w:firstLine="29"/>
              <w:rPr>
                <w:sz w:val="26"/>
                <w:szCs w:val="26"/>
                <w:lang w:val="ru-RU"/>
              </w:rPr>
            </w:pPr>
            <w:r>
              <w:rPr>
                <w:sz w:val="26"/>
                <w:szCs w:val="26"/>
                <w:lang w:val="ru-RU"/>
              </w:rPr>
              <w:t>С</w:t>
            </w:r>
          </w:p>
        </w:tc>
        <w:tc>
          <w:tcPr>
            <w:tcW w:w="7469" w:type="dxa"/>
            <w:noWrap w:val="0"/>
            <w:vAlign w:val="top"/>
          </w:tcPr>
          <w:p w14:paraId="77AD9024">
            <w:pPr>
              <w:pStyle w:val="4"/>
              <w:spacing w:line="240" w:lineRule="auto"/>
              <w:rPr>
                <w:sz w:val="26"/>
                <w:szCs w:val="26"/>
                <w:lang w:val="ru-RU"/>
              </w:rPr>
            </w:pPr>
            <w:r>
              <w:rPr>
                <w:sz w:val="26"/>
                <w:szCs w:val="26"/>
                <w:lang w:val="ru-RU"/>
              </w:rPr>
              <w:t>Село</w:t>
            </w:r>
          </w:p>
        </w:tc>
      </w:tr>
      <w:tr w14:paraId="4DA0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43" w:type="dxa"/>
            <w:noWrap w:val="0"/>
            <w:vAlign w:val="top"/>
          </w:tcPr>
          <w:p w14:paraId="447E410D">
            <w:pPr>
              <w:pStyle w:val="4"/>
              <w:spacing w:line="240" w:lineRule="auto"/>
              <w:ind w:firstLine="29"/>
              <w:rPr>
                <w:sz w:val="26"/>
                <w:szCs w:val="26"/>
                <w:lang w:val="ru-RU"/>
              </w:rPr>
            </w:pPr>
            <w:r>
              <w:rPr>
                <w:sz w:val="26"/>
                <w:szCs w:val="26"/>
                <w:lang w:val="ru-RU"/>
              </w:rPr>
              <w:t>Г</w:t>
            </w:r>
          </w:p>
        </w:tc>
        <w:tc>
          <w:tcPr>
            <w:tcW w:w="7469" w:type="dxa"/>
            <w:noWrap w:val="0"/>
            <w:vAlign w:val="top"/>
          </w:tcPr>
          <w:p w14:paraId="2A7DA72E">
            <w:pPr>
              <w:pStyle w:val="4"/>
              <w:spacing w:line="240" w:lineRule="auto"/>
              <w:rPr>
                <w:sz w:val="26"/>
                <w:szCs w:val="26"/>
                <w:lang w:val="ru-RU"/>
              </w:rPr>
            </w:pPr>
            <w:r>
              <w:rPr>
                <w:sz w:val="26"/>
                <w:szCs w:val="26"/>
                <w:lang w:val="ru-RU"/>
              </w:rPr>
              <w:t>Город</w:t>
            </w:r>
          </w:p>
        </w:tc>
      </w:tr>
    </w:tbl>
    <w:p w14:paraId="1C0275F7">
      <w:pPr>
        <w:spacing w:line="240" w:lineRule="auto"/>
        <w:ind w:firstLine="1701"/>
        <w:rPr>
          <w:rFonts w:ascii="Times New Roman" w:hAnsi="Times New Roman"/>
          <w:b/>
          <w:sz w:val="28"/>
          <w:szCs w:val="28"/>
        </w:rPr>
      </w:pPr>
      <w:r>
        <w:rPr>
          <w:rFonts w:ascii="Times New Roman" w:hAnsi="Times New Roman"/>
          <w:sz w:val="28"/>
          <w:szCs w:val="28"/>
        </w:rPr>
        <w:br w:type="page"/>
      </w:r>
      <w:bookmarkStart w:id="1" w:name="_Toc398055453"/>
      <w:r>
        <w:rPr>
          <w:rFonts w:ascii="Times New Roman" w:hAnsi="Times New Roman"/>
          <w:b/>
          <w:sz w:val="28"/>
          <w:szCs w:val="28"/>
        </w:rPr>
        <w:t>Аннотация</w:t>
      </w:r>
      <w:bookmarkEnd w:id="1"/>
    </w:p>
    <w:p w14:paraId="45B737EC">
      <w:pPr>
        <w:spacing w:after="0" w:line="240" w:lineRule="auto"/>
        <w:ind w:firstLine="709"/>
        <w:jc w:val="both"/>
        <w:rPr>
          <w:rFonts w:ascii="Times New Roman" w:hAnsi="Times New Roman"/>
          <w:sz w:val="28"/>
          <w:szCs w:val="28"/>
        </w:rPr>
      </w:pPr>
      <w:r>
        <w:rPr>
          <w:rFonts w:ascii="Times New Roman" w:hAnsi="Times New Roman"/>
          <w:sz w:val="28"/>
          <w:szCs w:val="28"/>
        </w:rPr>
        <w:t>Разработка схемы водоснабжения и водоотведения города Димитровграда осуществляется как стадия разработки программы комплексного развития систем коммунальной инфраструктуры и объектов (ПКР), обеспечивающая развитие этих систем и объектов в соответствии с потребностями жилищного и промышленного строительства, повышения качества оказываемых услуг и улучшения экологической ситуации на территории города. Также приводится оценка объемов капитальных вложений в строительство, реконструкцию и модернизацию объектов централизованных систем водоснабжения и водоотведения, выполненная на основании укрупненных сметных нормативов и стоимости объектов-аналогов. Димитровграда проведена согласно Техническому заданию в соответствии с Федеральным законом №416-ФЗ "О водоснабжении и водоотведении" и постановлением Правительства Российской Федерации №782 "О схемах водоснабжения и водоотведения".</w:t>
      </w:r>
    </w:p>
    <w:p w14:paraId="23ADC7DB">
      <w:pPr>
        <w:spacing w:line="240" w:lineRule="auto"/>
        <w:ind w:firstLine="1701"/>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Введение</w:t>
      </w:r>
    </w:p>
    <w:p w14:paraId="16BF6C91">
      <w:pPr>
        <w:spacing w:after="0" w:line="240" w:lineRule="auto"/>
        <w:ind w:firstLine="567"/>
        <w:jc w:val="both"/>
        <w:rPr>
          <w:rFonts w:ascii="Times New Roman" w:hAnsi="Times New Roman"/>
          <w:sz w:val="28"/>
          <w:szCs w:val="28"/>
        </w:rPr>
      </w:pPr>
      <w:r>
        <w:rPr>
          <w:rFonts w:ascii="Times New Roman" w:hAnsi="Times New Roman"/>
          <w:sz w:val="28"/>
          <w:szCs w:val="28"/>
        </w:rPr>
        <w:t>Проектирование систем водоснабжения и водоотведения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водоснабжения и водоотведения основан на прогнозировании развития муниципального образования, в первую очередь его градостроительной и промышленной деятельности, определенной генеральным планом.</w:t>
      </w:r>
    </w:p>
    <w:p w14:paraId="658CCDAF">
      <w:pPr>
        <w:spacing w:after="0" w:line="240" w:lineRule="auto"/>
        <w:ind w:firstLine="567"/>
        <w:jc w:val="both"/>
        <w:rPr>
          <w:rFonts w:ascii="Times New Roman" w:hAnsi="Times New Roman"/>
          <w:sz w:val="28"/>
          <w:szCs w:val="28"/>
        </w:rPr>
      </w:pPr>
      <w:r>
        <w:rPr>
          <w:rFonts w:ascii="Times New Roman" w:hAnsi="Times New Roman"/>
          <w:sz w:val="28"/>
          <w:szCs w:val="28"/>
        </w:rPr>
        <w:t>Схема водоснабжения и водоотведения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городе Димитровград.</w:t>
      </w:r>
    </w:p>
    <w:p w14:paraId="0754BD05">
      <w:pPr>
        <w:spacing w:after="0" w:line="240" w:lineRule="auto"/>
        <w:ind w:firstLine="567"/>
        <w:jc w:val="both"/>
        <w:rPr>
          <w:rFonts w:ascii="Times New Roman" w:hAnsi="Times New Roman"/>
          <w:sz w:val="28"/>
          <w:szCs w:val="28"/>
        </w:rPr>
      </w:pPr>
      <w:r>
        <w:rPr>
          <w:rFonts w:ascii="Times New Roman" w:hAnsi="Times New Roman"/>
          <w:sz w:val="28"/>
          <w:szCs w:val="28"/>
        </w:rPr>
        <w:t>Мероприятия охватывают следующие объекты системы водоснабжения коммунальной инфраструктуры: водозабор, станцию водоподготовки, насосные станции, магистральные и разводящие сети водопровода.</w:t>
      </w:r>
    </w:p>
    <w:p w14:paraId="39586B89">
      <w:pPr>
        <w:spacing w:after="0" w:line="240" w:lineRule="auto"/>
        <w:ind w:firstLine="567"/>
        <w:jc w:val="both"/>
        <w:rPr>
          <w:rFonts w:ascii="Times New Roman" w:hAnsi="Times New Roman"/>
          <w:sz w:val="28"/>
          <w:szCs w:val="28"/>
        </w:rPr>
      </w:pPr>
      <w:r>
        <w:rPr>
          <w:rFonts w:ascii="Times New Roman" w:hAnsi="Times New Roman"/>
          <w:sz w:val="28"/>
          <w:szCs w:val="28"/>
        </w:rPr>
        <w:t>Мероприятия охватывают следующие объекты системы водоотведения коммунальной инфраструктуры: коллекторы и внутриквартальные и внутридворовые сети водоотведения, канализационные насосные станции, канализационные очистные сооружения.</w:t>
      </w:r>
    </w:p>
    <w:p w14:paraId="610A2631">
      <w:pPr>
        <w:spacing w:after="0" w:line="240" w:lineRule="auto"/>
        <w:ind w:firstLine="567"/>
        <w:jc w:val="both"/>
        <w:rPr>
          <w:rFonts w:ascii="Times New Roman" w:hAnsi="Times New Roman"/>
          <w:sz w:val="28"/>
          <w:szCs w:val="28"/>
        </w:rPr>
      </w:pPr>
      <w:r>
        <w:rPr>
          <w:rFonts w:ascii="Times New Roman" w:hAnsi="Times New Roman"/>
          <w:sz w:val="28"/>
          <w:szCs w:val="28"/>
        </w:rPr>
        <w:t>Целью разработки схемы водоснабжения и водоотведения является обеспечение для абонентов доступности систем централизованного горячего водоснабжения, централизованного холодного водоснабжения и систем централизованного водоотведения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водоотведения на основе наилучших доступных технологий и внедрения энергосберегающих технологий.</w:t>
      </w:r>
    </w:p>
    <w:p w14:paraId="139CA11B">
      <w:pPr>
        <w:spacing w:after="0" w:line="240" w:lineRule="auto"/>
        <w:ind w:firstLine="567"/>
        <w:jc w:val="both"/>
        <w:rPr>
          <w:rFonts w:ascii="Times New Roman" w:hAnsi="Times New Roman"/>
          <w:sz w:val="28"/>
          <w:szCs w:val="28"/>
        </w:rPr>
      </w:pPr>
      <w:r>
        <w:rPr>
          <w:rFonts w:ascii="Times New Roman" w:hAnsi="Times New Roman"/>
          <w:sz w:val="28"/>
          <w:szCs w:val="28"/>
        </w:rPr>
        <w:t>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частично финансировать за счет денежных средств потребителей путем установления тарифов на подключение к системам водоснабжения и водоотведения.</w:t>
      </w:r>
    </w:p>
    <w:p w14:paraId="7AA7F431">
      <w:pPr>
        <w:spacing w:after="0" w:line="240" w:lineRule="auto"/>
        <w:ind w:firstLine="567"/>
        <w:jc w:val="both"/>
        <w:rPr>
          <w:rFonts w:ascii="Times New Roman" w:hAnsi="Times New Roman"/>
          <w:sz w:val="28"/>
          <w:szCs w:val="28"/>
        </w:rPr>
      </w:pPr>
      <w:r>
        <w:rPr>
          <w:rFonts w:ascii="Times New Roman" w:hAnsi="Times New Roman"/>
          <w:sz w:val="28"/>
          <w:szCs w:val="28"/>
        </w:rPr>
        <w:t>Схема водоснабжения и водоотведения муниципального образования город Димитровград на период до 2028 года (актуализированная редакция) разработана в соответствии с:</w:t>
      </w:r>
    </w:p>
    <w:p w14:paraId="00C6B328">
      <w:pPr>
        <w:spacing w:after="0" w:line="240" w:lineRule="auto"/>
        <w:ind w:firstLine="567"/>
        <w:jc w:val="both"/>
        <w:rPr>
          <w:rFonts w:ascii="Times New Roman" w:hAnsi="Times New Roman"/>
          <w:sz w:val="28"/>
          <w:szCs w:val="28"/>
        </w:rPr>
      </w:pPr>
      <w:r>
        <w:rPr>
          <w:rFonts w:ascii="Times New Roman" w:hAnsi="Times New Roman"/>
          <w:sz w:val="28"/>
          <w:szCs w:val="28"/>
        </w:rPr>
        <w:t>Градостроительным кодексом РФ от 29.12.2004 №190-ФЗ с изменениями и дополнениями;</w:t>
      </w:r>
    </w:p>
    <w:p w14:paraId="39E1C2B5">
      <w:pPr>
        <w:spacing w:after="0" w:line="240" w:lineRule="auto"/>
        <w:ind w:firstLine="567"/>
        <w:jc w:val="both"/>
        <w:rPr>
          <w:rFonts w:ascii="Times New Roman" w:hAnsi="Times New Roman"/>
          <w:sz w:val="28"/>
          <w:szCs w:val="28"/>
        </w:rPr>
      </w:pPr>
      <w:r>
        <w:rPr>
          <w:rFonts w:ascii="Times New Roman" w:hAnsi="Times New Roman"/>
          <w:sz w:val="28"/>
          <w:szCs w:val="28"/>
        </w:rPr>
        <w:t>«Правилами разработки и утверждения схем водоснабжения и водоотведения» и «Требования к содержанию схем водоснабжения и водоотведения», утвержденные постановлением Правительства РФ №782 от 05 сентября 2013 года;</w:t>
      </w:r>
    </w:p>
    <w:p w14:paraId="0374F8BC">
      <w:pPr>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Российской Федерации от 7 декабря 2011 года №416-ФЗ «О водоснабжении и водоотведении»;</w:t>
      </w:r>
    </w:p>
    <w:p w14:paraId="7F36F33F">
      <w:pPr>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Российской Федерации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5605A46">
      <w:pPr>
        <w:spacing w:after="0" w:line="240" w:lineRule="auto"/>
        <w:ind w:firstLine="567"/>
        <w:jc w:val="both"/>
        <w:rPr>
          <w:rFonts w:ascii="Times New Roman" w:hAnsi="Times New Roman"/>
          <w:sz w:val="28"/>
          <w:szCs w:val="28"/>
        </w:rPr>
      </w:pPr>
      <w:r>
        <w:rPr>
          <w:rFonts w:ascii="Times New Roman" w:hAnsi="Times New Roman"/>
          <w:sz w:val="28"/>
          <w:szCs w:val="28"/>
        </w:rPr>
        <w:t>СП 131.13330.2018. Строительная климатология;</w:t>
      </w:r>
    </w:p>
    <w:p w14:paraId="65870B8B">
      <w:pPr>
        <w:spacing w:after="0" w:line="240" w:lineRule="auto"/>
        <w:ind w:firstLine="567"/>
        <w:jc w:val="both"/>
        <w:rPr>
          <w:rFonts w:ascii="Times New Roman" w:hAnsi="Times New Roman"/>
          <w:sz w:val="28"/>
          <w:szCs w:val="28"/>
        </w:rPr>
      </w:pPr>
      <w:r>
        <w:rPr>
          <w:rFonts w:ascii="Times New Roman" w:hAnsi="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66D5DCF">
      <w:pPr>
        <w:spacing w:after="0" w:line="240" w:lineRule="auto"/>
        <w:ind w:firstLine="567"/>
        <w:jc w:val="both"/>
        <w:rPr>
          <w:rFonts w:ascii="Times New Roman" w:hAnsi="Times New Roman"/>
          <w:sz w:val="28"/>
          <w:szCs w:val="28"/>
        </w:rPr>
      </w:pPr>
      <w:r>
        <w:rPr>
          <w:rFonts w:ascii="Times New Roman" w:hAnsi="Times New Roman"/>
          <w:sz w:val="28"/>
          <w:szCs w:val="28"/>
        </w:rPr>
        <w:t>СП 31.13330.2012 (а.р. СНиП 2.04.02-84* Водоснабжение, наружные сети и сооружения);</w:t>
      </w:r>
    </w:p>
    <w:p w14:paraId="0E5DAD1B">
      <w:pPr>
        <w:spacing w:after="0" w:line="240" w:lineRule="auto"/>
        <w:ind w:firstLine="567"/>
        <w:jc w:val="both"/>
        <w:rPr>
          <w:rFonts w:ascii="Times New Roman" w:hAnsi="Times New Roman"/>
          <w:sz w:val="28"/>
          <w:szCs w:val="28"/>
        </w:rPr>
      </w:pPr>
      <w:r>
        <w:rPr>
          <w:rFonts w:ascii="Times New Roman" w:hAnsi="Times New Roman"/>
          <w:sz w:val="28"/>
          <w:szCs w:val="28"/>
        </w:rPr>
        <w:t>СанПиН 2.1.5.980-00 «Гигиенические требования к охране поверхностных вод»;</w:t>
      </w:r>
    </w:p>
    <w:p w14:paraId="387D4D9C">
      <w:pPr>
        <w:spacing w:after="0" w:line="240" w:lineRule="auto"/>
        <w:ind w:firstLine="567"/>
        <w:jc w:val="both"/>
        <w:rPr>
          <w:rFonts w:ascii="Times New Roman" w:hAnsi="Times New Roman"/>
          <w:sz w:val="28"/>
          <w:szCs w:val="28"/>
        </w:rPr>
      </w:pPr>
      <w:r>
        <w:rPr>
          <w:rFonts w:ascii="Times New Roman" w:hAnsi="Times New Roman"/>
          <w:sz w:val="28"/>
          <w:szCs w:val="28"/>
        </w:rPr>
        <w:t>МУ 3.2.1756-03 «Эпидемиологический надзор за паразитарными болезнями»;</w:t>
      </w:r>
    </w:p>
    <w:p w14:paraId="189B1D96">
      <w:pPr>
        <w:spacing w:after="0" w:line="240" w:lineRule="auto"/>
        <w:ind w:firstLine="567"/>
        <w:jc w:val="both"/>
        <w:rPr>
          <w:rFonts w:ascii="Times New Roman" w:hAnsi="Times New Roman"/>
          <w:sz w:val="28"/>
          <w:szCs w:val="28"/>
        </w:rPr>
      </w:pPr>
      <w:r>
        <w:rPr>
          <w:rFonts w:ascii="Times New Roman" w:hAnsi="Times New Roman"/>
          <w:sz w:val="28"/>
          <w:szCs w:val="28"/>
        </w:rPr>
        <w:t>СП 32.13330.2018 (а.р. СНиП 2.04.02-84 Канализация. Наружные сети и сооружения;)</w:t>
      </w:r>
    </w:p>
    <w:p w14:paraId="13C97511">
      <w:pPr>
        <w:spacing w:after="0" w:line="240" w:lineRule="auto"/>
        <w:ind w:firstLine="567"/>
        <w:jc w:val="both"/>
        <w:rPr>
          <w:rFonts w:ascii="Times New Roman" w:hAnsi="Times New Roman"/>
          <w:sz w:val="28"/>
          <w:szCs w:val="28"/>
        </w:rPr>
      </w:pPr>
      <w:r>
        <w:rPr>
          <w:rFonts w:ascii="Times New Roman" w:hAnsi="Times New Roman"/>
          <w:sz w:val="28"/>
          <w:szCs w:val="28"/>
        </w:rPr>
        <w:t>Государственные сметные нормативы, укрепленные нормативы, цены строительства НЦС 81-02-14-2020 Часть 14. Наружные сети водоснабжения и канализации;</w:t>
      </w:r>
    </w:p>
    <w:p w14:paraId="1AB8CAC0">
      <w:pPr>
        <w:spacing w:after="0" w:line="240" w:lineRule="auto"/>
        <w:ind w:firstLine="567"/>
        <w:jc w:val="both"/>
        <w:rPr>
          <w:rFonts w:ascii="Times New Roman" w:hAnsi="Times New Roman"/>
          <w:sz w:val="28"/>
          <w:szCs w:val="28"/>
        </w:rPr>
      </w:pPr>
      <w:r>
        <w:rPr>
          <w:rFonts w:ascii="Times New Roman" w:hAnsi="Times New Roman"/>
          <w:sz w:val="28"/>
          <w:szCs w:val="28"/>
        </w:rPr>
        <w:t>«Правила технической эксплуатации систем и сооружений коммунального водоснабжения и канализации», утвержденных приказом Госстроя РФ №168 от 30.12.1999г.;</w:t>
      </w:r>
    </w:p>
    <w:p w14:paraId="67BE4C0B">
      <w:pPr>
        <w:spacing w:after="0" w:line="240" w:lineRule="auto"/>
        <w:ind w:firstLine="567"/>
        <w:jc w:val="both"/>
        <w:rPr>
          <w:rFonts w:ascii="Times New Roman" w:hAnsi="Times New Roman"/>
          <w:sz w:val="28"/>
          <w:szCs w:val="28"/>
        </w:rPr>
      </w:pPr>
      <w:r>
        <w:rPr>
          <w:rFonts w:ascii="Times New Roman" w:hAnsi="Times New Roman"/>
          <w:sz w:val="28"/>
          <w:szCs w:val="28"/>
        </w:rPr>
        <w:t>«Правила холодного водоснабжения и водоотведения», утверждённые Постановлением Правительства РФ от 29.07.2013 г. № 644;</w:t>
      </w:r>
    </w:p>
    <w:p w14:paraId="6A0E7D49">
      <w:pPr>
        <w:spacing w:after="0" w:line="240" w:lineRule="auto"/>
        <w:ind w:firstLine="567"/>
        <w:jc w:val="both"/>
        <w:rPr>
          <w:rFonts w:ascii="Times New Roman" w:hAnsi="Times New Roman"/>
          <w:sz w:val="28"/>
          <w:szCs w:val="28"/>
        </w:rPr>
      </w:pPr>
      <w:r>
        <w:rPr>
          <w:rFonts w:ascii="Times New Roman" w:hAnsi="Times New Roman"/>
          <w:sz w:val="28"/>
          <w:szCs w:val="28"/>
        </w:rPr>
        <w:t>«Правила организации коммерческого учёта воды, сточных вод», утверждённые Постановлением Правительства РФ от 04.09.2013 г. № 776.</w:t>
      </w:r>
    </w:p>
    <w:p w14:paraId="77146F1C">
      <w:pPr>
        <w:spacing w:after="0" w:line="240" w:lineRule="auto"/>
        <w:ind w:firstLine="567"/>
        <w:jc w:val="both"/>
        <w:rPr>
          <w:rFonts w:ascii="Times New Roman" w:hAnsi="Times New Roman"/>
          <w:sz w:val="28"/>
          <w:szCs w:val="28"/>
        </w:rPr>
      </w:pPr>
    </w:p>
    <w:p w14:paraId="0E3E30DF">
      <w:pPr>
        <w:spacing w:after="0" w:line="240" w:lineRule="auto"/>
        <w:ind w:firstLine="567"/>
        <w:jc w:val="both"/>
        <w:rPr>
          <w:rFonts w:ascii="Times New Roman" w:hAnsi="Times New Roman"/>
          <w:sz w:val="28"/>
          <w:szCs w:val="28"/>
        </w:rPr>
      </w:pPr>
    </w:p>
    <w:p w14:paraId="58676808">
      <w:pPr>
        <w:spacing w:after="120" w:line="240" w:lineRule="auto"/>
        <w:ind w:firstLine="284"/>
        <w:jc w:val="both"/>
        <w:rPr>
          <w:rFonts w:ascii="Times New Roman" w:hAnsi="Times New Roman"/>
          <w:sz w:val="28"/>
          <w:szCs w:val="28"/>
        </w:rPr>
      </w:pPr>
      <w:r>
        <w:rPr>
          <w:rFonts w:ascii="Times New Roman" w:hAnsi="Times New Roman"/>
          <w:sz w:val="28"/>
          <w:szCs w:val="28"/>
        </w:rPr>
        <w:t>Технической базой для актуализации схемы водоснабжения и водоотведения являются:</w:t>
      </w:r>
    </w:p>
    <w:p w14:paraId="6EFF10A3">
      <w:pPr>
        <w:spacing w:after="0" w:line="240" w:lineRule="auto"/>
        <w:ind w:firstLine="567"/>
        <w:jc w:val="both"/>
        <w:rPr>
          <w:rFonts w:ascii="Times New Roman" w:hAnsi="Times New Roman"/>
          <w:sz w:val="28"/>
          <w:szCs w:val="28"/>
        </w:rPr>
      </w:pPr>
      <w:r>
        <w:rPr>
          <w:rFonts w:ascii="Times New Roman" w:hAnsi="Times New Roman"/>
          <w:sz w:val="28"/>
          <w:szCs w:val="28"/>
        </w:rPr>
        <w:t>Генеральный план города Димитровграда;</w:t>
      </w:r>
    </w:p>
    <w:p w14:paraId="48F5699A">
      <w:pPr>
        <w:spacing w:after="0" w:line="240" w:lineRule="auto"/>
        <w:ind w:firstLine="567"/>
        <w:jc w:val="both"/>
        <w:rPr>
          <w:rFonts w:ascii="Times New Roman" w:hAnsi="Times New Roman"/>
          <w:sz w:val="28"/>
          <w:szCs w:val="28"/>
        </w:rPr>
      </w:pPr>
      <w:r>
        <w:rPr>
          <w:rFonts w:ascii="Times New Roman" w:hAnsi="Times New Roman"/>
          <w:sz w:val="28"/>
          <w:szCs w:val="28"/>
        </w:rPr>
        <w:t>Схема водоснабжения и водоотведения города Димитровграда Ульяновской области на период до 2028 года (версия от 2014 года), разработанная ООО «Центр теплоэнергосбережений», г.Москва;</w:t>
      </w:r>
    </w:p>
    <w:p w14:paraId="2AC385F0">
      <w:pPr>
        <w:spacing w:after="0" w:line="240" w:lineRule="auto"/>
        <w:ind w:firstLine="567"/>
        <w:jc w:val="both"/>
        <w:rPr>
          <w:rFonts w:ascii="Times New Roman" w:hAnsi="Times New Roman"/>
          <w:sz w:val="28"/>
          <w:szCs w:val="28"/>
        </w:rPr>
      </w:pPr>
      <w:r>
        <w:rPr>
          <w:rFonts w:ascii="Times New Roman" w:hAnsi="Times New Roman"/>
          <w:sz w:val="28"/>
          <w:szCs w:val="28"/>
        </w:rPr>
        <w:t>Действующие разрешения на строительство;</w:t>
      </w:r>
    </w:p>
    <w:p w14:paraId="2D028635">
      <w:pPr>
        <w:spacing w:after="0" w:line="240" w:lineRule="auto"/>
        <w:ind w:firstLine="567"/>
        <w:jc w:val="both"/>
        <w:rPr>
          <w:rFonts w:ascii="Times New Roman" w:hAnsi="Times New Roman"/>
          <w:sz w:val="28"/>
          <w:szCs w:val="28"/>
        </w:rPr>
      </w:pPr>
      <w:r>
        <w:rPr>
          <w:rFonts w:ascii="Times New Roman" w:hAnsi="Times New Roman"/>
          <w:sz w:val="28"/>
          <w:szCs w:val="28"/>
        </w:rPr>
        <w:t>Инвестиционная программа ООО «Ульяновскоблводоканал» по водоснабжению и водоотведению на 2017-2046 годы;</w:t>
      </w:r>
    </w:p>
    <w:p w14:paraId="6F7B4197">
      <w:pPr>
        <w:spacing w:after="0" w:line="240" w:lineRule="auto"/>
        <w:ind w:firstLine="567"/>
        <w:jc w:val="both"/>
        <w:rPr>
          <w:rFonts w:ascii="Times New Roman" w:hAnsi="Times New Roman"/>
          <w:sz w:val="28"/>
          <w:szCs w:val="28"/>
        </w:rPr>
      </w:pPr>
      <w:r>
        <w:rPr>
          <w:rFonts w:ascii="Times New Roman" w:hAnsi="Times New Roman"/>
          <w:sz w:val="28"/>
          <w:szCs w:val="28"/>
        </w:rPr>
        <w:t>Формы раскрытия информации в сфере водоснабжения и водоотведения муниципального унитарного предприятия города Димитровграда ООО «Ульяновскоблводоканал»;</w:t>
      </w:r>
    </w:p>
    <w:p w14:paraId="73E7C7D2">
      <w:pPr>
        <w:spacing w:after="0" w:line="240" w:lineRule="auto"/>
        <w:ind w:firstLine="567"/>
        <w:jc w:val="both"/>
        <w:rPr>
          <w:rFonts w:ascii="Times New Roman" w:hAnsi="Times New Roman"/>
          <w:sz w:val="28"/>
          <w:szCs w:val="28"/>
        </w:rPr>
      </w:pPr>
      <w:r>
        <w:rPr>
          <w:rFonts w:ascii="Times New Roman" w:hAnsi="Times New Roman"/>
          <w:sz w:val="28"/>
          <w:szCs w:val="28"/>
        </w:rPr>
        <w:t>Разрешение №815 от 12.11.2018года на сброс загрязняющих веществ в окружающую среду (водные объекты);</w:t>
      </w:r>
    </w:p>
    <w:p w14:paraId="66CE0CB2">
      <w:pPr>
        <w:spacing w:after="0" w:line="240" w:lineRule="auto"/>
        <w:ind w:firstLine="567"/>
        <w:jc w:val="both"/>
        <w:rPr>
          <w:rFonts w:ascii="Times New Roman" w:hAnsi="Times New Roman"/>
          <w:sz w:val="28"/>
          <w:szCs w:val="28"/>
        </w:rPr>
      </w:pPr>
      <w:r>
        <w:rPr>
          <w:rFonts w:ascii="Times New Roman" w:hAnsi="Times New Roman"/>
          <w:sz w:val="28"/>
          <w:szCs w:val="28"/>
        </w:rPr>
        <w:t>Экспертное заключение о соответствии (несоответствии) требованиям санитарно-эпидемиологических норм и правил проекта зоны санитарной охраны действующего водозабора №10.0012 от 19 июня 2017г.;</w:t>
      </w:r>
    </w:p>
    <w:p w14:paraId="5B30699E">
      <w:pPr>
        <w:spacing w:after="0" w:line="240" w:lineRule="auto"/>
        <w:ind w:firstLine="567"/>
        <w:jc w:val="both"/>
        <w:rPr>
          <w:rFonts w:ascii="Times New Roman" w:hAnsi="Times New Roman"/>
          <w:sz w:val="28"/>
          <w:szCs w:val="28"/>
        </w:rPr>
      </w:pPr>
      <w:r>
        <w:rPr>
          <w:rFonts w:ascii="Times New Roman" w:hAnsi="Times New Roman"/>
          <w:sz w:val="28"/>
          <w:szCs w:val="28"/>
        </w:rPr>
        <w:t>Результаты (АКТы) технического обследования в отношении систем коммунальной инфраструктуры в сфере водоснабжения и водоотведения, эксплуатируемых ООО «Ульяновскоблводоканал» г. Димитровград, выполненное ООО Компания "Интегратор" в 2020-2021 гг.</w:t>
      </w:r>
    </w:p>
    <w:p w14:paraId="16B7B7CD">
      <w:pPr>
        <w:spacing w:after="0" w:line="240" w:lineRule="auto"/>
        <w:ind w:firstLine="567"/>
        <w:jc w:val="both"/>
        <w:rPr>
          <w:rFonts w:ascii="Times New Roman" w:hAnsi="Times New Roman"/>
          <w:sz w:val="28"/>
          <w:szCs w:val="28"/>
        </w:rPr>
      </w:pPr>
    </w:p>
    <w:p w14:paraId="7D36CAA2">
      <w:pPr>
        <w:spacing w:after="0" w:line="240" w:lineRule="auto"/>
        <w:ind w:firstLine="284"/>
        <w:jc w:val="both"/>
        <w:rPr>
          <w:rFonts w:ascii="Times New Roman" w:hAnsi="Times New Roman"/>
          <w:sz w:val="28"/>
          <w:szCs w:val="28"/>
        </w:rPr>
      </w:pPr>
      <w:r>
        <w:rPr>
          <w:rFonts w:ascii="Times New Roman" w:hAnsi="Times New Roman"/>
          <w:sz w:val="28"/>
          <w:szCs w:val="28"/>
        </w:rPr>
        <w:t>Основные понятия и терминология, используемые при разработке схемы водоснабжения и водоотведения города Димитровграда Ульяновской области:</w:t>
      </w:r>
    </w:p>
    <w:p w14:paraId="302169D3">
      <w:pPr>
        <w:spacing w:after="0" w:line="240" w:lineRule="auto"/>
        <w:ind w:firstLine="567"/>
        <w:jc w:val="both"/>
        <w:rPr>
          <w:rFonts w:ascii="Times New Roman" w:hAnsi="Times New Roman"/>
          <w:sz w:val="28"/>
          <w:szCs w:val="28"/>
        </w:rPr>
      </w:pPr>
    </w:p>
    <w:p w14:paraId="2F47AE50">
      <w:pPr>
        <w:spacing w:after="0" w:line="240" w:lineRule="auto"/>
        <w:ind w:firstLine="567"/>
        <w:jc w:val="both"/>
        <w:rPr>
          <w:rFonts w:ascii="Times New Roman" w:hAnsi="Times New Roman"/>
          <w:sz w:val="28"/>
          <w:szCs w:val="28"/>
        </w:rPr>
      </w:pPr>
    </w:p>
    <w:p w14:paraId="7D53D67A">
      <w:pPr>
        <w:spacing w:after="0" w:line="240" w:lineRule="auto"/>
        <w:ind w:firstLine="567"/>
        <w:jc w:val="both"/>
        <w:rPr>
          <w:rFonts w:ascii="Times New Roman" w:hAnsi="Times New Roman"/>
          <w:sz w:val="28"/>
          <w:szCs w:val="28"/>
        </w:rPr>
      </w:pPr>
      <w:r>
        <w:rPr>
          <w:rFonts w:ascii="Times New Roman" w:hAnsi="Times New Roman"/>
          <w:sz w:val="28"/>
          <w:szCs w:val="28"/>
        </w:rPr>
        <w:t>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14:paraId="1D7CF0E5">
      <w:pPr>
        <w:spacing w:after="0" w:line="240" w:lineRule="auto"/>
        <w:ind w:firstLine="567"/>
        <w:jc w:val="both"/>
        <w:rPr>
          <w:rFonts w:ascii="Times New Roman" w:hAnsi="Times New Roman"/>
          <w:sz w:val="28"/>
          <w:szCs w:val="28"/>
        </w:rPr>
      </w:pPr>
      <w:r>
        <w:rPr>
          <w:rFonts w:ascii="Times New Roman" w:hAnsi="Times New Roman"/>
          <w:sz w:val="28"/>
          <w:szCs w:val="28"/>
        </w:rPr>
        <w:t>водоотведение - прием, транспортировка и очистка сточных вод с использованием централизованной системы водоотведения;</w:t>
      </w:r>
    </w:p>
    <w:p w14:paraId="1F24CD60">
      <w:pPr>
        <w:spacing w:after="0" w:line="240" w:lineRule="auto"/>
        <w:ind w:firstLine="567"/>
        <w:jc w:val="both"/>
        <w:rPr>
          <w:rFonts w:ascii="Times New Roman" w:hAnsi="Times New Roman"/>
          <w:sz w:val="28"/>
          <w:szCs w:val="28"/>
        </w:rPr>
      </w:pPr>
      <w:r>
        <w:rPr>
          <w:rFonts w:ascii="Times New Roman" w:hAnsi="Times New Roman"/>
          <w:sz w:val="28"/>
          <w:szCs w:val="28"/>
        </w:rPr>
        <w:t>водоподготовка - обработка воды, обеспечивающая ее использование в качестве питьевой или технической воды;</w:t>
      </w:r>
    </w:p>
    <w:p w14:paraId="476818D5">
      <w:pPr>
        <w:spacing w:after="0" w:line="240" w:lineRule="auto"/>
        <w:ind w:firstLine="567"/>
        <w:jc w:val="both"/>
        <w:rPr>
          <w:rFonts w:ascii="Times New Roman" w:hAnsi="Times New Roman"/>
          <w:sz w:val="28"/>
          <w:szCs w:val="28"/>
        </w:rPr>
      </w:pPr>
      <w:r>
        <w:rPr>
          <w:rFonts w:ascii="Times New Roman" w:hAnsi="Times New Roman"/>
          <w:sz w:val="28"/>
          <w:szCs w:val="28"/>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16C9C85E">
      <w:pPr>
        <w:spacing w:after="0" w:line="240" w:lineRule="auto"/>
        <w:ind w:firstLine="567"/>
        <w:jc w:val="both"/>
        <w:rPr>
          <w:rFonts w:ascii="Times New Roman" w:hAnsi="Times New Roman"/>
          <w:sz w:val="28"/>
          <w:szCs w:val="28"/>
        </w:rPr>
      </w:pPr>
      <w:r>
        <w:rPr>
          <w:rFonts w:ascii="Times New Roman" w:hAnsi="Times New Roman"/>
          <w:sz w:val="28"/>
          <w:szCs w:val="28"/>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763911D3">
      <w:pPr>
        <w:spacing w:after="0" w:line="240" w:lineRule="auto"/>
        <w:ind w:firstLine="567"/>
        <w:jc w:val="both"/>
        <w:rPr>
          <w:rFonts w:ascii="Times New Roman" w:hAnsi="Times New Roman"/>
          <w:sz w:val="28"/>
          <w:szCs w:val="28"/>
        </w:rPr>
      </w:pPr>
      <w:r>
        <w:rPr>
          <w:rFonts w:ascii="Times New Roman" w:hAnsi="Times New Roman"/>
          <w:sz w:val="28"/>
          <w:szCs w:val="28"/>
        </w:rPr>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1BC3DA86">
      <w:pPr>
        <w:spacing w:after="0" w:line="240" w:lineRule="auto"/>
        <w:ind w:firstLine="567"/>
        <w:jc w:val="both"/>
        <w:rPr>
          <w:rFonts w:ascii="Times New Roman" w:hAnsi="Times New Roman"/>
          <w:sz w:val="28"/>
          <w:szCs w:val="28"/>
        </w:rPr>
      </w:pPr>
      <w:r>
        <w:rPr>
          <w:rFonts w:ascii="Times New Roman" w:hAnsi="Times New Roman"/>
          <w:sz w:val="28"/>
          <w:szCs w:val="28"/>
        </w:rPr>
        <w:t>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23F42FD3">
      <w:pPr>
        <w:spacing w:after="0" w:line="240" w:lineRule="auto"/>
        <w:ind w:firstLine="567"/>
        <w:jc w:val="both"/>
        <w:rPr>
          <w:rFonts w:ascii="Times New Roman" w:hAnsi="Times New Roman"/>
          <w:sz w:val="28"/>
          <w:szCs w:val="28"/>
        </w:rPr>
      </w:pPr>
      <w:r>
        <w:rPr>
          <w:rFonts w:ascii="Times New Roman" w:hAnsi="Times New Roman"/>
          <w:sz w:val="28"/>
          <w:szCs w:val="28"/>
        </w:rPr>
        <w:t>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54C78D83">
      <w:pPr>
        <w:spacing w:after="0" w:line="240" w:lineRule="auto"/>
        <w:ind w:firstLine="567"/>
        <w:jc w:val="both"/>
        <w:rPr>
          <w:rFonts w:ascii="Times New Roman" w:hAnsi="Times New Roman"/>
          <w:sz w:val="28"/>
          <w:szCs w:val="28"/>
        </w:rPr>
      </w:pPr>
      <w:r>
        <w:rPr>
          <w:rFonts w:ascii="Times New Roman" w:hAnsi="Times New Roman"/>
          <w:sz w:val="28"/>
          <w:szCs w:val="28"/>
        </w:rPr>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24A33C8F">
      <w:pPr>
        <w:spacing w:after="0" w:line="240" w:lineRule="auto"/>
        <w:ind w:firstLine="567"/>
        <w:jc w:val="both"/>
        <w:rPr>
          <w:rFonts w:ascii="Times New Roman" w:hAnsi="Times New Roman"/>
          <w:sz w:val="28"/>
          <w:szCs w:val="28"/>
        </w:rPr>
      </w:pPr>
      <w:r>
        <w:rPr>
          <w:rFonts w:ascii="Times New Roman" w:hAnsi="Times New Roman"/>
          <w:sz w:val="28"/>
          <w:szCs w:val="28"/>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5C50D536">
      <w:pPr>
        <w:spacing w:after="0" w:line="240" w:lineRule="auto"/>
        <w:ind w:firstLine="567"/>
        <w:jc w:val="both"/>
        <w:rPr>
          <w:rFonts w:ascii="Times New Roman" w:hAnsi="Times New Roman"/>
          <w:sz w:val="28"/>
          <w:szCs w:val="28"/>
        </w:rPr>
      </w:pPr>
      <w:r>
        <w:rPr>
          <w:rFonts w:ascii="Times New Roman" w:hAnsi="Times New Roman"/>
          <w:sz w:val="28"/>
          <w:szCs w:val="28"/>
        </w:rPr>
        <w:t>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3C25E813">
      <w:pPr>
        <w:spacing w:after="0" w:line="240" w:lineRule="auto"/>
        <w:ind w:firstLine="567"/>
        <w:jc w:val="both"/>
        <w:rPr>
          <w:rFonts w:ascii="Times New Roman" w:hAnsi="Times New Roman"/>
          <w:sz w:val="28"/>
          <w:szCs w:val="28"/>
        </w:rPr>
      </w:pPr>
      <w:r>
        <w:rPr>
          <w:rFonts w:ascii="Times New Roman" w:hAnsi="Times New Roman"/>
          <w:sz w:val="28"/>
          <w:szCs w:val="28"/>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07A10D3A">
      <w:pPr>
        <w:spacing w:after="0" w:line="240" w:lineRule="auto"/>
        <w:ind w:firstLine="567"/>
        <w:jc w:val="both"/>
        <w:rPr>
          <w:rFonts w:ascii="Times New Roman" w:hAnsi="Times New Roman"/>
          <w:sz w:val="28"/>
          <w:szCs w:val="28"/>
        </w:rPr>
      </w:pPr>
      <w:r>
        <w:rPr>
          <w:rFonts w:ascii="Times New Roman" w:hAnsi="Times New Roman"/>
          <w:sz w:val="28"/>
          <w:szCs w:val="28"/>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3B155D8A">
      <w:pPr>
        <w:spacing w:after="0" w:line="240" w:lineRule="auto"/>
        <w:ind w:firstLine="567"/>
        <w:jc w:val="both"/>
        <w:rPr>
          <w:rFonts w:ascii="Times New Roman" w:hAnsi="Times New Roman"/>
          <w:sz w:val="28"/>
          <w:szCs w:val="28"/>
        </w:rPr>
      </w:pPr>
      <w:r>
        <w:rPr>
          <w:rFonts w:ascii="Times New Roman" w:hAnsi="Times New Roman"/>
          <w:sz w:val="28"/>
          <w:szCs w:val="28"/>
        </w:rPr>
        <w:t>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497774FE">
      <w:pPr>
        <w:spacing w:after="0" w:line="240" w:lineRule="auto"/>
        <w:ind w:firstLine="567"/>
        <w:jc w:val="both"/>
        <w:rPr>
          <w:rFonts w:ascii="Times New Roman" w:hAnsi="Times New Roman"/>
          <w:sz w:val="28"/>
          <w:szCs w:val="28"/>
        </w:rPr>
      </w:pPr>
      <w:r>
        <w:rPr>
          <w:rFonts w:ascii="Times New Roman" w:hAnsi="Times New Roman"/>
          <w:sz w:val="28"/>
          <w:szCs w:val="28"/>
        </w:rPr>
        <w:t>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467E7012">
      <w:pPr>
        <w:spacing w:after="0" w:line="240" w:lineRule="auto"/>
        <w:ind w:firstLine="567"/>
        <w:jc w:val="both"/>
        <w:rPr>
          <w:rFonts w:ascii="Times New Roman" w:hAnsi="Times New Roman"/>
          <w:sz w:val="28"/>
          <w:szCs w:val="28"/>
        </w:rPr>
      </w:pPr>
      <w:r>
        <w:rPr>
          <w:rFonts w:ascii="Times New Roman" w:hAnsi="Times New Roman"/>
          <w:sz w:val="28"/>
          <w:szCs w:val="28"/>
        </w:rPr>
        <w:t>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14:paraId="18FB17FD">
      <w:pPr>
        <w:spacing w:after="0" w:line="240" w:lineRule="auto"/>
        <w:ind w:firstLine="567"/>
        <w:jc w:val="both"/>
        <w:rPr>
          <w:rFonts w:ascii="Times New Roman" w:hAnsi="Times New Roman"/>
          <w:sz w:val="28"/>
          <w:szCs w:val="28"/>
        </w:rPr>
      </w:pPr>
      <w:r>
        <w:rPr>
          <w:rFonts w:ascii="Times New Roman" w:hAnsi="Times New Roman"/>
          <w:sz w:val="28"/>
          <w:szCs w:val="28"/>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702A6F2C">
      <w:pPr>
        <w:spacing w:after="0" w:line="240" w:lineRule="auto"/>
        <w:ind w:firstLine="567"/>
        <w:jc w:val="both"/>
        <w:rPr>
          <w:rFonts w:ascii="Times New Roman" w:hAnsi="Times New Roman"/>
          <w:sz w:val="28"/>
          <w:szCs w:val="28"/>
        </w:rPr>
      </w:pPr>
      <w:r>
        <w:rPr>
          <w:rFonts w:ascii="Times New Roman" w:hAnsi="Times New Roman"/>
          <w:sz w:val="28"/>
          <w:szCs w:val="28"/>
        </w:rPr>
        <w:t>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p w14:paraId="734E4ABE">
      <w:pPr>
        <w:spacing w:after="0" w:line="240" w:lineRule="auto"/>
        <w:ind w:firstLine="567"/>
        <w:jc w:val="both"/>
        <w:rPr>
          <w:rFonts w:ascii="Times New Roman" w:hAnsi="Times New Roman"/>
          <w:sz w:val="28"/>
          <w:szCs w:val="28"/>
        </w:rPr>
      </w:pPr>
      <w:r>
        <w:rPr>
          <w:rFonts w:ascii="Times New Roman" w:hAnsi="Times New Roman"/>
          <w:sz w:val="28"/>
          <w:szCs w:val="28"/>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0B1034D4">
      <w:pPr>
        <w:spacing w:after="0" w:line="240" w:lineRule="auto"/>
        <w:ind w:firstLine="567"/>
        <w:jc w:val="both"/>
        <w:rPr>
          <w:rFonts w:ascii="Times New Roman" w:hAnsi="Times New Roman"/>
          <w:sz w:val="28"/>
          <w:szCs w:val="28"/>
        </w:rPr>
      </w:pPr>
      <w:r>
        <w:rPr>
          <w:rFonts w:ascii="Times New Roman" w:hAnsi="Times New Roman"/>
          <w:sz w:val="28"/>
          <w:szCs w:val="28"/>
        </w:rPr>
        <w:t>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32245BA0">
      <w:pPr>
        <w:spacing w:after="0" w:line="240" w:lineRule="auto"/>
        <w:ind w:firstLine="567"/>
        <w:jc w:val="both"/>
        <w:rPr>
          <w:rFonts w:ascii="Times New Roman" w:hAnsi="Times New Roman"/>
          <w:sz w:val="28"/>
          <w:szCs w:val="28"/>
        </w:rPr>
      </w:pPr>
      <w:r>
        <w:rPr>
          <w:rFonts w:ascii="Times New Roman" w:hAnsi="Times New Roman"/>
          <w:sz w:val="28"/>
          <w:szCs w:val="28"/>
        </w:rPr>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7BA98CD4">
      <w:pPr>
        <w:spacing w:after="0" w:line="240" w:lineRule="auto"/>
        <w:ind w:firstLine="567"/>
        <w:jc w:val="both"/>
        <w:rPr>
          <w:rFonts w:ascii="Times New Roman" w:hAnsi="Times New Roman"/>
          <w:sz w:val="28"/>
          <w:szCs w:val="28"/>
        </w:rPr>
      </w:pPr>
      <w:r>
        <w:rPr>
          <w:rFonts w:ascii="Times New Roman" w:hAnsi="Times New Roman"/>
          <w:sz w:val="28"/>
          <w:szCs w:val="28"/>
        </w:rPr>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61750378">
      <w:pPr>
        <w:spacing w:after="0" w:line="240" w:lineRule="auto"/>
        <w:ind w:firstLine="567"/>
        <w:jc w:val="both"/>
        <w:rPr>
          <w:rFonts w:ascii="Times New Roman" w:hAnsi="Times New Roman"/>
          <w:sz w:val="28"/>
          <w:szCs w:val="28"/>
        </w:rPr>
      </w:pPr>
      <w:r>
        <w:rPr>
          <w:rFonts w:ascii="Times New Roman" w:hAnsi="Times New Roman"/>
          <w:sz w:val="28"/>
          <w:szCs w:val="28"/>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073DA373">
      <w:pPr>
        <w:spacing w:after="0" w:line="240" w:lineRule="auto"/>
        <w:ind w:firstLine="567"/>
        <w:jc w:val="both"/>
        <w:rPr>
          <w:rFonts w:ascii="Times New Roman" w:hAnsi="Times New Roman"/>
          <w:sz w:val="28"/>
          <w:szCs w:val="28"/>
        </w:rPr>
      </w:pPr>
      <w:r>
        <w:rPr>
          <w:rFonts w:ascii="Times New Roman" w:hAnsi="Times New Roman"/>
          <w:sz w:val="28"/>
          <w:szCs w:val="28"/>
        </w:rPr>
        <w:t>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6DC86B73">
      <w:pPr>
        <w:spacing w:after="0" w:line="240" w:lineRule="auto"/>
        <w:ind w:firstLine="567"/>
        <w:jc w:val="both"/>
        <w:rPr>
          <w:rFonts w:ascii="Times New Roman" w:hAnsi="Times New Roman"/>
          <w:sz w:val="28"/>
          <w:szCs w:val="28"/>
        </w:rPr>
      </w:pPr>
      <w:r>
        <w:rPr>
          <w:rFonts w:ascii="Times New Roman" w:hAnsi="Times New Roman"/>
          <w:sz w:val="28"/>
          <w:szCs w:val="28"/>
        </w:rPr>
        <w:t>транспортировка воды (сточных вод) - перемещение воды (сточных вод), осуществляемое с использованием водопроводных (канализационных) сетей;</w:t>
      </w:r>
    </w:p>
    <w:p w14:paraId="564D1DC1">
      <w:pPr>
        <w:spacing w:after="0" w:line="240" w:lineRule="auto"/>
        <w:ind w:firstLine="567"/>
        <w:jc w:val="both"/>
        <w:rPr>
          <w:rFonts w:ascii="Times New Roman" w:hAnsi="Times New Roman"/>
          <w:sz w:val="28"/>
          <w:szCs w:val="28"/>
        </w:rPr>
      </w:pPr>
      <w:r>
        <w:rPr>
          <w:rFonts w:ascii="Times New Roman" w:hAnsi="Times New Roman"/>
          <w:sz w:val="28"/>
          <w:szCs w:val="28"/>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25C12DAD">
      <w:pPr>
        <w:spacing w:after="0" w:line="240" w:lineRule="auto"/>
        <w:ind w:firstLine="567"/>
        <w:jc w:val="both"/>
        <w:rPr>
          <w:rFonts w:ascii="Times New Roman" w:hAnsi="Times New Roman"/>
          <w:sz w:val="28"/>
          <w:szCs w:val="28"/>
        </w:rPr>
      </w:pPr>
      <w:r>
        <w:rPr>
          <w:rFonts w:ascii="Times New Roman" w:hAnsi="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4DE27B0B">
      <w:pPr>
        <w:spacing w:after="0" w:line="240" w:lineRule="auto"/>
        <w:ind w:firstLine="567"/>
        <w:jc w:val="both"/>
        <w:rPr>
          <w:rFonts w:ascii="Times New Roman" w:hAnsi="Times New Roman"/>
          <w:sz w:val="28"/>
          <w:szCs w:val="28"/>
        </w:rPr>
      </w:pPr>
      <w:r>
        <w:rPr>
          <w:rFonts w:ascii="Times New Roman" w:hAnsi="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27F8CD61">
      <w:pPr>
        <w:pStyle w:val="2"/>
        <w:spacing w:before="0" w:after="240" w:line="240" w:lineRule="auto"/>
        <w:ind w:firstLine="1701"/>
        <w:rPr>
          <w:rFonts w:ascii="Times New Roman" w:hAnsi="Times New Roman" w:eastAsia="Calibri"/>
          <w:bCs w:val="0"/>
          <w:color w:val="auto"/>
          <w:lang w:val="ru-RU" w:eastAsia="en-US"/>
        </w:rPr>
      </w:pPr>
      <w:r>
        <w:rPr>
          <w:rFonts w:ascii="Times New Roman" w:hAnsi="Times New Roman" w:eastAsia="Calibri"/>
          <w:bCs w:val="0"/>
          <w:color w:val="auto"/>
          <w:lang w:val="ru-RU" w:eastAsia="en-US"/>
        </w:rPr>
        <w:br w:type="page"/>
      </w:r>
      <w:r>
        <w:rPr>
          <w:rFonts w:ascii="Times New Roman" w:hAnsi="Times New Roman" w:eastAsia="Calibri"/>
          <w:bCs w:val="0"/>
          <w:color w:val="auto"/>
          <w:lang w:val="ru-RU" w:eastAsia="en-US"/>
        </w:rPr>
        <w:t>Глава I. Общие сведения</w:t>
      </w:r>
    </w:p>
    <w:p w14:paraId="21A53689">
      <w:pPr>
        <w:spacing w:after="0" w:line="240" w:lineRule="auto"/>
        <w:ind w:firstLine="567"/>
        <w:jc w:val="both"/>
        <w:rPr>
          <w:rFonts w:ascii="Times New Roman" w:hAnsi="Times New Roman"/>
          <w:sz w:val="28"/>
          <w:szCs w:val="28"/>
        </w:rPr>
      </w:pPr>
      <w:r>
        <w:rPr>
          <w:rFonts w:ascii="Times New Roman" w:hAnsi="Times New Roman"/>
          <w:sz w:val="28"/>
          <w:szCs w:val="28"/>
        </w:rPr>
        <w:t>Общая социально-экономическая характеристика города Димитровграда Ульяновской области состоит из множества параметров и факторов, определяющих социальное, экономическое, географическое положение, геологические, гидрологические и гидрогеологические условия.</w:t>
      </w:r>
    </w:p>
    <w:p w14:paraId="6614945E">
      <w:pPr>
        <w:spacing w:after="0" w:line="240" w:lineRule="auto"/>
        <w:ind w:firstLine="567"/>
        <w:jc w:val="both"/>
        <w:rPr>
          <w:rFonts w:ascii="Times New Roman" w:hAnsi="Times New Roman"/>
          <w:sz w:val="28"/>
          <w:szCs w:val="28"/>
        </w:rPr>
      </w:pPr>
      <w:r>
        <w:rPr>
          <w:rFonts w:ascii="Times New Roman" w:hAnsi="Times New Roman"/>
          <w:sz w:val="28"/>
          <w:szCs w:val="28"/>
        </w:rPr>
        <w:t>Социально-экономическая характеристика позволяет определить множество исходных данных для технико-экономических и гидравлических расчетов, выявить ограничения расчетных параметров, установить требования к надежности и безопасности, а также обуславливает направления развития систем водоснабжения и водоотведения.</w:t>
      </w:r>
    </w:p>
    <w:p w14:paraId="7A2D7CF4">
      <w:pPr>
        <w:pStyle w:val="2"/>
        <w:spacing w:before="240" w:line="240" w:lineRule="auto"/>
        <w:ind w:left="1080" w:firstLine="621"/>
        <w:rPr>
          <w:rFonts w:ascii="Times New Roman" w:hAnsi="Times New Roman" w:eastAsia="Calibri"/>
          <w:b w:val="0"/>
          <w:bCs w:val="0"/>
          <w:color w:val="auto"/>
          <w:lang w:val="ru-RU" w:eastAsia="en-US"/>
        </w:rPr>
      </w:pPr>
      <w:bookmarkStart w:id="2" w:name="_Toc398055455"/>
      <w:r>
        <w:rPr>
          <w:rFonts w:ascii="Times New Roman" w:hAnsi="Times New Roman" w:eastAsia="Calibri"/>
          <w:b w:val="0"/>
          <w:bCs w:val="0"/>
          <w:color w:val="auto"/>
          <w:lang w:val="ru-RU" w:eastAsia="en-US"/>
        </w:rPr>
        <w:t>Историко-географическое положение</w:t>
      </w:r>
      <w:bookmarkEnd w:id="2"/>
    </w:p>
    <w:p w14:paraId="79D96CAB">
      <w:pPr>
        <w:spacing w:after="0" w:line="240" w:lineRule="auto"/>
        <w:ind w:firstLine="567"/>
        <w:jc w:val="both"/>
        <w:rPr>
          <w:rFonts w:ascii="Times New Roman" w:hAnsi="Times New Roman"/>
          <w:sz w:val="28"/>
          <w:szCs w:val="28"/>
        </w:rPr>
      </w:pPr>
      <w:r>
        <w:rPr>
          <w:rFonts w:ascii="Times New Roman" w:hAnsi="Times New Roman"/>
          <w:sz w:val="28"/>
          <w:szCs w:val="28"/>
        </w:rPr>
        <w:t>Ульяновская область, в состав которой входит город Димитровград, расположена в самом центре Среднего Поволжья, по обе стороны Волги, в центральной части европейской России. Географическое положение делает область привлекательным центром логистических и транспортных схем федерального и международного уровня.</w:t>
      </w:r>
    </w:p>
    <w:p w14:paraId="49866D8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западе область граничит с Пензенской областью и Республикой Мордовия, на севере - с Чувашией и Татарстаном, на востоке - с Самарской и на юге - с Саратовской областями. Димитровград – второй по величине город Ульяновской области, районный центр Мелекесского района и город областного подчинения. </w:t>
      </w:r>
    </w:p>
    <w:p w14:paraId="013B1225">
      <w:pPr>
        <w:spacing w:after="0" w:line="240" w:lineRule="auto"/>
        <w:ind w:firstLine="567"/>
        <w:jc w:val="both"/>
        <w:rPr>
          <w:rFonts w:ascii="Times New Roman" w:hAnsi="Times New Roman"/>
          <w:sz w:val="28"/>
          <w:szCs w:val="28"/>
        </w:rPr>
      </w:pPr>
      <w:r>
        <w:rPr>
          <w:rFonts w:ascii="Times New Roman" w:hAnsi="Times New Roman"/>
          <w:sz w:val="28"/>
          <w:szCs w:val="28"/>
        </w:rPr>
        <w:t>Димитровград – второй по величине город Ульяновской области, районный центр Мелекесского района и город областного подчинения.</w:t>
      </w:r>
    </w:p>
    <w:p w14:paraId="4A4E7CC7">
      <w:pPr>
        <w:spacing w:after="0" w:line="240" w:lineRule="auto"/>
        <w:ind w:firstLine="567"/>
        <w:jc w:val="both"/>
        <w:rPr>
          <w:rFonts w:ascii="Times New Roman" w:hAnsi="Times New Roman"/>
          <w:sz w:val="28"/>
          <w:szCs w:val="28"/>
        </w:rPr>
      </w:pPr>
      <w:r>
        <w:rPr>
          <w:rFonts w:ascii="Times New Roman" w:hAnsi="Times New Roman"/>
          <w:sz w:val="28"/>
          <w:szCs w:val="28"/>
        </w:rPr>
        <w:t>Согласно историческим исследованиям, первые местные жители на территории будущего города зафиксированы в 1626 году, благодаря им и было дано первое название Мелекесс. Немного позже появились другие версии даты основания, а именно 12 июня 1698 года. Но все же, впервые Мелекесс был замечен Российской империей только в 1767 году. В 1877 году Александром II был издан Указ об изменении статуса поселения Мелекесса на статус посада. Эта дата впоследствии и стала официальной датой рождения города. Смена названия Мелекесс на Димитровград произошла в 1972 году, в честь коммуниста из Болгарии Георгия Димитрова.</w:t>
      </w:r>
    </w:p>
    <w:p w14:paraId="03B5150E">
      <w:pPr>
        <w:spacing w:after="0" w:line="240" w:lineRule="auto"/>
        <w:ind w:firstLine="567"/>
        <w:jc w:val="both"/>
        <w:rPr>
          <w:rFonts w:ascii="Times New Roman" w:hAnsi="Times New Roman"/>
          <w:sz w:val="28"/>
          <w:szCs w:val="28"/>
        </w:rPr>
      </w:pPr>
      <w:r>
        <w:rPr>
          <w:rFonts w:ascii="Times New Roman" w:hAnsi="Times New Roman"/>
          <w:sz w:val="28"/>
          <w:szCs w:val="28"/>
        </w:rPr>
        <w:t>Сегодня город насчитывает около 40 разных промышленных предприятий, представленных машиностроительной и строительной отраслями промышленности, предприятиями транспорта, связи и социальной сферы. Наиболее значимыми считаются научно-исследовательский институт атомных реакторов (НИИАР), созданный в 1956 году для исследований атомной энергетики, и Димитровградский автоагрегатный завод (ДААЗ), выпускающий продукцию для автомобильноиндустрии. Заводы «Димитровградхиммаш» и «Зенит-Химмаш» выпускают оборудование для нефтяной, газовой и химической промышленностей.</w:t>
      </w:r>
    </w:p>
    <w:p w14:paraId="4C4C968F">
      <w:pPr>
        <w:spacing w:after="0" w:line="240" w:lineRule="auto"/>
        <w:ind w:firstLine="567"/>
        <w:jc w:val="both"/>
        <w:rPr>
          <w:rFonts w:ascii="Times New Roman" w:hAnsi="Times New Roman"/>
          <w:sz w:val="28"/>
          <w:szCs w:val="28"/>
        </w:rPr>
      </w:pPr>
      <w:r>
        <w:rPr>
          <w:rFonts w:ascii="Times New Roman" w:hAnsi="Times New Roman"/>
          <w:sz w:val="28"/>
          <w:szCs w:val="28"/>
        </w:rPr>
        <w:t>Образовательная сфера представлена 14-ю общеобразовательными школами, тремя лицеями и одной гимназией. Высшее образование можно получить в двух филиалах государственных ВУЗов. Также в городе действуют 4 профессиональных училища.</w:t>
      </w:r>
    </w:p>
    <w:p w14:paraId="17F8A5D2">
      <w:pPr>
        <w:spacing w:after="0" w:line="240" w:lineRule="auto"/>
        <w:ind w:firstLine="567"/>
        <w:jc w:val="both"/>
        <w:rPr>
          <w:rFonts w:ascii="Times New Roman" w:hAnsi="Times New Roman"/>
          <w:sz w:val="28"/>
          <w:szCs w:val="28"/>
        </w:rPr>
      </w:pPr>
      <w:r>
        <w:rPr>
          <w:rFonts w:ascii="Times New Roman" w:hAnsi="Times New Roman"/>
          <w:sz w:val="28"/>
          <w:szCs w:val="28"/>
        </w:rPr>
        <w:t>Город находится в низменном левобережном районе (Заволжье) Ульяновской области. Димитровград располагается на левобережье Куйбышевского водохранилища, в месте впадения рек Мелекесски и Большого Черемшана в водохранилище (до его постройки в реку Волгу). Высота рельефа колеблется в интервале 50—100 м над уровнем моря. При возведении Западной части города в середине XX века строителям удалось сохранить крупные лесные массивы с сосновыми борами и смешанными лесами, так что эту часть города часто называют «городом в лесу». Экологический каркас Димитровграда складывается из трѐх основных элементов: доминирующие элементы природного ландшафта (Куйбышевское водохранилище, река Мелекесска, река Большой Черемшан), сохраняемые крупные зелѐные массивы в Западном жилом районе и крупные озеленѐнные территории с культурными посадками.</w:t>
      </w:r>
    </w:p>
    <w:p w14:paraId="3725FBC5">
      <w:pPr>
        <w:spacing w:after="0" w:line="240" w:lineRule="auto"/>
        <w:ind w:firstLine="567"/>
        <w:jc w:val="both"/>
        <w:rPr>
          <w:rFonts w:ascii="Times New Roman" w:hAnsi="Times New Roman"/>
          <w:sz w:val="28"/>
          <w:szCs w:val="28"/>
        </w:rPr>
      </w:pPr>
      <w:r>
        <w:rPr>
          <w:rFonts w:ascii="Times New Roman" w:hAnsi="Times New Roman"/>
          <w:sz w:val="28"/>
          <w:szCs w:val="28"/>
        </w:rPr>
        <w:t>Территория городского округа составляет 10309 га.</w:t>
      </w:r>
    </w:p>
    <w:p w14:paraId="69B35A8F">
      <w:pPr>
        <w:spacing w:after="0" w:line="240" w:lineRule="auto"/>
        <w:ind w:firstLine="567"/>
        <w:jc w:val="both"/>
        <w:rPr>
          <w:rFonts w:ascii="Times New Roman" w:hAnsi="Times New Roman"/>
          <w:sz w:val="28"/>
          <w:szCs w:val="28"/>
        </w:rPr>
      </w:pPr>
      <w:r>
        <w:rPr>
          <w:rFonts w:ascii="Times New Roman" w:hAnsi="Times New Roman"/>
          <w:sz w:val="28"/>
          <w:szCs w:val="28"/>
        </w:rPr>
        <w:t>Расстояние до ближайших крупных населенных пунктов: Ульяновск - 90 км, Самара - 160 км. В городе Димитровграде пересекаются железная дорога Ульяновск-Уфа с автодорогой Ульяновск-Самара-Димитровград.</w:t>
      </w:r>
    </w:p>
    <w:p w14:paraId="12AFFEE3">
      <w:pPr>
        <w:spacing w:after="0" w:line="240" w:lineRule="auto"/>
        <w:ind w:firstLine="567"/>
        <w:jc w:val="both"/>
        <w:rPr>
          <w:rFonts w:ascii="Times New Roman" w:hAnsi="Times New Roman"/>
          <w:sz w:val="28"/>
          <w:szCs w:val="28"/>
        </w:rPr>
      </w:pPr>
      <w:r>
        <w:rPr>
          <w:lang/>
        </w:rPr>
        <w:drawing>
          <wp:anchor distT="0" distB="0" distL="114300" distR="114300" simplePos="0" relativeHeight="251659264" behindDoc="1" locked="0" layoutInCell="1" allowOverlap="1">
            <wp:simplePos x="0" y="0"/>
            <wp:positionH relativeFrom="column">
              <wp:posOffset>1316355</wp:posOffset>
            </wp:positionH>
            <wp:positionV relativeFrom="paragraph">
              <wp:posOffset>340360</wp:posOffset>
            </wp:positionV>
            <wp:extent cx="3493770" cy="2893060"/>
            <wp:effectExtent l="0" t="0" r="11430" b="254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pic:cNvPicPr>
                  </pic:nvPicPr>
                  <pic:blipFill>
                    <a:blip r:embed="rId8"/>
                    <a:stretch>
                      <a:fillRect/>
                    </a:stretch>
                  </pic:blipFill>
                  <pic:spPr>
                    <a:xfrm>
                      <a:off x="0" y="0"/>
                      <a:ext cx="3493770" cy="2893060"/>
                    </a:xfrm>
                    <a:prstGeom prst="rect">
                      <a:avLst/>
                    </a:prstGeom>
                    <a:noFill/>
                    <a:ln>
                      <a:noFill/>
                    </a:ln>
                  </pic:spPr>
                </pic:pic>
              </a:graphicData>
            </a:graphic>
          </wp:anchor>
        </w:drawing>
      </w:r>
      <w:r>
        <w:rPr>
          <w:rFonts w:ascii="Times New Roman" w:hAnsi="Times New Roman"/>
          <w:sz w:val="28"/>
          <w:szCs w:val="28"/>
        </w:rPr>
        <w:t>Территориальное положение Димитровграда представлено на рисунке 1.</w:t>
      </w:r>
    </w:p>
    <w:p w14:paraId="2171B482">
      <w:pPr>
        <w:spacing w:line="240" w:lineRule="auto"/>
        <w:rPr>
          <w:rFonts w:ascii="Times New Roman" w:hAnsi="Times New Roman"/>
          <w:sz w:val="28"/>
          <w:szCs w:val="28"/>
          <w:bdr w:val="single" w:color="auto" w:sz="4" w:space="0"/>
        </w:rPr>
      </w:pPr>
    </w:p>
    <w:p w14:paraId="7192384F">
      <w:pPr>
        <w:spacing w:line="240" w:lineRule="auto"/>
        <w:rPr>
          <w:rFonts w:ascii="Times New Roman" w:hAnsi="Times New Roman"/>
          <w:sz w:val="28"/>
          <w:szCs w:val="28"/>
        </w:rPr>
      </w:pPr>
    </w:p>
    <w:p w14:paraId="0CEA5F0F">
      <w:pPr>
        <w:spacing w:line="240" w:lineRule="auto"/>
        <w:rPr>
          <w:rFonts w:ascii="Times New Roman" w:hAnsi="Times New Roman"/>
          <w:sz w:val="28"/>
          <w:szCs w:val="28"/>
        </w:rPr>
      </w:pPr>
    </w:p>
    <w:p w14:paraId="02BF77F3">
      <w:pPr>
        <w:spacing w:line="240" w:lineRule="auto"/>
        <w:rPr>
          <w:rFonts w:ascii="Times New Roman" w:hAnsi="Times New Roman"/>
          <w:sz w:val="28"/>
          <w:szCs w:val="28"/>
        </w:rPr>
      </w:pPr>
    </w:p>
    <w:p w14:paraId="2E3E48ED">
      <w:pPr>
        <w:spacing w:line="240" w:lineRule="auto"/>
        <w:rPr>
          <w:rFonts w:ascii="Times New Roman" w:hAnsi="Times New Roman"/>
          <w:sz w:val="32"/>
          <w:szCs w:val="32"/>
        </w:rPr>
      </w:pPr>
    </w:p>
    <w:p w14:paraId="1A57BEAF">
      <w:pPr>
        <w:spacing w:line="240" w:lineRule="auto"/>
        <w:rPr>
          <w:rFonts w:ascii="Times New Roman" w:hAnsi="Times New Roman"/>
          <w:sz w:val="32"/>
          <w:szCs w:val="32"/>
        </w:rPr>
      </w:pPr>
    </w:p>
    <w:p w14:paraId="26806BFF">
      <w:pPr>
        <w:spacing w:line="240" w:lineRule="auto"/>
        <w:rPr>
          <w:rFonts w:ascii="Times New Roman" w:hAnsi="Times New Roman"/>
          <w:sz w:val="32"/>
          <w:szCs w:val="32"/>
        </w:rPr>
      </w:pPr>
    </w:p>
    <w:p w14:paraId="67E288D6">
      <w:pPr>
        <w:spacing w:line="240" w:lineRule="auto"/>
        <w:rPr>
          <w:rFonts w:ascii="Times New Roman" w:hAnsi="Times New Roman"/>
          <w:sz w:val="28"/>
          <w:szCs w:val="28"/>
        </w:rPr>
      </w:pPr>
    </w:p>
    <w:p w14:paraId="386E22EA">
      <w:pPr>
        <w:spacing w:line="240" w:lineRule="auto"/>
        <w:rPr>
          <w:rFonts w:ascii="Times New Roman" w:hAnsi="Times New Roman"/>
          <w:sz w:val="28"/>
          <w:szCs w:val="28"/>
        </w:rPr>
      </w:pPr>
    </w:p>
    <w:p w14:paraId="07C53251">
      <w:pPr>
        <w:pStyle w:val="43"/>
        <w:rPr>
          <w:b w:val="0"/>
          <w:color w:val="auto"/>
          <w:sz w:val="28"/>
          <w:szCs w:val="28"/>
          <w:lang w:val="ru-RU"/>
        </w:rPr>
      </w:pPr>
      <w:bookmarkStart w:id="3" w:name="_Toc398212681"/>
      <w:r>
        <w:rPr>
          <w:b w:val="0"/>
          <w:color w:val="auto"/>
          <w:sz w:val="28"/>
          <w:szCs w:val="28"/>
        </w:rPr>
        <w:t>Рисунок</w:t>
      </w:r>
      <w:r>
        <w:rPr>
          <w:b w:val="0"/>
          <w:color w:val="auto"/>
          <w:sz w:val="28"/>
          <w:szCs w:val="28"/>
          <w:lang w:val="ru-RU"/>
        </w:rPr>
        <w:t xml:space="preserve"> 1</w:t>
      </w:r>
      <w:r>
        <w:rPr>
          <w:b w:val="0"/>
          <w:color w:val="auto"/>
          <w:sz w:val="28"/>
          <w:szCs w:val="28"/>
        </w:rPr>
        <w:t xml:space="preserve">. Географическое положение г. </w:t>
      </w:r>
      <w:bookmarkEnd w:id="3"/>
      <w:r>
        <w:rPr>
          <w:b w:val="0"/>
          <w:color w:val="auto"/>
          <w:sz w:val="28"/>
          <w:szCs w:val="28"/>
          <w:lang w:val="ru-RU"/>
        </w:rPr>
        <w:t>Димитровград</w:t>
      </w:r>
    </w:p>
    <w:p w14:paraId="745FB48B">
      <w:pPr>
        <w:pStyle w:val="154"/>
        <w:spacing w:after="120" w:line="240" w:lineRule="auto"/>
        <w:ind w:left="0" w:firstLine="1701"/>
        <w:rPr>
          <w:rFonts w:ascii="Times New Roman" w:hAnsi="Times New Roman"/>
          <w:sz w:val="28"/>
          <w:szCs w:val="28"/>
        </w:rPr>
      </w:pPr>
      <w:r>
        <w:rPr>
          <w:rFonts w:ascii="Times New Roman" w:hAnsi="Times New Roman"/>
          <w:sz w:val="28"/>
          <w:szCs w:val="28"/>
        </w:rPr>
        <w:t>Климатическая характеристика</w:t>
      </w:r>
    </w:p>
    <w:p w14:paraId="0ECD4773">
      <w:pPr>
        <w:spacing w:after="0" w:line="240" w:lineRule="auto"/>
        <w:ind w:firstLine="567"/>
        <w:jc w:val="both"/>
        <w:rPr>
          <w:rFonts w:ascii="Times New Roman" w:hAnsi="Times New Roman"/>
          <w:iCs/>
          <w:sz w:val="28"/>
          <w:szCs w:val="28"/>
        </w:rPr>
      </w:pPr>
      <w:r>
        <w:rPr>
          <w:rFonts w:ascii="Times New Roman" w:hAnsi="Times New Roman"/>
          <w:iCs/>
          <w:sz w:val="28"/>
          <w:szCs w:val="28"/>
        </w:rPr>
        <w:t>Климат территории, на которой расположен город Димитровград, умеренно-континентальный, характеризующийся отчетливо выраженными сезонами года. Снежный покров устанавливается в середине ноября, самый холодный месяц года -  январь. Зима длится до середины марта, летняя погода наступает в середине мая.</w:t>
      </w:r>
    </w:p>
    <w:p w14:paraId="648EE0D7">
      <w:pPr>
        <w:spacing w:after="0" w:line="240" w:lineRule="auto"/>
        <w:ind w:firstLine="567"/>
        <w:jc w:val="both"/>
        <w:rPr>
          <w:rFonts w:ascii="Times New Roman" w:hAnsi="Times New Roman"/>
          <w:iCs/>
          <w:sz w:val="28"/>
          <w:szCs w:val="28"/>
        </w:rPr>
      </w:pPr>
      <w:r>
        <w:rPr>
          <w:rFonts w:ascii="Times New Roman" w:hAnsi="Times New Roman"/>
          <w:iCs/>
          <w:sz w:val="28"/>
          <w:szCs w:val="28"/>
        </w:rPr>
        <w:t>В многолетнем разрезе переход среднесуточной температуры воздуха через 0°С происходит весной: 3-7 апреля и осенью: с 7 октября по 3 ноября. Продолжительность периода со среднесуточными температурами выше 0°С равна 196-208 дней, холодного – 158-169 дней. Устойчивые морозы продолжаются 122 дня. Период активной вегетации длится порядка 140 дней. Средняя дата первого заморозка – 23 сентября, последнего – 13 апреля. Безморозный период в среднем составляет 130-135 дней.</w:t>
      </w:r>
    </w:p>
    <w:p w14:paraId="29535BD5">
      <w:pPr>
        <w:spacing w:after="0" w:line="240" w:lineRule="auto"/>
        <w:ind w:firstLine="567"/>
        <w:jc w:val="both"/>
        <w:rPr>
          <w:rFonts w:ascii="Times New Roman" w:hAnsi="Times New Roman"/>
          <w:iCs/>
          <w:sz w:val="28"/>
          <w:szCs w:val="28"/>
        </w:rPr>
      </w:pPr>
      <w:r>
        <w:rPr>
          <w:rFonts w:ascii="Times New Roman" w:hAnsi="Times New Roman"/>
          <w:iCs/>
          <w:sz w:val="28"/>
          <w:szCs w:val="28"/>
        </w:rPr>
        <w:t>Суммарная солнечная радиация за год близка к 3900 МДж/м2, годовой радиационный баланс составляет 1350 МДж/м2, с ноября по март он отрицательный. Продолжительность солнечного сияния около 2000 часов, причѐм наиболее солнечным является период с апреля по август.</w:t>
      </w:r>
    </w:p>
    <w:p w14:paraId="3BB638B7">
      <w:pPr>
        <w:spacing w:after="0" w:line="240" w:lineRule="auto"/>
        <w:ind w:firstLine="567"/>
        <w:jc w:val="both"/>
        <w:rPr>
          <w:rFonts w:ascii="Times New Roman" w:hAnsi="Times New Roman"/>
          <w:iCs/>
          <w:sz w:val="28"/>
          <w:szCs w:val="28"/>
        </w:rPr>
      </w:pPr>
      <w:r>
        <w:rPr>
          <w:rFonts w:ascii="Times New Roman" w:hAnsi="Times New Roman"/>
          <w:iCs/>
          <w:sz w:val="28"/>
          <w:szCs w:val="28"/>
        </w:rPr>
        <w:t>По строительно-климатическому районированию территория города относится к зоне IIВ и характеризуется как зона благоприятная для строительного освоения и проживания.</w:t>
      </w:r>
    </w:p>
    <w:p w14:paraId="641615F8">
      <w:pPr>
        <w:spacing w:after="0" w:line="240" w:lineRule="auto"/>
        <w:ind w:firstLine="567"/>
        <w:jc w:val="both"/>
        <w:rPr>
          <w:rFonts w:ascii="Times New Roman" w:hAnsi="Times New Roman"/>
          <w:iCs/>
          <w:sz w:val="28"/>
          <w:szCs w:val="28"/>
        </w:rPr>
      </w:pPr>
      <w:r>
        <w:rPr>
          <w:rFonts w:ascii="Times New Roman" w:hAnsi="Times New Roman"/>
          <w:iCs/>
          <w:sz w:val="28"/>
          <w:szCs w:val="28"/>
        </w:rPr>
        <w:t>Территория относится к зоне достаточного увлажнения. Среднегодовое количество осадков - 460-540 мм. Наибольшее количество осадков выпадает в апреле-октябре, наименьшее - в ноябре-марте. Зима умеренно снежная. Осадки в виде снега составляют порядка 30 % от общего количества. Высота снежного покрова на открытых участках достигает 35-45 см, на защищенных - 50-75 см.</w:t>
      </w:r>
    </w:p>
    <w:p w14:paraId="5F200F0C">
      <w:pPr>
        <w:spacing w:after="0" w:line="240" w:lineRule="auto"/>
        <w:ind w:firstLine="567"/>
        <w:jc w:val="both"/>
        <w:rPr>
          <w:rFonts w:ascii="Times New Roman" w:hAnsi="Times New Roman"/>
          <w:iCs/>
          <w:sz w:val="28"/>
          <w:szCs w:val="28"/>
        </w:rPr>
      </w:pPr>
      <w:r>
        <w:rPr>
          <w:rFonts w:ascii="Times New Roman" w:hAnsi="Times New Roman"/>
          <w:iCs/>
          <w:sz w:val="28"/>
          <w:szCs w:val="28"/>
        </w:rPr>
        <w:t>Преобладающими ветрами в течение года являются ветры северных, северо-западных и южных румбов. В теплое время года усиливается повторяемость северных и северо-западных ветров, в холодное время года наибольшую повторяемость имеют юго-западные ветры. Среднегодовая скорость ветра 3,8 м/с. Максимальные скорости достигают 25 м/с.</w:t>
      </w:r>
    </w:p>
    <w:p w14:paraId="26ADCF13">
      <w:pPr>
        <w:spacing w:after="0" w:line="240" w:lineRule="auto"/>
        <w:ind w:firstLine="567"/>
        <w:jc w:val="both"/>
        <w:rPr>
          <w:rFonts w:ascii="Times New Roman" w:hAnsi="Times New Roman"/>
          <w:iCs/>
          <w:sz w:val="28"/>
          <w:szCs w:val="28"/>
        </w:rPr>
      </w:pPr>
      <w:r>
        <w:rPr>
          <w:rFonts w:ascii="Times New Roman" w:hAnsi="Times New Roman"/>
          <w:iCs/>
          <w:sz w:val="28"/>
          <w:szCs w:val="28"/>
        </w:rPr>
        <w:t>Средняя глубина промерзания почвы: для суглинков и глин 1,6м; для супесей, песков мелких и пылеватых 2,0м; для песков средней крупности, крупных и гравелистых 2,1м; для крупнообломочных грунтов 2,4м.</w:t>
      </w:r>
    </w:p>
    <w:p w14:paraId="3ABF4C30">
      <w:pPr>
        <w:spacing w:after="0" w:line="240" w:lineRule="auto"/>
        <w:ind w:firstLine="567"/>
        <w:jc w:val="both"/>
        <w:rPr>
          <w:rFonts w:ascii="Times New Roman" w:hAnsi="Times New Roman"/>
          <w:iCs/>
          <w:sz w:val="28"/>
          <w:szCs w:val="28"/>
        </w:rPr>
      </w:pPr>
      <w:r>
        <w:rPr>
          <w:rFonts w:ascii="Times New Roman" w:hAnsi="Times New Roman"/>
          <w:iCs/>
          <w:sz w:val="28"/>
          <w:szCs w:val="28"/>
        </w:rPr>
        <w:t>Относительная влажность воздуха — 68,8 %.</w:t>
      </w:r>
    </w:p>
    <w:p w14:paraId="63301C54">
      <w:pPr>
        <w:spacing w:after="0" w:line="240" w:lineRule="auto"/>
        <w:ind w:firstLine="567"/>
        <w:jc w:val="both"/>
        <w:rPr>
          <w:rFonts w:ascii="Times New Roman" w:hAnsi="Times New Roman"/>
          <w:iCs/>
          <w:sz w:val="28"/>
          <w:szCs w:val="28"/>
        </w:rPr>
      </w:pPr>
      <w:r>
        <w:rPr>
          <w:rFonts w:ascii="Times New Roman" w:hAnsi="Times New Roman"/>
          <w:iCs/>
          <w:sz w:val="28"/>
          <w:szCs w:val="28"/>
        </w:rPr>
        <w:t>Данные по среднемесячным температурам наружного воздуха населенного пункта город Димитровград представлены в таблице 1.</w:t>
      </w:r>
    </w:p>
    <w:p w14:paraId="2309FDAC">
      <w:pPr>
        <w:spacing w:after="0" w:line="240" w:lineRule="auto"/>
        <w:ind w:right="142" w:firstLine="567"/>
        <w:jc w:val="right"/>
        <w:rPr>
          <w:rFonts w:ascii="Times New Roman" w:hAnsi="Times New Roman"/>
          <w:iCs/>
          <w:sz w:val="28"/>
          <w:szCs w:val="28"/>
        </w:rPr>
      </w:pPr>
      <w:r>
        <w:rPr>
          <w:rFonts w:ascii="Times New Roman" w:hAnsi="Times New Roman"/>
          <w:iCs/>
          <w:sz w:val="28"/>
          <w:szCs w:val="28"/>
          <w:lang w:eastAsia="ru-RU"/>
        </w:rPr>
        <w:drawing>
          <wp:anchor distT="0" distB="0" distL="114300" distR="114300" simplePos="0" relativeHeight="251660288" behindDoc="1" locked="0" layoutInCell="1" allowOverlap="1">
            <wp:simplePos x="0" y="0"/>
            <wp:positionH relativeFrom="column">
              <wp:posOffset>-90170</wp:posOffset>
            </wp:positionH>
            <wp:positionV relativeFrom="paragraph">
              <wp:posOffset>307975</wp:posOffset>
            </wp:positionV>
            <wp:extent cx="6478905" cy="472440"/>
            <wp:effectExtent l="0" t="0" r="17145" b="3810"/>
            <wp:wrapNone/>
            <wp:docPr id="2" name="Изображение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84"/>
                    <pic:cNvPicPr>
                      <a:picLocks noChangeAspect="1"/>
                    </pic:cNvPicPr>
                  </pic:nvPicPr>
                  <pic:blipFill>
                    <a:blip r:embed="rId9"/>
                    <a:stretch>
                      <a:fillRect/>
                    </a:stretch>
                  </pic:blipFill>
                  <pic:spPr>
                    <a:xfrm>
                      <a:off x="0" y="0"/>
                      <a:ext cx="6478905" cy="472440"/>
                    </a:xfrm>
                    <a:prstGeom prst="rect">
                      <a:avLst/>
                    </a:prstGeom>
                    <a:noFill/>
                    <a:ln>
                      <a:noFill/>
                    </a:ln>
                  </pic:spPr>
                </pic:pic>
              </a:graphicData>
            </a:graphic>
          </wp:anchor>
        </w:drawing>
      </w:r>
      <w:r>
        <w:rPr>
          <w:rFonts w:ascii="Times New Roman" w:hAnsi="Times New Roman"/>
          <w:iCs/>
          <w:sz w:val="28"/>
          <w:szCs w:val="28"/>
        </w:rPr>
        <w:t>Таблица 1</w:t>
      </w:r>
    </w:p>
    <w:p w14:paraId="6FC3F29D">
      <w:pPr>
        <w:spacing w:before="120" w:line="240" w:lineRule="auto"/>
        <w:ind w:firstLine="567"/>
        <w:jc w:val="both"/>
        <w:rPr>
          <w:rFonts w:ascii="Times New Roman" w:hAnsi="Times New Roman"/>
          <w:iCs/>
          <w:color w:val="000000"/>
          <w:sz w:val="28"/>
          <w:szCs w:val="28"/>
        </w:rPr>
      </w:pPr>
    </w:p>
    <w:p w14:paraId="74054B94">
      <w:pPr>
        <w:spacing w:after="0" w:line="240" w:lineRule="auto"/>
        <w:ind w:firstLine="1701"/>
        <w:rPr>
          <w:rFonts w:ascii="Times New Roman" w:hAnsi="Times New Roman"/>
          <w:color w:val="000000"/>
          <w:sz w:val="28"/>
          <w:szCs w:val="28"/>
        </w:rPr>
      </w:pPr>
    </w:p>
    <w:p w14:paraId="52A8879C">
      <w:pPr>
        <w:spacing w:after="0" w:line="240" w:lineRule="auto"/>
        <w:ind w:firstLine="1701"/>
        <w:rPr>
          <w:rFonts w:ascii="Times New Roman" w:hAnsi="Times New Roman"/>
          <w:sz w:val="28"/>
          <w:szCs w:val="28"/>
        </w:rPr>
      </w:pPr>
      <w:r>
        <w:rPr>
          <w:rFonts w:ascii="Times New Roman" w:hAnsi="Times New Roman"/>
          <w:sz w:val="28"/>
          <w:szCs w:val="28"/>
        </w:rPr>
        <w:t>Геологическая характеристика</w:t>
      </w:r>
    </w:p>
    <w:p w14:paraId="65027E8E">
      <w:pPr>
        <w:spacing w:after="0" w:line="240" w:lineRule="auto"/>
        <w:ind w:right="-2" w:firstLine="709"/>
        <w:jc w:val="both"/>
        <w:rPr>
          <w:rFonts w:ascii="Times New Roman" w:hAnsi="Times New Roman"/>
          <w:sz w:val="28"/>
          <w:szCs w:val="28"/>
        </w:rPr>
      </w:pPr>
      <w:r>
        <w:rPr>
          <w:rFonts w:ascii="Times New Roman" w:hAnsi="Times New Roman"/>
          <w:sz w:val="28"/>
          <w:szCs w:val="28"/>
        </w:rPr>
        <w:t>По ряду физико-геологических особенностей, геологического строения, гидрогеологических  и геоморфологических условий территория города делится на:</w:t>
      </w:r>
    </w:p>
    <w:p w14:paraId="39BF1491">
      <w:pPr>
        <w:spacing w:after="0" w:line="240" w:lineRule="auto"/>
        <w:ind w:right="-2" w:firstLine="284"/>
        <w:jc w:val="both"/>
        <w:rPr>
          <w:rFonts w:ascii="Times New Roman" w:hAnsi="Times New Roman"/>
          <w:sz w:val="28"/>
          <w:szCs w:val="28"/>
        </w:rPr>
      </w:pPr>
      <w:r>
        <w:rPr>
          <w:rFonts w:ascii="Times New Roman" w:hAnsi="Times New Roman"/>
          <w:sz w:val="28"/>
          <w:szCs w:val="28"/>
        </w:rPr>
        <w:t>-территории благоприятные для освоения;</w:t>
      </w:r>
    </w:p>
    <w:p w14:paraId="328492AA">
      <w:pPr>
        <w:spacing w:after="0" w:line="240" w:lineRule="auto"/>
        <w:ind w:right="-2" w:firstLine="284"/>
        <w:jc w:val="both"/>
        <w:rPr>
          <w:rFonts w:ascii="Times New Roman" w:hAnsi="Times New Roman"/>
          <w:sz w:val="28"/>
          <w:szCs w:val="28"/>
        </w:rPr>
      </w:pPr>
      <w:r>
        <w:rPr>
          <w:rFonts w:ascii="Times New Roman" w:hAnsi="Times New Roman"/>
          <w:sz w:val="28"/>
          <w:szCs w:val="28"/>
        </w:rPr>
        <w:t>-территории ограниченно благоприятные для освоения;</w:t>
      </w:r>
    </w:p>
    <w:p w14:paraId="416D6482">
      <w:pPr>
        <w:spacing w:after="0" w:line="240" w:lineRule="auto"/>
        <w:ind w:right="-2" w:firstLine="284"/>
        <w:jc w:val="both"/>
        <w:rPr>
          <w:rFonts w:ascii="Times New Roman" w:hAnsi="Times New Roman"/>
          <w:sz w:val="28"/>
          <w:szCs w:val="28"/>
        </w:rPr>
      </w:pPr>
      <w:r>
        <w:rPr>
          <w:rFonts w:ascii="Times New Roman" w:hAnsi="Times New Roman"/>
          <w:sz w:val="28"/>
          <w:szCs w:val="28"/>
        </w:rPr>
        <w:t>-территории неблагоприятные для освоения.</w:t>
      </w:r>
    </w:p>
    <w:p w14:paraId="351F4481">
      <w:pPr>
        <w:spacing w:after="0" w:line="240" w:lineRule="auto"/>
        <w:ind w:right="-2" w:firstLine="709"/>
        <w:jc w:val="both"/>
        <w:rPr>
          <w:rFonts w:ascii="Times New Roman" w:hAnsi="Times New Roman"/>
          <w:sz w:val="28"/>
          <w:szCs w:val="28"/>
        </w:rPr>
      </w:pPr>
      <w:r>
        <w:rPr>
          <w:rFonts w:ascii="Times New Roman" w:hAnsi="Times New Roman"/>
          <w:sz w:val="28"/>
          <w:szCs w:val="28"/>
        </w:rPr>
        <w:t>Использование ограниченно благоприятных и неблагоприятных территорий допускается после проведения инженерно-технических мероприятий при соответствующем технико-экономическом обосновании.</w:t>
      </w:r>
    </w:p>
    <w:p w14:paraId="00EFB218">
      <w:pPr>
        <w:spacing w:after="0" w:line="240" w:lineRule="auto"/>
        <w:ind w:right="-2" w:firstLine="709"/>
        <w:jc w:val="both"/>
        <w:rPr>
          <w:rFonts w:ascii="Times New Roman" w:hAnsi="Times New Roman"/>
          <w:sz w:val="28"/>
          <w:szCs w:val="28"/>
        </w:rPr>
      </w:pPr>
      <w:r>
        <w:rPr>
          <w:rFonts w:ascii="Times New Roman" w:hAnsi="Times New Roman"/>
          <w:sz w:val="28"/>
          <w:szCs w:val="28"/>
        </w:rPr>
        <w:t>К территориям, благоприятным для освоения, относится значительная часть территории, приуроченная ко II надпойменной террасе реки Большой Черемшан и IV террасе реки Волги. Территории характеризуются наличием уклонов поверхности до 10 %, грунтовые воды залегают на глубине более 2 м. Абсолютные отметки здесь составляют 62-147 м.</w:t>
      </w:r>
    </w:p>
    <w:p w14:paraId="2A3616E4">
      <w:pPr>
        <w:spacing w:after="0" w:line="240" w:lineRule="auto"/>
        <w:ind w:right="-2" w:firstLine="709"/>
        <w:jc w:val="both"/>
        <w:rPr>
          <w:rFonts w:ascii="Times New Roman" w:hAnsi="Times New Roman"/>
          <w:sz w:val="28"/>
          <w:szCs w:val="28"/>
        </w:rPr>
      </w:pPr>
      <w:r>
        <w:rPr>
          <w:rFonts w:ascii="Times New Roman" w:hAnsi="Times New Roman"/>
          <w:sz w:val="28"/>
          <w:szCs w:val="28"/>
        </w:rPr>
        <w:t>Грунтами оснований зданий и сооружений будут служить древнеаллювиальные пески и суглинки, пески мелко-, средне- и крупнозернистые, средней плотности с расчетным сопротивлением 2,0-5,0 кгс/см2, а также тугопластичные суглинки с расчетным сопротивлением 2,0-2,5 кгс/см2.</w:t>
      </w:r>
    </w:p>
    <w:p w14:paraId="514FA9A7">
      <w:pPr>
        <w:spacing w:after="0" w:line="240" w:lineRule="auto"/>
        <w:ind w:right="-2" w:firstLine="709"/>
        <w:jc w:val="both"/>
        <w:rPr>
          <w:rFonts w:ascii="Times New Roman" w:hAnsi="Times New Roman"/>
          <w:sz w:val="28"/>
          <w:szCs w:val="28"/>
        </w:rPr>
      </w:pPr>
      <w:r>
        <w:rPr>
          <w:rFonts w:ascii="Times New Roman" w:hAnsi="Times New Roman"/>
          <w:sz w:val="28"/>
          <w:szCs w:val="28"/>
        </w:rPr>
        <w:t>К территориям, ограниченно благоприятным для освоения, относятся:</w:t>
      </w:r>
    </w:p>
    <w:p w14:paraId="0C972C7C">
      <w:pPr>
        <w:spacing w:after="0" w:line="240" w:lineRule="auto"/>
        <w:ind w:right="-2" w:firstLine="284"/>
        <w:jc w:val="both"/>
        <w:rPr>
          <w:rFonts w:ascii="Times New Roman" w:hAnsi="Times New Roman"/>
          <w:sz w:val="28"/>
          <w:szCs w:val="28"/>
        </w:rPr>
      </w:pPr>
      <w:r>
        <w:rPr>
          <w:rFonts w:ascii="Times New Roman" w:hAnsi="Times New Roman"/>
          <w:sz w:val="28"/>
          <w:szCs w:val="28"/>
        </w:rPr>
        <w:t>-участки с уклонами поверхности 10-20 %;</w:t>
      </w:r>
    </w:p>
    <w:p w14:paraId="29FBF825">
      <w:pPr>
        <w:spacing w:after="0" w:line="240" w:lineRule="auto"/>
        <w:ind w:right="-2" w:firstLine="284"/>
        <w:jc w:val="both"/>
        <w:rPr>
          <w:rFonts w:ascii="Times New Roman" w:hAnsi="Times New Roman"/>
          <w:sz w:val="28"/>
          <w:szCs w:val="28"/>
        </w:rPr>
      </w:pPr>
      <w:r>
        <w:rPr>
          <w:rFonts w:ascii="Times New Roman" w:hAnsi="Times New Roman"/>
          <w:sz w:val="28"/>
          <w:szCs w:val="28"/>
        </w:rPr>
        <w:t>-долины рек Мелекесска и Ерыкла, I надпойменная терраса Большого Черемшана и отдельные пониженные участки II террасы, где грунтовые воды залегают на глубине менее 2,0 м от поверхности;</w:t>
      </w:r>
    </w:p>
    <w:p w14:paraId="27755777">
      <w:pPr>
        <w:spacing w:after="0" w:line="240" w:lineRule="auto"/>
        <w:ind w:right="-2" w:firstLine="284"/>
        <w:jc w:val="both"/>
        <w:rPr>
          <w:rFonts w:ascii="Times New Roman" w:hAnsi="Times New Roman"/>
          <w:sz w:val="28"/>
          <w:szCs w:val="28"/>
        </w:rPr>
      </w:pPr>
      <w:r>
        <w:rPr>
          <w:rFonts w:ascii="Times New Roman" w:hAnsi="Times New Roman"/>
          <w:sz w:val="28"/>
          <w:szCs w:val="28"/>
        </w:rPr>
        <w:t xml:space="preserve">-территории, сложенные с поверхности закрепленными эоловыми песками. </w:t>
      </w:r>
    </w:p>
    <w:p w14:paraId="42E682F8">
      <w:pPr>
        <w:spacing w:after="0" w:line="240" w:lineRule="auto"/>
        <w:ind w:right="-2" w:firstLine="709"/>
        <w:jc w:val="both"/>
        <w:rPr>
          <w:rFonts w:ascii="Times New Roman" w:hAnsi="Times New Roman"/>
          <w:sz w:val="28"/>
          <w:szCs w:val="28"/>
        </w:rPr>
      </w:pPr>
      <w:r>
        <w:rPr>
          <w:rFonts w:ascii="Times New Roman" w:hAnsi="Times New Roman"/>
          <w:sz w:val="28"/>
          <w:szCs w:val="28"/>
        </w:rPr>
        <w:t>Территории слагают пески мелкозернистые, в основном, средней плотности, на отдельных участках пески рыхлые. Необходимым является проведение специальных мероприятий по их закреплению.</w:t>
      </w:r>
    </w:p>
    <w:p w14:paraId="5646009A">
      <w:pPr>
        <w:spacing w:after="0" w:line="240" w:lineRule="auto"/>
        <w:ind w:right="-2" w:firstLine="709"/>
        <w:jc w:val="both"/>
        <w:rPr>
          <w:rFonts w:ascii="Times New Roman" w:hAnsi="Times New Roman"/>
          <w:sz w:val="28"/>
          <w:szCs w:val="28"/>
        </w:rPr>
      </w:pPr>
      <w:r>
        <w:rPr>
          <w:rFonts w:ascii="Times New Roman" w:hAnsi="Times New Roman"/>
          <w:sz w:val="28"/>
          <w:szCs w:val="28"/>
        </w:rPr>
        <w:t>Здесь в основании сооружений могут быть встречены линзы грунтов с пониженной несущей способностью – иловатые суглинки и илы, водонасыщенные пылеватые пески. Общая мощность линз достигает 3-4 м.</w:t>
      </w:r>
    </w:p>
    <w:p w14:paraId="6B951CBF">
      <w:pPr>
        <w:spacing w:after="0" w:line="240" w:lineRule="auto"/>
        <w:ind w:right="-2" w:firstLine="709"/>
        <w:jc w:val="both"/>
        <w:rPr>
          <w:rFonts w:ascii="Times New Roman" w:hAnsi="Times New Roman"/>
          <w:sz w:val="28"/>
          <w:szCs w:val="28"/>
        </w:rPr>
      </w:pPr>
      <w:r>
        <w:rPr>
          <w:rFonts w:ascii="Times New Roman" w:hAnsi="Times New Roman"/>
          <w:sz w:val="28"/>
          <w:szCs w:val="28"/>
        </w:rPr>
        <w:t>Освоение рассматриваемой территории возможно при проведении дополнительных инженерно-геологических изысканий и ряда мероприятий по инженерной подготовке.</w:t>
      </w:r>
    </w:p>
    <w:p w14:paraId="22F14389">
      <w:pPr>
        <w:spacing w:after="0" w:line="240" w:lineRule="auto"/>
        <w:ind w:right="-2" w:firstLine="709"/>
        <w:jc w:val="both"/>
        <w:rPr>
          <w:rFonts w:ascii="Times New Roman" w:hAnsi="Times New Roman"/>
          <w:sz w:val="28"/>
          <w:szCs w:val="28"/>
        </w:rPr>
      </w:pPr>
      <w:r>
        <w:rPr>
          <w:rFonts w:ascii="Times New Roman" w:hAnsi="Times New Roman"/>
          <w:sz w:val="28"/>
          <w:szCs w:val="28"/>
        </w:rPr>
        <w:t>К территориям, неблагоприятным для освоения, относятся:</w:t>
      </w:r>
    </w:p>
    <w:p w14:paraId="2C3E96CE">
      <w:pPr>
        <w:spacing w:after="0" w:line="240" w:lineRule="auto"/>
        <w:ind w:right="-2" w:firstLine="284"/>
        <w:jc w:val="both"/>
        <w:rPr>
          <w:rFonts w:ascii="Times New Roman" w:hAnsi="Times New Roman"/>
          <w:sz w:val="28"/>
          <w:szCs w:val="28"/>
        </w:rPr>
      </w:pPr>
      <w:r>
        <w:rPr>
          <w:rFonts w:ascii="Times New Roman" w:hAnsi="Times New Roman"/>
          <w:sz w:val="28"/>
          <w:szCs w:val="28"/>
        </w:rPr>
        <w:t>-участки территорий с уклоном поверхности более 20 % (крутые склоны террас);</w:t>
      </w:r>
    </w:p>
    <w:p w14:paraId="2579BAB7">
      <w:pPr>
        <w:spacing w:after="0" w:line="240" w:lineRule="auto"/>
        <w:ind w:right="-2" w:firstLine="284"/>
        <w:jc w:val="both"/>
        <w:rPr>
          <w:rFonts w:ascii="Times New Roman" w:hAnsi="Times New Roman"/>
          <w:sz w:val="28"/>
          <w:szCs w:val="28"/>
        </w:rPr>
      </w:pPr>
      <w:r>
        <w:rPr>
          <w:rFonts w:ascii="Times New Roman" w:hAnsi="Times New Roman"/>
          <w:sz w:val="28"/>
          <w:szCs w:val="28"/>
        </w:rPr>
        <w:t>-территории, затапливаемые паводком 1 %-ой обеспеченности.</w:t>
      </w:r>
    </w:p>
    <w:p w14:paraId="620C5DBC">
      <w:pPr>
        <w:spacing w:after="0" w:line="240" w:lineRule="auto"/>
        <w:ind w:right="-2" w:firstLine="709"/>
        <w:jc w:val="both"/>
        <w:rPr>
          <w:rFonts w:ascii="Times New Roman" w:hAnsi="Times New Roman"/>
          <w:sz w:val="28"/>
          <w:szCs w:val="28"/>
        </w:rPr>
      </w:pPr>
      <w:r>
        <w:rPr>
          <w:rFonts w:ascii="Times New Roman" w:hAnsi="Times New Roman"/>
          <w:sz w:val="28"/>
          <w:szCs w:val="28"/>
        </w:rPr>
        <w:t>Освоение таких территорий осуществляется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утвержденным Приказом Минрегиона России от 30.06.2012 N 274; а также СП 22.13330.2011. Свод правил. Основания зданий и сооружений. Актуализированная редакция СНиП 2.02.01-83*, утвержденным Приказом Минрегиона РФ от 28.12.2010 N 823.</w:t>
      </w:r>
    </w:p>
    <w:p w14:paraId="47AD3360">
      <w:pPr>
        <w:spacing w:after="0" w:line="240" w:lineRule="auto"/>
        <w:ind w:right="-2" w:firstLine="709"/>
        <w:jc w:val="both"/>
        <w:rPr>
          <w:rFonts w:ascii="Times New Roman" w:hAnsi="Times New Roman"/>
          <w:sz w:val="28"/>
          <w:szCs w:val="28"/>
        </w:rPr>
      </w:pPr>
      <w:r>
        <w:rPr>
          <w:rFonts w:ascii="Times New Roman" w:hAnsi="Times New Roman"/>
          <w:sz w:val="28"/>
          <w:szCs w:val="28"/>
        </w:rPr>
        <w:t>В геологическом отношении район юго-восточной части Ульяновского Заволжья находится в пределах Волго-Уральской антеклизы – крупнейшей положительной структуры востока Русской плиты. Основной тектонический элемент структуры – Мелекесская впадина, имеющая субмеридиональное простирание. В геологическом строении верхней части разреза принимают участие отложения юрской, неогеновой и четвертичной систем.</w:t>
      </w:r>
    </w:p>
    <w:p w14:paraId="2020978A">
      <w:pPr>
        <w:spacing w:after="0" w:line="240" w:lineRule="auto"/>
        <w:ind w:right="-2" w:firstLine="709"/>
        <w:jc w:val="both"/>
        <w:rPr>
          <w:rFonts w:ascii="Times New Roman" w:hAnsi="Times New Roman"/>
          <w:sz w:val="28"/>
          <w:szCs w:val="28"/>
        </w:rPr>
      </w:pPr>
      <w:r>
        <w:rPr>
          <w:rFonts w:ascii="Times New Roman" w:hAnsi="Times New Roman"/>
          <w:sz w:val="28"/>
          <w:szCs w:val="28"/>
        </w:rPr>
        <w:t>Породы юрского возраста имеют повсеместное распространение с глубины 25-110 м. Они представлены толщей плотных глин с прослоями глинистых песков. Общая мощность юрских образований достигает 80-90 м.</w:t>
      </w:r>
    </w:p>
    <w:p w14:paraId="1816C9E1">
      <w:pPr>
        <w:spacing w:after="0" w:line="240" w:lineRule="auto"/>
        <w:ind w:right="-2" w:firstLine="709"/>
        <w:jc w:val="both"/>
        <w:rPr>
          <w:rFonts w:ascii="Times New Roman" w:hAnsi="Times New Roman"/>
          <w:sz w:val="28"/>
          <w:szCs w:val="28"/>
        </w:rPr>
      </w:pPr>
      <w:r>
        <w:rPr>
          <w:rFonts w:ascii="Times New Roman" w:hAnsi="Times New Roman"/>
          <w:sz w:val="28"/>
          <w:szCs w:val="28"/>
        </w:rPr>
        <w:t>Выше по разрезу залегают отложения неогена, которые представлены кварцевыми среднезернистыми песками с прослоями и линзами суглинков и глин. Средняя мощность неогеновой толщи 5-20 м.</w:t>
      </w:r>
    </w:p>
    <w:p w14:paraId="610A5F1E">
      <w:pPr>
        <w:spacing w:after="0" w:line="240" w:lineRule="auto"/>
        <w:ind w:right="-2" w:firstLine="709"/>
        <w:jc w:val="both"/>
        <w:rPr>
          <w:rFonts w:ascii="Times New Roman" w:hAnsi="Times New Roman"/>
          <w:sz w:val="28"/>
          <w:szCs w:val="28"/>
        </w:rPr>
      </w:pPr>
      <w:r>
        <w:rPr>
          <w:rFonts w:ascii="Times New Roman" w:hAnsi="Times New Roman"/>
          <w:sz w:val="28"/>
          <w:szCs w:val="28"/>
        </w:rPr>
        <w:t>Четвертичные отложения в пределах городской территории развиты повсеместно. Мощность их изменяется от 15-30 м в пределах I надпойменной террасы Черемшана, до 80-100 м на IV надпойменной террасе Волги.</w:t>
      </w:r>
    </w:p>
    <w:p w14:paraId="7C5A279D">
      <w:pPr>
        <w:spacing w:after="0" w:line="240" w:lineRule="auto"/>
        <w:ind w:right="-2" w:firstLine="709"/>
        <w:jc w:val="both"/>
        <w:rPr>
          <w:rFonts w:ascii="Times New Roman" w:hAnsi="Times New Roman"/>
          <w:sz w:val="28"/>
          <w:szCs w:val="28"/>
        </w:rPr>
      </w:pPr>
      <w:r>
        <w:rPr>
          <w:rFonts w:ascii="Times New Roman" w:hAnsi="Times New Roman"/>
          <w:sz w:val="28"/>
          <w:szCs w:val="28"/>
        </w:rPr>
        <w:t>Четвертичные отложения представлены древнеаллювиальными, современными аллювиальными, делювиальными и техногенными отложениями.</w:t>
      </w:r>
    </w:p>
    <w:p w14:paraId="20D5D18E">
      <w:pPr>
        <w:spacing w:after="0" w:line="240" w:lineRule="auto"/>
        <w:ind w:right="-2" w:firstLine="709"/>
        <w:jc w:val="both"/>
        <w:rPr>
          <w:rFonts w:ascii="Times New Roman" w:hAnsi="Times New Roman"/>
          <w:sz w:val="28"/>
          <w:szCs w:val="28"/>
        </w:rPr>
      </w:pPr>
      <w:r>
        <w:rPr>
          <w:rFonts w:ascii="Times New Roman" w:hAnsi="Times New Roman"/>
          <w:sz w:val="28"/>
          <w:szCs w:val="28"/>
        </w:rPr>
        <w:t>Древнеаллювиальные отложения, развитые на IV надпойменной террасе Волги и террасах Большого Черемшана, представлены глинистыми песками от мелко- до крупнозернистых с линзами и прослоями суглинков и глин, IV надпойменная терраса Волги до глубины 30-40 м сложена суглинками.</w:t>
      </w:r>
    </w:p>
    <w:p w14:paraId="417D4032">
      <w:pPr>
        <w:spacing w:after="0" w:line="240" w:lineRule="auto"/>
        <w:ind w:right="-2" w:firstLine="709"/>
        <w:jc w:val="both"/>
        <w:rPr>
          <w:rFonts w:ascii="Times New Roman" w:hAnsi="Times New Roman"/>
          <w:sz w:val="28"/>
          <w:szCs w:val="28"/>
        </w:rPr>
      </w:pPr>
      <w:r>
        <w:rPr>
          <w:rFonts w:ascii="Times New Roman" w:hAnsi="Times New Roman"/>
          <w:sz w:val="28"/>
          <w:szCs w:val="28"/>
        </w:rPr>
        <w:t>На значительной части территории верхняя граница образований неогена выражена неясно и поэтому нередко породы неогена и древнеаллювиальные отложения рек Волги и Черемшана рассматриваются как единый нерасчленённый комплекс.</w:t>
      </w:r>
    </w:p>
    <w:p w14:paraId="5FABCA99">
      <w:pPr>
        <w:spacing w:after="0" w:line="240" w:lineRule="auto"/>
        <w:ind w:right="-2" w:firstLine="709"/>
        <w:jc w:val="both"/>
        <w:rPr>
          <w:rFonts w:ascii="Times New Roman" w:hAnsi="Times New Roman"/>
          <w:sz w:val="28"/>
          <w:szCs w:val="28"/>
        </w:rPr>
      </w:pPr>
      <w:r>
        <w:rPr>
          <w:rFonts w:ascii="Times New Roman" w:hAnsi="Times New Roman"/>
          <w:sz w:val="28"/>
          <w:szCs w:val="28"/>
        </w:rPr>
        <w:t>Современные аллювиальные отложения слагают пойменные террасы рек Мелекесска и Ерыкла. Представлены они тонко- и мелкозернистыми песками, мощностью не более 3,0 м.</w:t>
      </w:r>
    </w:p>
    <w:p w14:paraId="2DCCDB22">
      <w:pPr>
        <w:spacing w:after="0" w:line="240" w:lineRule="auto"/>
        <w:ind w:right="-2" w:firstLine="709"/>
        <w:jc w:val="both"/>
        <w:rPr>
          <w:rFonts w:ascii="Times New Roman" w:hAnsi="Times New Roman"/>
          <w:sz w:val="28"/>
          <w:szCs w:val="28"/>
        </w:rPr>
      </w:pPr>
      <w:r>
        <w:rPr>
          <w:rFonts w:ascii="Times New Roman" w:hAnsi="Times New Roman"/>
          <w:sz w:val="28"/>
          <w:szCs w:val="28"/>
        </w:rPr>
        <w:t>Делювиальные суглинки развиты на значительных по площади территориях. Они залегают непосредственно под почвенно-растительным слоем или техногенными отложениями. Мощность их 0,4-1,5 м.</w:t>
      </w:r>
    </w:p>
    <w:p w14:paraId="59C753E3">
      <w:pPr>
        <w:spacing w:after="0" w:line="240" w:lineRule="auto"/>
        <w:ind w:right="-2" w:firstLine="709"/>
        <w:jc w:val="both"/>
        <w:rPr>
          <w:rFonts w:ascii="Times New Roman" w:hAnsi="Times New Roman"/>
          <w:sz w:val="28"/>
          <w:szCs w:val="28"/>
        </w:rPr>
      </w:pPr>
      <w:r>
        <w:rPr>
          <w:rFonts w:ascii="Times New Roman" w:hAnsi="Times New Roman"/>
          <w:sz w:val="28"/>
          <w:szCs w:val="28"/>
        </w:rPr>
        <w:t>Делювий склонов террас встречен в северо-восточной части района в виде редких изолированных участков. Он образует в пределах II террасы Большого Черемшана холмы высотой 7-15 м, сложенные рыхлыми мелкозернистыми песками.</w:t>
      </w:r>
    </w:p>
    <w:p w14:paraId="39EA4A49">
      <w:pPr>
        <w:spacing w:after="0" w:line="240" w:lineRule="auto"/>
        <w:ind w:right="-2" w:firstLine="709"/>
        <w:jc w:val="both"/>
        <w:rPr>
          <w:rFonts w:ascii="Times New Roman" w:hAnsi="Times New Roman"/>
          <w:sz w:val="28"/>
          <w:szCs w:val="28"/>
        </w:rPr>
      </w:pPr>
      <w:r>
        <w:rPr>
          <w:rFonts w:ascii="Times New Roman" w:hAnsi="Times New Roman"/>
          <w:sz w:val="28"/>
          <w:szCs w:val="28"/>
        </w:rPr>
        <w:t>На отдельных пониженных участках рельефа развиты техногенные (насыпные) грунты, мощность их изменяется от 1,0 до 4,0 м.</w:t>
      </w:r>
    </w:p>
    <w:p w14:paraId="7DBF791D">
      <w:pPr>
        <w:spacing w:after="0" w:line="240" w:lineRule="auto"/>
        <w:ind w:right="-2" w:firstLine="709"/>
        <w:jc w:val="both"/>
        <w:rPr>
          <w:rFonts w:ascii="Times New Roman" w:hAnsi="Times New Roman"/>
          <w:sz w:val="28"/>
          <w:szCs w:val="28"/>
        </w:rPr>
      </w:pPr>
      <w:r>
        <w:rPr>
          <w:rFonts w:ascii="Times New Roman" w:hAnsi="Times New Roman"/>
          <w:sz w:val="28"/>
          <w:szCs w:val="28"/>
        </w:rPr>
        <w:t>Мощность почвенно-растительного слоя 0,3-0,5 м.</w:t>
      </w:r>
    </w:p>
    <w:p w14:paraId="007E6F36">
      <w:pPr>
        <w:spacing w:after="0" w:line="240" w:lineRule="auto"/>
        <w:rPr>
          <w:rFonts w:ascii="Times New Roman" w:hAnsi="Times New Roman"/>
          <w:sz w:val="28"/>
          <w:szCs w:val="28"/>
        </w:rPr>
      </w:pPr>
    </w:p>
    <w:p w14:paraId="72EB24FA">
      <w:pPr>
        <w:spacing w:after="0" w:line="240" w:lineRule="auto"/>
        <w:ind w:firstLine="1701"/>
        <w:jc w:val="both"/>
        <w:rPr>
          <w:rFonts w:ascii="Times New Roman" w:hAnsi="Times New Roman"/>
          <w:sz w:val="28"/>
          <w:szCs w:val="28"/>
        </w:rPr>
      </w:pPr>
      <w:r>
        <w:rPr>
          <w:rFonts w:ascii="Times New Roman" w:hAnsi="Times New Roman"/>
          <w:sz w:val="28"/>
          <w:szCs w:val="28"/>
        </w:rPr>
        <w:t>Гидрографическая характеристика</w:t>
      </w:r>
    </w:p>
    <w:p w14:paraId="5416658E">
      <w:pPr>
        <w:spacing w:after="0" w:line="240" w:lineRule="auto"/>
        <w:ind w:right="-2" w:firstLine="709"/>
        <w:jc w:val="both"/>
        <w:rPr>
          <w:rFonts w:ascii="Times New Roman" w:hAnsi="Times New Roman"/>
          <w:sz w:val="28"/>
          <w:szCs w:val="28"/>
        </w:rPr>
      </w:pPr>
      <w:r>
        <w:rPr>
          <w:rFonts w:ascii="Times New Roman" w:hAnsi="Times New Roman"/>
          <w:sz w:val="28"/>
          <w:szCs w:val="28"/>
        </w:rPr>
        <w:t>Из физико-геологических процессов на территории городского округа в понижениях рельефа развито поверхностное заболачивание, затопление и подтопление территории, отмечается локальное развитие суффозии.</w:t>
      </w:r>
    </w:p>
    <w:p w14:paraId="26B93593">
      <w:pPr>
        <w:spacing w:after="0" w:line="240" w:lineRule="auto"/>
        <w:ind w:right="-2" w:firstLine="709"/>
        <w:jc w:val="both"/>
        <w:rPr>
          <w:rFonts w:ascii="Times New Roman" w:hAnsi="Times New Roman"/>
          <w:sz w:val="28"/>
          <w:szCs w:val="28"/>
        </w:rPr>
      </w:pPr>
      <w:r>
        <w:rPr>
          <w:rFonts w:ascii="Times New Roman" w:hAnsi="Times New Roman"/>
          <w:sz w:val="28"/>
          <w:szCs w:val="28"/>
        </w:rPr>
        <w:t>Подтопление и затопление территории отмечается в долинах рек и приводит  поверхностному заболачиванию, например в пойме реки Большой Черемшан.</w:t>
      </w:r>
    </w:p>
    <w:p w14:paraId="57D3954F">
      <w:pPr>
        <w:spacing w:after="0" w:line="240" w:lineRule="auto"/>
        <w:ind w:right="-2" w:firstLine="709"/>
        <w:jc w:val="both"/>
        <w:rPr>
          <w:rFonts w:ascii="Times New Roman" w:hAnsi="Times New Roman"/>
          <w:sz w:val="28"/>
          <w:szCs w:val="28"/>
        </w:rPr>
      </w:pPr>
      <w:r>
        <w:rPr>
          <w:rFonts w:ascii="Times New Roman" w:hAnsi="Times New Roman"/>
          <w:sz w:val="28"/>
          <w:szCs w:val="28"/>
        </w:rPr>
        <w:t>Широкое распространение песчанисто-глинистых отложений на отдельных участках приводит к возникновению просадочных форм рельефа – суффозионных западин.</w:t>
      </w:r>
    </w:p>
    <w:p w14:paraId="46A93EC8">
      <w:pPr>
        <w:spacing w:after="0" w:line="240" w:lineRule="auto"/>
        <w:ind w:right="-2" w:firstLine="709"/>
        <w:jc w:val="both"/>
        <w:rPr>
          <w:rFonts w:ascii="Times New Roman" w:hAnsi="Times New Roman"/>
          <w:sz w:val="28"/>
          <w:szCs w:val="28"/>
        </w:rPr>
      </w:pPr>
    </w:p>
    <w:p w14:paraId="13EC13E8">
      <w:pPr>
        <w:spacing w:after="40" w:line="240" w:lineRule="auto"/>
        <w:ind w:firstLine="1701"/>
        <w:rPr>
          <w:rFonts w:ascii="Times New Roman" w:hAnsi="Times New Roman"/>
          <w:sz w:val="28"/>
          <w:szCs w:val="28"/>
        </w:rPr>
      </w:pPr>
      <w:r>
        <w:rPr>
          <w:rFonts w:ascii="Times New Roman" w:hAnsi="Times New Roman"/>
          <w:sz w:val="28"/>
          <w:szCs w:val="28"/>
        </w:rPr>
        <w:t>Гидрогеологическая характеристика</w:t>
      </w:r>
    </w:p>
    <w:p w14:paraId="640926D5">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Грунтовые воды на территории городского округа относятся к зоне №3 схемы зонального распределения грунтовых вод, приведенной на рисунке ниже       (Рисунок 2). </w:t>
      </w:r>
    </w:p>
    <w:p w14:paraId="0A68E089">
      <w:pPr>
        <w:spacing w:after="0" w:line="240" w:lineRule="auto"/>
        <w:ind w:firstLine="709"/>
        <w:jc w:val="both"/>
        <w:rPr>
          <w:rFonts w:ascii="Times New Roman" w:hAnsi="Times New Roman"/>
          <w:sz w:val="28"/>
          <w:szCs w:val="28"/>
        </w:rPr>
      </w:pPr>
      <w:r>
        <w:rPr>
          <w:rFonts w:ascii="Times New Roman" w:hAnsi="Times New Roman"/>
          <w:sz w:val="28"/>
          <w:szCs w:val="28"/>
        </w:rPr>
        <w:t>Гидрогеологические условия территории характеризуются наличием подземных вод, как в четвертичных образованиях, так и в коренных породах неогена и юры.</w:t>
      </w:r>
    </w:p>
    <w:p w14:paraId="49E8EE40">
      <w:pPr>
        <w:spacing w:line="240" w:lineRule="auto"/>
        <w:ind w:firstLine="567"/>
        <w:jc w:val="both"/>
        <w:rPr>
          <w:rFonts w:ascii="Times New Roman" w:hAnsi="Times New Roman"/>
          <w:sz w:val="28"/>
          <w:szCs w:val="28"/>
        </w:rPr>
      </w:pPr>
      <w:r>
        <w:rPr>
          <w:rFonts w:ascii="Times New Roman" w:hAnsi="Times New Roman"/>
          <w:sz w:val="28"/>
          <w:szCs w:val="28"/>
        </w:rPr>
        <w:t>К отложениям четвертичного возраста и неогена, в виду отсутствия в их составе выдержанных, водоупорных слоев, приурочен единый водоносный комплекс. Водовмещающими породами являются мелко-, средне- и крупнозернистые пески, содержащие прослои и линзы суглинков и глин, которые не выдержаны как по мощности, так и по простиранию.</w:t>
      </w:r>
    </w:p>
    <w:p w14:paraId="0C180D94">
      <w:pPr>
        <w:spacing w:line="240" w:lineRule="auto"/>
        <w:ind w:firstLine="567"/>
        <w:jc w:val="both"/>
        <w:rPr>
          <w:rFonts w:ascii="Times New Roman" w:hAnsi="Times New Roman"/>
          <w:sz w:val="28"/>
          <w:szCs w:val="28"/>
        </w:rPr>
        <w:sectPr>
          <w:headerReference r:id="rId5" w:type="default"/>
          <w:pgSz w:w="11906" w:h="16838"/>
          <w:pgMar w:top="1134" w:right="567" w:bottom="1135" w:left="1276" w:header="425" w:footer="709" w:gutter="0"/>
          <w:cols w:space="708" w:num="1"/>
          <w:titlePg/>
          <w:docGrid w:linePitch="360" w:charSpace="0"/>
        </w:sectPr>
      </w:pPr>
    </w:p>
    <w:p w14:paraId="42AC9DDE">
      <w:pPr>
        <w:spacing w:line="240" w:lineRule="auto"/>
        <w:ind w:firstLine="284"/>
        <w:rPr>
          <w:rFonts w:ascii="Times New Roman" w:hAnsi="Times New Roman"/>
          <w:sz w:val="28"/>
          <w:szCs w:val="28"/>
        </w:rPr>
      </w:pPr>
      <w:r>
        <w:rPr>
          <w:rFonts w:ascii="Times New Roman" w:hAnsi="Times New Roman"/>
          <w:sz w:val="28"/>
          <w:szCs w:val="28"/>
          <w:lang w:eastAsia="ru-RU"/>
        </w:rPr>
        <w:drawing>
          <wp:inline distT="0" distB="0" distL="114300" distR="114300">
            <wp:extent cx="9239250" cy="4979670"/>
            <wp:effectExtent l="0" t="0" r="0" b="11430"/>
            <wp:docPr id="5" name="Рисунок 1" descr="Схема зонального распределения грунтовых 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Схема зонального распределения грунтовых вод"/>
                    <pic:cNvPicPr>
                      <a:picLocks noChangeAspect="1"/>
                    </pic:cNvPicPr>
                  </pic:nvPicPr>
                  <pic:blipFill>
                    <a:blip r:embed="rId10"/>
                    <a:stretch>
                      <a:fillRect/>
                    </a:stretch>
                  </pic:blipFill>
                  <pic:spPr>
                    <a:xfrm>
                      <a:off x="0" y="0"/>
                      <a:ext cx="9239250" cy="4979670"/>
                    </a:xfrm>
                    <a:prstGeom prst="rect">
                      <a:avLst/>
                    </a:prstGeom>
                    <a:noFill/>
                    <a:ln>
                      <a:noFill/>
                    </a:ln>
                  </pic:spPr>
                </pic:pic>
              </a:graphicData>
            </a:graphic>
          </wp:inline>
        </w:drawing>
      </w:r>
    </w:p>
    <w:p w14:paraId="016A0F99">
      <w:pPr>
        <w:pStyle w:val="43"/>
        <w:rPr>
          <w:b w:val="0"/>
          <w:color w:val="auto"/>
          <w:sz w:val="28"/>
          <w:szCs w:val="28"/>
        </w:rPr>
      </w:pPr>
      <w:bookmarkStart w:id="4" w:name="_Ref389215779"/>
      <w:bookmarkStart w:id="5" w:name="_Toc398212685"/>
      <w:r>
        <w:rPr>
          <w:b w:val="0"/>
          <w:color w:val="auto"/>
          <w:sz w:val="28"/>
          <w:szCs w:val="28"/>
        </w:rPr>
        <w:t xml:space="preserve">Рисунок </w:t>
      </w:r>
      <w:bookmarkEnd w:id="4"/>
      <w:r>
        <w:rPr>
          <w:b w:val="0"/>
          <w:color w:val="auto"/>
          <w:sz w:val="28"/>
          <w:szCs w:val="28"/>
          <w:lang w:val="ru-RU"/>
        </w:rPr>
        <w:t>2</w:t>
      </w:r>
      <w:r>
        <w:rPr>
          <w:b w:val="0"/>
          <w:color w:val="auto"/>
          <w:sz w:val="28"/>
          <w:szCs w:val="28"/>
        </w:rPr>
        <w:t>. Карта зональности грунтовых вод</w:t>
      </w:r>
      <w:bookmarkEnd w:id="5"/>
    </w:p>
    <w:p w14:paraId="5D788D48">
      <w:pPr>
        <w:spacing w:line="240" w:lineRule="auto"/>
        <w:rPr>
          <w:rFonts w:ascii="Times New Roman" w:hAnsi="Times New Roman"/>
          <w:sz w:val="28"/>
          <w:szCs w:val="28"/>
        </w:rPr>
      </w:pPr>
    </w:p>
    <w:p w14:paraId="1F4C6033">
      <w:pPr>
        <w:spacing w:line="240" w:lineRule="auto"/>
        <w:rPr>
          <w:rFonts w:ascii="Times New Roman" w:hAnsi="Times New Roman"/>
          <w:sz w:val="28"/>
          <w:szCs w:val="28"/>
        </w:rPr>
        <w:sectPr>
          <w:pgSz w:w="16838" w:h="11906" w:orient="landscape"/>
          <w:pgMar w:top="1701" w:right="1134" w:bottom="850" w:left="1134" w:header="708" w:footer="708" w:gutter="0"/>
          <w:cols w:space="708" w:num="1"/>
          <w:docGrid w:linePitch="360" w:charSpace="0"/>
        </w:sectPr>
      </w:pPr>
    </w:p>
    <w:p w14:paraId="210297F7">
      <w:pPr>
        <w:spacing w:after="0" w:line="240" w:lineRule="auto"/>
        <w:ind w:firstLine="709"/>
        <w:jc w:val="both"/>
        <w:rPr>
          <w:rFonts w:ascii="Times New Roman" w:hAnsi="Times New Roman"/>
          <w:sz w:val="28"/>
          <w:szCs w:val="28"/>
        </w:rPr>
      </w:pPr>
      <w:bookmarkStart w:id="6" w:name="_Toc398055456"/>
      <w:r>
        <w:rPr>
          <w:rFonts w:ascii="Times New Roman" w:hAnsi="Times New Roman"/>
          <w:sz w:val="28"/>
          <w:szCs w:val="28"/>
        </w:rPr>
        <w:t>Водоносный комплекс представляет собой единый грунтовый поток, гидравлически связанный с Куйбышевским водохранилищем и имеющий общее направление с северо-востока на юго-запад.</w:t>
      </w:r>
    </w:p>
    <w:p w14:paraId="3B3DC8A8">
      <w:pPr>
        <w:spacing w:after="0" w:line="240" w:lineRule="auto"/>
        <w:ind w:firstLine="709"/>
        <w:jc w:val="both"/>
        <w:rPr>
          <w:rFonts w:ascii="Times New Roman" w:hAnsi="Times New Roman"/>
          <w:sz w:val="28"/>
          <w:szCs w:val="28"/>
        </w:rPr>
      </w:pPr>
      <w:r>
        <w:rPr>
          <w:rFonts w:ascii="Times New Roman" w:hAnsi="Times New Roman"/>
          <w:sz w:val="28"/>
          <w:szCs w:val="28"/>
        </w:rPr>
        <w:t>Нижним водоупором служат глины юрского возраста. Верхний водоупор, четвертичный суглинок, имеет локальное распространение. Воды в основном безнапорные, местный напор достигает 10-30 м. Глубина залегания подземных вод изменяется от 0,4-5,0 м на I надпойменной террасе реки Большой Черемшан, до 90 м на VI террасе Волги. Мощность водовмещающих пород изменяется от 5-10 до 30-40 м. Дебит скважин колеблется в пределах от 0,2-0,5 до 40-45 дм3/сек, удельные дебиты 0,1-4,0-5,0 дм3/сек.</w:t>
      </w:r>
    </w:p>
    <w:p w14:paraId="5F8DE240">
      <w:pPr>
        <w:spacing w:after="0" w:line="240" w:lineRule="auto"/>
        <w:ind w:firstLine="709"/>
        <w:jc w:val="both"/>
        <w:rPr>
          <w:rFonts w:ascii="Times New Roman" w:hAnsi="Times New Roman"/>
          <w:sz w:val="28"/>
          <w:szCs w:val="28"/>
        </w:rPr>
      </w:pPr>
      <w:r>
        <w:rPr>
          <w:rFonts w:ascii="Times New Roman" w:hAnsi="Times New Roman"/>
          <w:sz w:val="28"/>
          <w:szCs w:val="28"/>
        </w:rPr>
        <w:t>Минимальные дебиты отмечаются на IV террасе Волги.</w:t>
      </w:r>
    </w:p>
    <w:p w14:paraId="473EB906">
      <w:pPr>
        <w:spacing w:after="0" w:line="240" w:lineRule="auto"/>
        <w:ind w:firstLine="709"/>
        <w:jc w:val="both"/>
        <w:rPr>
          <w:rFonts w:ascii="Times New Roman" w:hAnsi="Times New Roman"/>
          <w:sz w:val="28"/>
          <w:szCs w:val="28"/>
        </w:rPr>
      </w:pPr>
      <w:r>
        <w:rPr>
          <w:rFonts w:ascii="Times New Roman" w:hAnsi="Times New Roman"/>
          <w:sz w:val="28"/>
          <w:szCs w:val="28"/>
        </w:rPr>
        <w:t>Воды гидрокарбонатные магниево-кальциевые, пресные, с минерализацией менее 0,6 г/дм3, умеренно жесткие, по химическому составу соответствуют ГОСТ.</w:t>
      </w:r>
    </w:p>
    <w:p w14:paraId="44C54FCE">
      <w:pPr>
        <w:spacing w:after="0" w:line="240" w:lineRule="auto"/>
        <w:ind w:firstLine="709"/>
        <w:jc w:val="both"/>
        <w:rPr>
          <w:rFonts w:ascii="Times New Roman" w:hAnsi="Times New Roman"/>
          <w:sz w:val="28"/>
          <w:szCs w:val="28"/>
        </w:rPr>
      </w:pPr>
      <w:r>
        <w:rPr>
          <w:rFonts w:ascii="Times New Roman" w:hAnsi="Times New Roman"/>
          <w:sz w:val="28"/>
          <w:szCs w:val="28"/>
        </w:rPr>
        <w:t>В отдельных скважинах отмечается повышенное содержание железа (до 8,0 мг/л), что объясняется наличием заболоченных участков рядом со скважинами.</w:t>
      </w:r>
    </w:p>
    <w:p w14:paraId="423DF641">
      <w:pPr>
        <w:spacing w:after="0" w:line="240" w:lineRule="auto"/>
        <w:ind w:firstLine="709"/>
        <w:jc w:val="both"/>
        <w:rPr>
          <w:rFonts w:ascii="Times New Roman" w:hAnsi="Times New Roman"/>
          <w:sz w:val="28"/>
          <w:szCs w:val="28"/>
        </w:rPr>
      </w:pPr>
      <w:r>
        <w:rPr>
          <w:rFonts w:ascii="Times New Roman" w:hAnsi="Times New Roman"/>
          <w:sz w:val="28"/>
          <w:szCs w:val="28"/>
        </w:rPr>
        <w:t>Водоносный комплекс является основным источником водоснабжения города. Он эксплуатируется посредством скважин и шахтных колодцев.</w:t>
      </w:r>
    </w:p>
    <w:p w14:paraId="718B0D50">
      <w:pPr>
        <w:spacing w:after="0" w:line="240" w:lineRule="auto"/>
        <w:ind w:firstLine="709"/>
        <w:jc w:val="both"/>
        <w:rPr>
          <w:rFonts w:ascii="Times New Roman" w:hAnsi="Times New Roman"/>
          <w:sz w:val="28"/>
          <w:szCs w:val="28"/>
        </w:rPr>
      </w:pPr>
    </w:p>
    <w:p w14:paraId="38C4BC81">
      <w:pPr>
        <w:spacing w:after="0" w:line="240" w:lineRule="auto"/>
        <w:ind w:firstLine="709"/>
        <w:jc w:val="center"/>
        <w:rPr>
          <w:rFonts w:ascii="Times New Roman" w:hAnsi="Times New Roman"/>
          <w:sz w:val="28"/>
          <w:szCs w:val="28"/>
        </w:rPr>
      </w:pPr>
      <w:r>
        <w:rPr>
          <w:rFonts w:ascii="Times New Roman" w:hAnsi="Times New Roman"/>
          <w:sz w:val="28"/>
          <w:szCs w:val="28"/>
        </w:rPr>
        <w:t>Водоносный горизонт юрских отложений</w:t>
      </w:r>
    </w:p>
    <w:p w14:paraId="15B74D80">
      <w:pPr>
        <w:spacing w:after="0" w:line="240" w:lineRule="auto"/>
        <w:ind w:firstLine="709"/>
        <w:jc w:val="both"/>
        <w:rPr>
          <w:rFonts w:ascii="Times New Roman" w:hAnsi="Times New Roman"/>
          <w:sz w:val="28"/>
          <w:szCs w:val="28"/>
        </w:rPr>
      </w:pPr>
      <w:r>
        <w:rPr>
          <w:rFonts w:ascii="Times New Roman" w:hAnsi="Times New Roman"/>
          <w:sz w:val="28"/>
          <w:szCs w:val="28"/>
        </w:rPr>
        <w:t>Воды приурочены к прослоям песков мощностью 2-3 м в водоупорных глинах юрского возраста. Воды напорные. Дебиты родников из этих отложений не превышают 0,3-0,5 дм3/сек. Производительность существующих скважин не превышает 1 дм3/сек при удельном дебите 0,02 дм3/сек. Вода пресная, хорошего качества, используется для водоснабжения мелких населенных пунктов.</w:t>
      </w:r>
    </w:p>
    <w:p w14:paraId="14F27B14">
      <w:pPr>
        <w:spacing w:after="0" w:line="240" w:lineRule="auto"/>
        <w:ind w:firstLine="709"/>
        <w:jc w:val="both"/>
        <w:rPr>
          <w:rFonts w:ascii="Times New Roman" w:hAnsi="Times New Roman"/>
          <w:sz w:val="28"/>
          <w:szCs w:val="28"/>
        </w:rPr>
      </w:pPr>
      <w:r>
        <w:rPr>
          <w:rFonts w:ascii="Times New Roman" w:hAnsi="Times New Roman"/>
          <w:sz w:val="28"/>
          <w:szCs w:val="28"/>
        </w:rPr>
        <w:t>Для централизованного водоснабжения горизонт не пригоден в связи с малой водообильностью.</w:t>
      </w:r>
    </w:p>
    <w:p w14:paraId="12D33F66">
      <w:pPr>
        <w:spacing w:after="0" w:line="240" w:lineRule="auto"/>
        <w:ind w:firstLine="709"/>
        <w:jc w:val="both"/>
        <w:rPr>
          <w:rFonts w:ascii="Times New Roman" w:hAnsi="Times New Roman"/>
          <w:sz w:val="28"/>
          <w:szCs w:val="28"/>
        </w:rPr>
      </w:pPr>
      <w:r>
        <w:rPr>
          <w:rFonts w:ascii="Times New Roman" w:hAnsi="Times New Roman"/>
          <w:sz w:val="28"/>
          <w:szCs w:val="28"/>
        </w:rPr>
        <w:t>Подземные воды, приуроченные к более древним отложениям, высокоминерализованы и также непригодны для водоснабжения, однако они могут быть отнесены к категории минеральных вод и использоваться для бальнеологических целей.</w:t>
      </w:r>
    </w:p>
    <w:p w14:paraId="7964C450">
      <w:pPr>
        <w:spacing w:after="0" w:line="240" w:lineRule="auto"/>
        <w:ind w:firstLine="709"/>
        <w:jc w:val="both"/>
        <w:rPr>
          <w:rFonts w:ascii="Times New Roman" w:hAnsi="Times New Roman"/>
          <w:sz w:val="28"/>
          <w:szCs w:val="28"/>
        </w:rPr>
      </w:pPr>
      <w:r>
        <w:rPr>
          <w:rFonts w:ascii="Times New Roman" w:hAnsi="Times New Roman"/>
          <w:sz w:val="28"/>
          <w:szCs w:val="28"/>
        </w:rPr>
        <w:t>Для профилактория АО ГНЦ НИИАР в 1970 году пробурена одна скважина на глубину 588 м, вскрывшая минеральную сероводородную воду. Минерализация воды более 30 г/дм3.</w:t>
      </w:r>
    </w:p>
    <w:p w14:paraId="74A0DA99">
      <w:pPr>
        <w:spacing w:after="0" w:line="240" w:lineRule="auto"/>
        <w:ind w:firstLine="709"/>
        <w:jc w:val="both"/>
        <w:rPr>
          <w:rFonts w:ascii="Times New Roman" w:hAnsi="Times New Roman"/>
          <w:sz w:val="28"/>
          <w:szCs w:val="28"/>
        </w:rPr>
      </w:pPr>
      <w:r>
        <w:rPr>
          <w:rFonts w:ascii="Times New Roman" w:hAnsi="Times New Roman"/>
          <w:sz w:val="28"/>
          <w:szCs w:val="28"/>
        </w:rPr>
        <w:t>Исходя из приведенной характеристики гидрогеологических условий Димитровграда и прилегающих к нему территорий следует, что единственным возможным источником для централизованного хозяйственно-питьевого водоснабжения является первый от поверхности, неоген-четвертичный водоносный комплекс, приуроченный к аллювиальным отложениям I и II надпойменных террас реки Большой Черемшан и IV надпойменной террасы реки Волги. Мощность комплекса изменяется от 17,0 м на I надпойменной террасе до 54,4 м в пределах погребенной долины.</w:t>
      </w:r>
    </w:p>
    <w:p w14:paraId="7BC1B21D">
      <w:pPr>
        <w:spacing w:after="0" w:line="240" w:lineRule="auto"/>
        <w:ind w:firstLine="709"/>
        <w:jc w:val="both"/>
        <w:rPr>
          <w:rFonts w:ascii="Times New Roman" w:hAnsi="Times New Roman"/>
          <w:sz w:val="28"/>
          <w:szCs w:val="28"/>
        </w:rPr>
      </w:pPr>
      <w:r>
        <w:rPr>
          <w:rFonts w:ascii="Times New Roman" w:hAnsi="Times New Roman"/>
          <w:sz w:val="28"/>
          <w:szCs w:val="28"/>
        </w:rPr>
        <w:t>Глубина залегания водоносного горизонта изменяется фактически от долей метра на низменных, заболоченных участках первой надпойменной террасы реки Большой Черемшан, до 60,0 м на участках IV надпойменной террасы реки Волги.</w:t>
      </w:r>
    </w:p>
    <w:p w14:paraId="03693F31">
      <w:pPr>
        <w:spacing w:after="0" w:line="240" w:lineRule="auto"/>
        <w:ind w:firstLine="709"/>
        <w:jc w:val="both"/>
        <w:rPr>
          <w:rFonts w:ascii="Times New Roman" w:hAnsi="Times New Roman"/>
          <w:sz w:val="28"/>
          <w:szCs w:val="28"/>
        </w:rPr>
      </w:pPr>
      <w:r>
        <w:rPr>
          <w:rFonts w:ascii="Times New Roman" w:hAnsi="Times New Roman"/>
          <w:sz w:val="28"/>
          <w:szCs w:val="28"/>
        </w:rPr>
        <w:t>Питание грунтового потока осуществляется за счет инфильтрации атмосферных осадков. Разгрузка потока происходит в реку Большой Черемшан. Водовмещающими породами являются пески – от мелких в кровле до разно- и крупнозернистых, с включениями гравия и гальки, в подошве комплекса. В верхней части геологического разреза всех террасовых отложений преобладают маломощные прослои суглинков и глин, не выдержанные по площади. Отложения кровли не обеспечивают достаточную защищенность водоносного комплекса от поверхностного загрязнения. В связи с этим необходимо осуществлять постоянный контроль качества воды, подаваемой потребителю, в соответствии с существующими гигиеническими нормативами по бактериологическим, органолептическим, химическим и радиологическим показателям.</w:t>
      </w:r>
    </w:p>
    <w:p w14:paraId="74F97DE8">
      <w:pPr>
        <w:spacing w:after="0" w:line="240" w:lineRule="auto"/>
        <w:ind w:firstLine="709"/>
        <w:jc w:val="both"/>
        <w:rPr>
          <w:rFonts w:ascii="Times New Roman" w:hAnsi="Times New Roman"/>
          <w:sz w:val="28"/>
          <w:szCs w:val="28"/>
        </w:rPr>
      </w:pPr>
      <w:r>
        <w:rPr>
          <w:rFonts w:ascii="Times New Roman" w:hAnsi="Times New Roman"/>
          <w:sz w:val="28"/>
          <w:szCs w:val="28"/>
        </w:rPr>
        <w:t>В 1969-1970 годы димитровградским поисково-геологическим отрядом «Гидроспецгеология» одновременно на пяти участках города проводились гидрогеологические изыскания с целью выявления подземных вод для целей городского водоснабжения. В результате проведенных изысканий все участки были признаны перспективными для организации водозаборов. Сведения о разведанных запасах приведены ниже, в таблице 2.</w:t>
      </w:r>
    </w:p>
    <w:p w14:paraId="1C173EEE">
      <w:pPr>
        <w:spacing w:after="0" w:line="240" w:lineRule="auto"/>
        <w:ind w:right="141" w:firstLine="709"/>
        <w:jc w:val="right"/>
        <w:rPr>
          <w:rFonts w:ascii="Times New Roman" w:hAnsi="Times New Roman"/>
          <w:sz w:val="28"/>
          <w:szCs w:val="28"/>
        </w:rPr>
      </w:pPr>
      <w:r>
        <w:rPr>
          <w:rFonts w:ascii="Times New Roman" w:hAnsi="Times New Roman"/>
          <w:sz w:val="28"/>
          <w:szCs w:val="28"/>
        </w:rPr>
        <w:t>Таблица 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062"/>
        <w:gridCol w:w="1134"/>
        <w:gridCol w:w="1134"/>
        <w:gridCol w:w="992"/>
        <w:gridCol w:w="1417"/>
      </w:tblGrid>
      <w:tr w14:paraId="679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vMerge w:val="restart"/>
            <w:shd w:val="clear" w:color="auto" w:fill="auto"/>
            <w:noWrap w:val="0"/>
            <w:vAlign w:val="top"/>
          </w:tcPr>
          <w:p w14:paraId="26F5239F">
            <w:pPr>
              <w:spacing w:after="0" w:line="240" w:lineRule="auto"/>
              <w:jc w:val="center"/>
              <w:rPr>
                <w:rFonts w:ascii="Times New Roman" w:hAnsi="Times New Roman"/>
                <w:sz w:val="28"/>
                <w:szCs w:val="28"/>
              </w:rPr>
            </w:pPr>
          </w:p>
          <w:p w14:paraId="4EDD3E95">
            <w:pPr>
              <w:spacing w:after="0" w:line="240" w:lineRule="auto"/>
              <w:jc w:val="center"/>
              <w:rPr>
                <w:rFonts w:ascii="Times New Roman" w:hAnsi="Times New Roman"/>
                <w:sz w:val="28"/>
                <w:szCs w:val="28"/>
              </w:rPr>
            </w:pPr>
            <w:r>
              <w:rPr>
                <w:rFonts w:ascii="Times New Roman" w:hAnsi="Times New Roman"/>
                <w:sz w:val="28"/>
                <w:szCs w:val="28"/>
              </w:rPr>
              <w:t>№</w:t>
            </w:r>
          </w:p>
          <w:p w14:paraId="60C41F97">
            <w:pPr>
              <w:spacing w:after="0" w:line="240" w:lineRule="auto"/>
              <w:jc w:val="center"/>
              <w:rPr>
                <w:rFonts w:ascii="Times New Roman" w:hAnsi="Times New Roman"/>
                <w:sz w:val="28"/>
                <w:szCs w:val="28"/>
              </w:rPr>
            </w:pPr>
            <w:r>
              <w:rPr>
                <w:rFonts w:ascii="Times New Roman" w:hAnsi="Times New Roman"/>
                <w:sz w:val="28"/>
                <w:szCs w:val="28"/>
              </w:rPr>
              <w:t>участка</w:t>
            </w:r>
          </w:p>
        </w:tc>
        <w:tc>
          <w:tcPr>
            <w:tcW w:w="4062" w:type="dxa"/>
            <w:vMerge w:val="restart"/>
            <w:shd w:val="clear" w:color="auto" w:fill="auto"/>
            <w:noWrap w:val="0"/>
            <w:vAlign w:val="top"/>
          </w:tcPr>
          <w:p w14:paraId="06EE7401">
            <w:pPr>
              <w:spacing w:after="0" w:line="240" w:lineRule="auto"/>
              <w:jc w:val="center"/>
              <w:rPr>
                <w:rFonts w:ascii="Times New Roman" w:hAnsi="Times New Roman"/>
                <w:sz w:val="28"/>
                <w:szCs w:val="28"/>
              </w:rPr>
            </w:pPr>
          </w:p>
          <w:p w14:paraId="4CA64A78">
            <w:pPr>
              <w:spacing w:after="0" w:line="240" w:lineRule="auto"/>
              <w:jc w:val="center"/>
              <w:rPr>
                <w:rFonts w:ascii="Times New Roman" w:hAnsi="Times New Roman"/>
                <w:sz w:val="28"/>
                <w:szCs w:val="28"/>
              </w:rPr>
            </w:pPr>
            <w:r>
              <w:rPr>
                <w:rFonts w:ascii="Times New Roman" w:hAnsi="Times New Roman"/>
                <w:sz w:val="28"/>
                <w:szCs w:val="28"/>
              </w:rPr>
              <w:t>Наименование участка, местоположение</w:t>
            </w:r>
          </w:p>
        </w:tc>
        <w:tc>
          <w:tcPr>
            <w:tcW w:w="3260" w:type="dxa"/>
            <w:gridSpan w:val="3"/>
            <w:shd w:val="clear" w:color="auto" w:fill="auto"/>
            <w:noWrap w:val="0"/>
            <w:vAlign w:val="top"/>
          </w:tcPr>
          <w:p w14:paraId="2101A9E1">
            <w:pPr>
              <w:spacing w:after="0" w:line="240" w:lineRule="auto"/>
              <w:jc w:val="center"/>
              <w:rPr>
                <w:rFonts w:ascii="Times New Roman" w:hAnsi="Times New Roman"/>
                <w:sz w:val="28"/>
                <w:szCs w:val="28"/>
              </w:rPr>
            </w:pPr>
            <w:r>
              <w:rPr>
                <w:rFonts w:ascii="Times New Roman" w:hAnsi="Times New Roman"/>
                <w:sz w:val="28"/>
                <w:szCs w:val="28"/>
              </w:rPr>
              <w:t>Категория запасов, тыс.м</w:t>
            </w:r>
            <w:r>
              <w:rPr>
                <w:rFonts w:ascii="Times New Roman" w:hAnsi="Times New Roman"/>
                <w:sz w:val="28"/>
                <w:szCs w:val="28"/>
                <w:vertAlign w:val="superscript"/>
              </w:rPr>
              <w:t>3</w:t>
            </w:r>
            <w:r>
              <w:rPr>
                <w:rFonts w:ascii="Times New Roman" w:hAnsi="Times New Roman"/>
                <w:sz w:val="28"/>
                <w:szCs w:val="28"/>
              </w:rPr>
              <w:t>/сут.</w:t>
            </w:r>
          </w:p>
        </w:tc>
        <w:tc>
          <w:tcPr>
            <w:tcW w:w="1417" w:type="dxa"/>
            <w:vMerge w:val="restart"/>
            <w:shd w:val="clear" w:color="auto" w:fill="auto"/>
            <w:noWrap w:val="0"/>
            <w:vAlign w:val="top"/>
          </w:tcPr>
          <w:p w14:paraId="307FDEBA">
            <w:pPr>
              <w:spacing w:after="0" w:line="240" w:lineRule="auto"/>
              <w:jc w:val="center"/>
              <w:rPr>
                <w:rFonts w:ascii="Times New Roman" w:hAnsi="Times New Roman"/>
                <w:sz w:val="28"/>
                <w:szCs w:val="28"/>
              </w:rPr>
            </w:pPr>
            <w:r>
              <w:rPr>
                <w:rFonts w:ascii="Times New Roman" w:hAnsi="Times New Roman"/>
                <w:sz w:val="28"/>
                <w:szCs w:val="28"/>
              </w:rPr>
              <w:t xml:space="preserve">Всего </w:t>
            </w:r>
          </w:p>
          <w:p w14:paraId="1EB87D24">
            <w:pPr>
              <w:spacing w:after="0" w:line="240" w:lineRule="auto"/>
              <w:jc w:val="center"/>
              <w:rPr>
                <w:rFonts w:ascii="Times New Roman" w:hAnsi="Times New Roman"/>
                <w:sz w:val="28"/>
                <w:szCs w:val="28"/>
              </w:rPr>
            </w:pPr>
            <w:r>
              <w:rPr>
                <w:rFonts w:ascii="Times New Roman" w:hAnsi="Times New Roman"/>
                <w:sz w:val="28"/>
                <w:szCs w:val="28"/>
              </w:rPr>
              <w:t>запасов, тыс.м</w:t>
            </w:r>
            <w:r>
              <w:rPr>
                <w:rFonts w:ascii="Times New Roman" w:hAnsi="Times New Roman"/>
                <w:sz w:val="28"/>
                <w:szCs w:val="28"/>
                <w:vertAlign w:val="superscript"/>
              </w:rPr>
              <w:t>3</w:t>
            </w:r>
            <w:r>
              <w:rPr>
                <w:rFonts w:ascii="Times New Roman" w:hAnsi="Times New Roman"/>
                <w:sz w:val="28"/>
                <w:szCs w:val="28"/>
              </w:rPr>
              <w:t>/сут.</w:t>
            </w:r>
          </w:p>
        </w:tc>
      </w:tr>
      <w:tr w14:paraId="5242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vMerge w:val="continue"/>
            <w:shd w:val="clear" w:color="auto" w:fill="auto"/>
            <w:noWrap w:val="0"/>
            <w:vAlign w:val="top"/>
          </w:tcPr>
          <w:p w14:paraId="7E888769">
            <w:pPr>
              <w:spacing w:after="0" w:line="240" w:lineRule="auto"/>
              <w:jc w:val="center"/>
              <w:rPr>
                <w:rFonts w:ascii="Times New Roman" w:hAnsi="Times New Roman"/>
                <w:sz w:val="28"/>
                <w:szCs w:val="28"/>
              </w:rPr>
            </w:pPr>
          </w:p>
        </w:tc>
        <w:tc>
          <w:tcPr>
            <w:tcW w:w="4062" w:type="dxa"/>
            <w:vMerge w:val="continue"/>
            <w:shd w:val="clear" w:color="auto" w:fill="auto"/>
            <w:noWrap w:val="0"/>
            <w:vAlign w:val="top"/>
          </w:tcPr>
          <w:p w14:paraId="4AC3239B">
            <w:pPr>
              <w:spacing w:after="0" w:line="240" w:lineRule="auto"/>
              <w:jc w:val="center"/>
              <w:rPr>
                <w:rFonts w:ascii="Times New Roman" w:hAnsi="Times New Roman"/>
                <w:sz w:val="28"/>
                <w:szCs w:val="28"/>
              </w:rPr>
            </w:pPr>
          </w:p>
        </w:tc>
        <w:tc>
          <w:tcPr>
            <w:tcW w:w="1134" w:type="dxa"/>
            <w:shd w:val="clear" w:color="auto" w:fill="auto"/>
            <w:noWrap w:val="0"/>
            <w:vAlign w:val="top"/>
          </w:tcPr>
          <w:p w14:paraId="73FD2188">
            <w:pPr>
              <w:spacing w:after="0" w:line="240" w:lineRule="auto"/>
              <w:jc w:val="center"/>
              <w:rPr>
                <w:rFonts w:ascii="Times New Roman" w:hAnsi="Times New Roman"/>
                <w:sz w:val="28"/>
                <w:szCs w:val="28"/>
              </w:rPr>
            </w:pPr>
          </w:p>
          <w:p w14:paraId="18294D99">
            <w:pPr>
              <w:spacing w:after="0" w:line="240" w:lineRule="auto"/>
              <w:jc w:val="center"/>
              <w:rPr>
                <w:rFonts w:ascii="Times New Roman" w:hAnsi="Times New Roman"/>
                <w:sz w:val="28"/>
                <w:szCs w:val="28"/>
              </w:rPr>
            </w:pPr>
            <w:r>
              <w:rPr>
                <w:rFonts w:ascii="Times New Roman" w:hAnsi="Times New Roman"/>
                <w:sz w:val="28"/>
                <w:szCs w:val="28"/>
              </w:rPr>
              <w:t>А</w:t>
            </w:r>
          </w:p>
        </w:tc>
        <w:tc>
          <w:tcPr>
            <w:tcW w:w="1134" w:type="dxa"/>
            <w:shd w:val="clear" w:color="auto" w:fill="auto"/>
            <w:noWrap w:val="0"/>
            <w:vAlign w:val="top"/>
          </w:tcPr>
          <w:p w14:paraId="2CFEB6D2">
            <w:pPr>
              <w:spacing w:after="0" w:line="240" w:lineRule="auto"/>
              <w:jc w:val="center"/>
              <w:rPr>
                <w:rFonts w:ascii="Times New Roman" w:hAnsi="Times New Roman"/>
                <w:sz w:val="28"/>
                <w:szCs w:val="28"/>
              </w:rPr>
            </w:pPr>
          </w:p>
          <w:p w14:paraId="1B6E4C2B">
            <w:pPr>
              <w:spacing w:after="0" w:line="240" w:lineRule="auto"/>
              <w:jc w:val="center"/>
              <w:rPr>
                <w:rFonts w:ascii="Times New Roman" w:hAnsi="Times New Roman"/>
                <w:sz w:val="28"/>
                <w:szCs w:val="28"/>
              </w:rPr>
            </w:pPr>
            <w:r>
              <w:rPr>
                <w:rFonts w:ascii="Times New Roman" w:hAnsi="Times New Roman"/>
                <w:sz w:val="28"/>
                <w:szCs w:val="28"/>
              </w:rPr>
              <w:t>В</w:t>
            </w:r>
          </w:p>
        </w:tc>
        <w:tc>
          <w:tcPr>
            <w:tcW w:w="992" w:type="dxa"/>
            <w:shd w:val="clear" w:color="auto" w:fill="auto"/>
            <w:noWrap w:val="0"/>
            <w:vAlign w:val="top"/>
          </w:tcPr>
          <w:p w14:paraId="54A1E3BB">
            <w:pPr>
              <w:spacing w:after="0" w:line="240" w:lineRule="auto"/>
              <w:jc w:val="center"/>
              <w:rPr>
                <w:rFonts w:ascii="Times New Roman" w:hAnsi="Times New Roman"/>
                <w:sz w:val="28"/>
                <w:szCs w:val="28"/>
              </w:rPr>
            </w:pPr>
          </w:p>
          <w:p w14:paraId="7960939F">
            <w:pPr>
              <w:spacing w:after="0" w:line="240" w:lineRule="auto"/>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1</w:t>
            </w:r>
          </w:p>
        </w:tc>
        <w:tc>
          <w:tcPr>
            <w:tcW w:w="1417" w:type="dxa"/>
            <w:vMerge w:val="continue"/>
            <w:shd w:val="clear" w:color="auto" w:fill="auto"/>
            <w:noWrap w:val="0"/>
            <w:vAlign w:val="top"/>
          </w:tcPr>
          <w:p w14:paraId="0B7A5390">
            <w:pPr>
              <w:spacing w:after="0" w:line="240" w:lineRule="auto"/>
              <w:jc w:val="center"/>
              <w:rPr>
                <w:rFonts w:ascii="Times New Roman" w:hAnsi="Times New Roman"/>
                <w:sz w:val="28"/>
                <w:szCs w:val="28"/>
              </w:rPr>
            </w:pPr>
          </w:p>
        </w:tc>
      </w:tr>
      <w:tr w14:paraId="028D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shd w:val="clear" w:color="auto" w:fill="auto"/>
            <w:noWrap w:val="0"/>
            <w:vAlign w:val="top"/>
          </w:tcPr>
          <w:p w14:paraId="61E0143B">
            <w:pPr>
              <w:spacing w:after="0" w:line="240" w:lineRule="auto"/>
              <w:jc w:val="center"/>
              <w:rPr>
                <w:rFonts w:ascii="Times New Roman" w:hAnsi="Times New Roman"/>
                <w:sz w:val="28"/>
                <w:szCs w:val="28"/>
              </w:rPr>
            </w:pPr>
            <w:r>
              <w:rPr>
                <w:rFonts w:ascii="Times New Roman" w:hAnsi="Times New Roman"/>
                <w:sz w:val="28"/>
                <w:szCs w:val="28"/>
              </w:rPr>
              <w:t>1</w:t>
            </w:r>
          </w:p>
        </w:tc>
        <w:tc>
          <w:tcPr>
            <w:tcW w:w="4062" w:type="dxa"/>
            <w:shd w:val="clear" w:color="auto" w:fill="auto"/>
            <w:noWrap w:val="0"/>
            <w:vAlign w:val="top"/>
          </w:tcPr>
          <w:p w14:paraId="0087E999">
            <w:pPr>
              <w:spacing w:after="0" w:line="240" w:lineRule="auto"/>
              <w:rPr>
                <w:rFonts w:ascii="Times New Roman" w:hAnsi="Times New Roman"/>
                <w:sz w:val="28"/>
                <w:szCs w:val="28"/>
              </w:rPr>
            </w:pPr>
            <w:r>
              <w:rPr>
                <w:rFonts w:ascii="Times New Roman" w:hAnsi="Times New Roman"/>
                <w:sz w:val="28"/>
                <w:szCs w:val="28"/>
              </w:rPr>
              <w:t>«Горка», правый берег реки Большой Черемшан</w:t>
            </w:r>
          </w:p>
        </w:tc>
        <w:tc>
          <w:tcPr>
            <w:tcW w:w="1134" w:type="dxa"/>
            <w:shd w:val="clear" w:color="auto" w:fill="auto"/>
            <w:noWrap w:val="0"/>
            <w:vAlign w:val="top"/>
          </w:tcPr>
          <w:p w14:paraId="639FAFB2">
            <w:pPr>
              <w:spacing w:after="0" w:line="240" w:lineRule="auto"/>
              <w:jc w:val="center"/>
              <w:rPr>
                <w:rFonts w:ascii="Times New Roman" w:hAnsi="Times New Roman"/>
                <w:sz w:val="28"/>
                <w:szCs w:val="28"/>
              </w:rPr>
            </w:pPr>
            <w:r>
              <w:rPr>
                <w:rFonts w:ascii="Times New Roman" w:hAnsi="Times New Roman"/>
                <w:sz w:val="28"/>
                <w:szCs w:val="28"/>
              </w:rPr>
              <w:t>19,8</w:t>
            </w:r>
          </w:p>
        </w:tc>
        <w:tc>
          <w:tcPr>
            <w:tcW w:w="1134" w:type="dxa"/>
            <w:shd w:val="clear" w:color="auto" w:fill="auto"/>
            <w:noWrap w:val="0"/>
            <w:vAlign w:val="top"/>
          </w:tcPr>
          <w:p w14:paraId="283A5653">
            <w:pPr>
              <w:spacing w:after="0" w:line="240" w:lineRule="auto"/>
              <w:jc w:val="center"/>
              <w:rPr>
                <w:rFonts w:ascii="Times New Roman" w:hAnsi="Times New Roman"/>
                <w:sz w:val="28"/>
                <w:szCs w:val="28"/>
              </w:rPr>
            </w:pPr>
            <w:r>
              <w:rPr>
                <w:rFonts w:ascii="Times New Roman" w:hAnsi="Times New Roman"/>
                <w:sz w:val="28"/>
                <w:szCs w:val="28"/>
              </w:rPr>
              <w:t>12,4</w:t>
            </w:r>
          </w:p>
        </w:tc>
        <w:tc>
          <w:tcPr>
            <w:tcW w:w="992" w:type="dxa"/>
            <w:shd w:val="clear" w:color="auto" w:fill="auto"/>
            <w:noWrap w:val="0"/>
            <w:vAlign w:val="top"/>
          </w:tcPr>
          <w:p w14:paraId="4469B59B">
            <w:pPr>
              <w:spacing w:after="0" w:line="240" w:lineRule="auto"/>
              <w:jc w:val="center"/>
              <w:rPr>
                <w:rFonts w:ascii="Times New Roman" w:hAnsi="Times New Roman"/>
                <w:sz w:val="28"/>
                <w:szCs w:val="28"/>
              </w:rPr>
            </w:pPr>
            <w:r>
              <w:rPr>
                <w:rFonts w:ascii="Times New Roman" w:hAnsi="Times New Roman"/>
                <w:sz w:val="28"/>
                <w:szCs w:val="28"/>
              </w:rPr>
              <w:t>-</w:t>
            </w:r>
          </w:p>
        </w:tc>
        <w:tc>
          <w:tcPr>
            <w:tcW w:w="1417" w:type="dxa"/>
            <w:shd w:val="clear" w:color="auto" w:fill="auto"/>
            <w:noWrap w:val="0"/>
            <w:vAlign w:val="top"/>
          </w:tcPr>
          <w:p w14:paraId="5AE93967">
            <w:pPr>
              <w:spacing w:after="0" w:line="240" w:lineRule="auto"/>
              <w:jc w:val="center"/>
              <w:rPr>
                <w:rFonts w:ascii="Times New Roman" w:hAnsi="Times New Roman"/>
                <w:sz w:val="28"/>
                <w:szCs w:val="28"/>
              </w:rPr>
            </w:pPr>
            <w:r>
              <w:rPr>
                <w:rFonts w:ascii="Times New Roman" w:hAnsi="Times New Roman"/>
                <w:sz w:val="28"/>
                <w:szCs w:val="28"/>
              </w:rPr>
              <w:t>32,2</w:t>
            </w:r>
          </w:p>
        </w:tc>
      </w:tr>
      <w:tr w14:paraId="46BD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shd w:val="clear" w:color="auto" w:fill="auto"/>
            <w:noWrap w:val="0"/>
            <w:vAlign w:val="top"/>
          </w:tcPr>
          <w:p w14:paraId="6D8B7386">
            <w:pPr>
              <w:spacing w:after="0" w:line="240" w:lineRule="auto"/>
              <w:jc w:val="center"/>
              <w:rPr>
                <w:rFonts w:ascii="Times New Roman" w:hAnsi="Times New Roman"/>
                <w:sz w:val="28"/>
                <w:szCs w:val="28"/>
              </w:rPr>
            </w:pPr>
            <w:r>
              <w:rPr>
                <w:rFonts w:ascii="Times New Roman" w:hAnsi="Times New Roman"/>
                <w:sz w:val="28"/>
                <w:szCs w:val="28"/>
              </w:rPr>
              <w:t>2</w:t>
            </w:r>
          </w:p>
        </w:tc>
        <w:tc>
          <w:tcPr>
            <w:tcW w:w="4062" w:type="dxa"/>
            <w:shd w:val="clear" w:color="auto" w:fill="auto"/>
            <w:noWrap w:val="0"/>
            <w:vAlign w:val="top"/>
          </w:tcPr>
          <w:p w14:paraId="1962BDF6">
            <w:pPr>
              <w:spacing w:after="0" w:line="240" w:lineRule="auto"/>
              <w:rPr>
                <w:rFonts w:ascii="Times New Roman" w:hAnsi="Times New Roman"/>
                <w:sz w:val="28"/>
                <w:szCs w:val="28"/>
              </w:rPr>
            </w:pPr>
            <w:r>
              <w:rPr>
                <w:rFonts w:ascii="Times New Roman" w:hAnsi="Times New Roman"/>
                <w:sz w:val="28"/>
                <w:szCs w:val="28"/>
              </w:rPr>
              <w:t>«Черемшанский», правый берег реки Большой Черемшан, 0,5 км к востоку от городского округа</w:t>
            </w:r>
          </w:p>
        </w:tc>
        <w:tc>
          <w:tcPr>
            <w:tcW w:w="1134" w:type="dxa"/>
            <w:shd w:val="clear" w:color="auto" w:fill="auto"/>
            <w:noWrap w:val="0"/>
            <w:vAlign w:val="top"/>
          </w:tcPr>
          <w:p w14:paraId="55796C31">
            <w:pPr>
              <w:spacing w:after="0" w:line="240" w:lineRule="auto"/>
              <w:jc w:val="center"/>
              <w:rPr>
                <w:rFonts w:ascii="Times New Roman" w:hAnsi="Times New Roman"/>
                <w:sz w:val="28"/>
                <w:szCs w:val="28"/>
              </w:rPr>
            </w:pPr>
            <w:r>
              <w:rPr>
                <w:rFonts w:ascii="Times New Roman" w:hAnsi="Times New Roman"/>
                <w:sz w:val="28"/>
                <w:szCs w:val="28"/>
              </w:rPr>
              <w:t>16,7</w:t>
            </w:r>
          </w:p>
        </w:tc>
        <w:tc>
          <w:tcPr>
            <w:tcW w:w="1134" w:type="dxa"/>
            <w:shd w:val="clear" w:color="auto" w:fill="auto"/>
            <w:noWrap w:val="0"/>
            <w:vAlign w:val="top"/>
          </w:tcPr>
          <w:p w14:paraId="62F5255D">
            <w:pPr>
              <w:spacing w:after="0" w:line="240" w:lineRule="auto"/>
              <w:jc w:val="center"/>
              <w:rPr>
                <w:rFonts w:ascii="Times New Roman" w:hAnsi="Times New Roman"/>
                <w:sz w:val="28"/>
                <w:szCs w:val="28"/>
              </w:rPr>
            </w:pPr>
            <w:r>
              <w:rPr>
                <w:rFonts w:ascii="Times New Roman" w:hAnsi="Times New Roman"/>
                <w:sz w:val="28"/>
                <w:szCs w:val="28"/>
              </w:rPr>
              <w:t>29,6</w:t>
            </w:r>
          </w:p>
        </w:tc>
        <w:tc>
          <w:tcPr>
            <w:tcW w:w="992" w:type="dxa"/>
            <w:shd w:val="clear" w:color="auto" w:fill="auto"/>
            <w:noWrap w:val="0"/>
            <w:vAlign w:val="top"/>
          </w:tcPr>
          <w:p w14:paraId="2BC612C9">
            <w:pPr>
              <w:spacing w:after="0" w:line="240" w:lineRule="auto"/>
              <w:jc w:val="center"/>
              <w:rPr>
                <w:rFonts w:ascii="Times New Roman" w:hAnsi="Times New Roman"/>
                <w:sz w:val="28"/>
                <w:szCs w:val="28"/>
              </w:rPr>
            </w:pPr>
            <w:r>
              <w:rPr>
                <w:rFonts w:ascii="Times New Roman" w:hAnsi="Times New Roman"/>
                <w:sz w:val="28"/>
                <w:szCs w:val="28"/>
              </w:rPr>
              <w:t>-</w:t>
            </w:r>
          </w:p>
        </w:tc>
        <w:tc>
          <w:tcPr>
            <w:tcW w:w="1417" w:type="dxa"/>
            <w:shd w:val="clear" w:color="auto" w:fill="auto"/>
            <w:noWrap w:val="0"/>
            <w:vAlign w:val="top"/>
          </w:tcPr>
          <w:p w14:paraId="792C2400">
            <w:pPr>
              <w:spacing w:after="0" w:line="240" w:lineRule="auto"/>
              <w:jc w:val="center"/>
              <w:rPr>
                <w:rFonts w:ascii="Times New Roman" w:hAnsi="Times New Roman"/>
                <w:sz w:val="28"/>
                <w:szCs w:val="28"/>
              </w:rPr>
            </w:pPr>
            <w:r>
              <w:rPr>
                <w:rFonts w:ascii="Times New Roman" w:hAnsi="Times New Roman"/>
                <w:sz w:val="28"/>
                <w:szCs w:val="28"/>
              </w:rPr>
              <w:t>46,3</w:t>
            </w:r>
          </w:p>
        </w:tc>
      </w:tr>
      <w:tr w14:paraId="2E46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shd w:val="clear" w:color="auto" w:fill="auto"/>
            <w:noWrap w:val="0"/>
            <w:vAlign w:val="top"/>
          </w:tcPr>
          <w:p w14:paraId="6093E122">
            <w:pPr>
              <w:spacing w:after="0" w:line="240" w:lineRule="auto"/>
              <w:jc w:val="center"/>
              <w:rPr>
                <w:rFonts w:ascii="Times New Roman" w:hAnsi="Times New Roman"/>
                <w:sz w:val="28"/>
                <w:szCs w:val="28"/>
              </w:rPr>
            </w:pPr>
            <w:r>
              <w:rPr>
                <w:rFonts w:ascii="Times New Roman" w:hAnsi="Times New Roman"/>
                <w:sz w:val="28"/>
                <w:szCs w:val="28"/>
              </w:rPr>
              <w:t>3</w:t>
            </w:r>
          </w:p>
        </w:tc>
        <w:tc>
          <w:tcPr>
            <w:tcW w:w="4062" w:type="dxa"/>
            <w:shd w:val="clear" w:color="auto" w:fill="auto"/>
            <w:noWrap w:val="0"/>
            <w:vAlign w:val="top"/>
          </w:tcPr>
          <w:p w14:paraId="59A0FF34">
            <w:pPr>
              <w:spacing w:after="0" w:line="240" w:lineRule="auto"/>
              <w:rPr>
                <w:rFonts w:ascii="Times New Roman" w:hAnsi="Times New Roman"/>
                <w:sz w:val="28"/>
                <w:szCs w:val="28"/>
              </w:rPr>
            </w:pPr>
            <w:r>
              <w:rPr>
                <w:rFonts w:ascii="Times New Roman" w:hAnsi="Times New Roman"/>
                <w:sz w:val="28"/>
                <w:szCs w:val="28"/>
              </w:rPr>
              <w:t>«Куст № 3», правый берег Черемшанского залива, 0,5 км юго-западнее городского округа</w:t>
            </w:r>
          </w:p>
        </w:tc>
        <w:tc>
          <w:tcPr>
            <w:tcW w:w="1134" w:type="dxa"/>
            <w:shd w:val="clear" w:color="auto" w:fill="auto"/>
            <w:noWrap w:val="0"/>
            <w:vAlign w:val="top"/>
          </w:tcPr>
          <w:p w14:paraId="176EDDAB">
            <w:pPr>
              <w:spacing w:after="0" w:line="240" w:lineRule="auto"/>
              <w:jc w:val="center"/>
              <w:rPr>
                <w:rFonts w:ascii="Times New Roman" w:hAnsi="Times New Roman"/>
                <w:sz w:val="28"/>
                <w:szCs w:val="28"/>
              </w:rPr>
            </w:pPr>
            <w:r>
              <w:rPr>
                <w:rFonts w:ascii="Times New Roman" w:hAnsi="Times New Roman"/>
                <w:sz w:val="28"/>
                <w:szCs w:val="28"/>
              </w:rPr>
              <w:t>1,6</w:t>
            </w:r>
          </w:p>
        </w:tc>
        <w:tc>
          <w:tcPr>
            <w:tcW w:w="1134" w:type="dxa"/>
            <w:shd w:val="clear" w:color="auto" w:fill="auto"/>
            <w:noWrap w:val="0"/>
            <w:vAlign w:val="top"/>
          </w:tcPr>
          <w:p w14:paraId="32A9F9C7">
            <w:pPr>
              <w:spacing w:after="0" w:line="240" w:lineRule="auto"/>
              <w:jc w:val="center"/>
              <w:rPr>
                <w:rFonts w:ascii="Times New Roman" w:hAnsi="Times New Roman"/>
                <w:sz w:val="28"/>
                <w:szCs w:val="28"/>
              </w:rPr>
            </w:pPr>
            <w:r>
              <w:rPr>
                <w:rFonts w:ascii="Times New Roman" w:hAnsi="Times New Roman"/>
                <w:sz w:val="28"/>
                <w:szCs w:val="28"/>
              </w:rPr>
              <w:t>2,3</w:t>
            </w:r>
          </w:p>
        </w:tc>
        <w:tc>
          <w:tcPr>
            <w:tcW w:w="992" w:type="dxa"/>
            <w:shd w:val="clear" w:color="auto" w:fill="auto"/>
            <w:noWrap w:val="0"/>
            <w:vAlign w:val="top"/>
          </w:tcPr>
          <w:p w14:paraId="590A48FF">
            <w:pPr>
              <w:spacing w:after="0" w:line="240" w:lineRule="auto"/>
              <w:jc w:val="center"/>
              <w:rPr>
                <w:rFonts w:ascii="Times New Roman" w:hAnsi="Times New Roman"/>
                <w:sz w:val="28"/>
                <w:szCs w:val="28"/>
              </w:rPr>
            </w:pPr>
            <w:r>
              <w:rPr>
                <w:rFonts w:ascii="Times New Roman" w:hAnsi="Times New Roman"/>
                <w:sz w:val="28"/>
                <w:szCs w:val="28"/>
              </w:rPr>
              <w:t>-</w:t>
            </w:r>
          </w:p>
        </w:tc>
        <w:tc>
          <w:tcPr>
            <w:tcW w:w="1417" w:type="dxa"/>
            <w:shd w:val="clear" w:color="auto" w:fill="auto"/>
            <w:noWrap w:val="0"/>
            <w:vAlign w:val="top"/>
          </w:tcPr>
          <w:p w14:paraId="3616D934">
            <w:pPr>
              <w:spacing w:after="0" w:line="240" w:lineRule="auto"/>
              <w:jc w:val="center"/>
              <w:rPr>
                <w:rFonts w:ascii="Times New Roman" w:hAnsi="Times New Roman"/>
                <w:sz w:val="28"/>
                <w:szCs w:val="28"/>
              </w:rPr>
            </w:pPr>
            <w:r>
              <w:rPr>
                <w:rFonts w:ascii="Times New Roman" w:hAnsi="Times New Roman"/>
                <w:sz w:val="28"/>
                <w:szCs w:val="28"/>
              </w:rPr>
              <w:t>3,9</w:t>
            </w:r>
          </w:p>
        </w:tc>
      </w:tr>
      <w:tr w14:paraId="2058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shd w:val="clear" w:color="auto" w:fill="auto"/>
            <w:noWrap w:val="0"/>
            <w:vAlign w:val="top"/>
          </w:tcPr>
          <w:p w14:paraId="1C0CA0ED">
            <w:pPr>
              <w:spacing w:after="0" w:line="240" w:lineRule="auto"/>
              <w:jc w:val="center"/>
              <w:rPr>
                <w:rFonts w:ascii="Times New Roman" w:hAnsi="Times New Roman"/>
                <w:sz w:val="28"/>
                <w:szCs w:val="28"/>
              </w:rPr>
            </w:pPr>
            <w:r>
              <w:rPr>
                <w:rFonts w:ascii="Times New Roman" w:hAnsi="Times New Roman"/>
                <w:sz w:val="28"/>
                <w:szCs w:val="28"/>
              </w:rPr>
              <w:t>4</w:t>
            </w:r>
          </w:p>
        </w:tc>
        <w:tc>
          <w:tcPr>
            <w:tcW w:w="4062" w:type="dxa"/>
            <w:shd w:val="clear" w:color="auto" w:fill="auto"/>
            <w:noWrap w:val="0"/>
            <w:vAlign w:val="top"/>
          </w:tcPr>
          <w:p w14:paraId="3D833167">
            <w:pPr>
              <w:spacing w:after="0" w:line="240" w:lineRule="auto"/>
              <w:rPr>
                <w:rFonts w:ascii="Times New Roman" w:hAnsi="Times New Roman"/>
                <w:sz w:val="28"/>
                <w:szCs w:val="28"/>
              </w:rPr>
            </w:pPr>
            <w:r>
              <w:rPr>
                <w:rFonts w:ascii="Times New Roman" w:hAnsi="Times New Roman"/>
                <w:sz w:val="28"/>
                <w:szCs w:val="28"/>
              </w:rPr>
              <w:t>«Мулловский», правый берег Черемшанского залива, 1,2 км на юго-запад от городского округа</w:t>
            </w:r>
          </w:p>
        </w:tc>
        <w:tc>
          <w:tcPr>
            <w:tcW w:w="1134" w:type="dxa"/>
            <w:shd w:val="clear" w:color="auto" w:fill="auto"/>
            <w:noWrap w:val="0"/>
            <w:vAlign w:val="top"/>
          </w:tcPr>
          <w:p w14:paraId="6022BBCB">
            <w:pPr>
              <w:spacing w:after="0" w:line="240" w:lineRule="auto"/>
              <w:jc w:val="center"/>
              <w:rPr>
                <w:rFonts w:ascii="Times New Roman" w:hAnsi="Times New Roman"/>
                <w:sz w:val="28"/>
                <w:szCs w:val="28"/>
              </w:rPr>
            </w:pPr>
            <w:r>
              <w:rPr>
                <w:rFonts w:ascii="Times New Roman" w:hAnsi="Times New Roman"/>
                <w:sz w:val="28"/>
                <w:szCs w:val="28"/>
              </w:rPr>
              <w:t>10,8</w:t>
            </w:r>
          </w:p>
        </w:tc>
        <w:tc>
          <w:tcPr>
            <w:tcW w:w="1134" w:type="dxa"/>
            <w:shd w:val="clear" w:color="auto" w:fill="auto"/>
            <w:noWrap w:val="0"/>
            <w:vAlign w:val="top"/>
          </w:tcPr>
          <w:p w14:paraId="6A897ADF">
            <w:pPr>
              <w:spacing w:after="0" w:line="240" w:lineRule="auto"/>
              <w:jc w:val="center"/>
              <w:rPr>
                <w:rFonts w:ascii="Times New Roman" w:hAnsi="Times New Roman"/>
                <w:sz w:val="28"/>
                <w:szCs w:val="28"/>
              </w:rPr>
            </w:pPr>
            <w:r>
              <w:rPr>
                <w:rFonts w:ascii="Times New Roman" w:hAnsi="Times New Roman"/>
                <w:sz w:val="28"/>
                <w:szCs w:val="28"/>
              </w:rPr>
              <w:t>14,2</w:t>
            </w:r>
          </w:p>
        </w:tc>
        <w:tc>
          <w:tcPr>
            <w:tcW w:w="992" w:type="dxa"/>
            <w:shd w:val="clear" w:color="auto" w:fill="auto"/>
            <w:noWrap w:val="0"/>
            <w:vAlign w:val="top"/>
          </w:tcPr>
          <w:p w14:paraId="6BFE56E6">
            <w:pPr>
              <w:spacing w:after="0" w:line="240" w:lineRule="auto"/>
              <w:jc w:val="center"/>
              <w:rPr>
                <w:rFonts w:ascii="Times New Roman" w:hAnsi="Times New Roman"/>
                <w:sz w:val="28"/>
                <w:szCs w:val="28"/>
              </w:rPr>
            </w:pPr>
            <w:r>
              <w:rPr>
                <w:rFonts w:ascii="Times New Roman" w:hAnsi="Times New Roman"/>
                <w:sz w:val="28"/>
                <w:szCs w:val="28"/>
              </w:rPr>
              <w:t>-</w:t>
            </w:r>
          </w:p>
        </w:tc>
        <w:tc>
          <w:tcPr>
            <w:tcW w:w="1417" w:type="dxa"/>
            <w:shd w:val="clear" w:color="auto" w:fill="auto"/>
            <w:noWrap w:val="0"/>
            <w:vAlign w:val="top"/>
          </w:tcPr>
          <w:p w14:paraId="08EC5764">
            <w:pPr>
              <w:spacing w:after="0" w:line="240" w:lineRule="auto"/>
              <w:jc w:val="center"/>
              <w:rPr>
                <w:rFonts w:ascii="Times New Roman" w:hAnsi="Times New Roman"/>
                <w:sz w:val="28"/>
                <w:szCs w:val="28"/>
              </w:rPr>
            </w:pPr>
            <w:r>
              <w:rPr>
                <w:rFonts w:ascii="Times New Roman" w:hAnsi="Times New Roman"/>
                <w:sz w:val="28"/>
                <w:szCs w:val="28"/>
              </w:rPr>
              <w:t>25.0</w:t>
            </w:r>
          </w:p>
        </w:tc>
      </w:tr>
      <w:tr w14:paraId="1500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tcBorders>
              <w:bottom w:val="single" w:color="auto" w:sz="4" w:space="0"/>
            </w:tcBorders>
            <w:shd w:val="clear" w:color="auto" w:fill="auto"/>
            <w:noWrap w:val="0"/>
            <w:vAlign w:val="top"/>
          </w:tcPr>
          <w:p w14:paraId="0293E20A">
            <w:pPr>
              <w:spacing w:after="0" w:line="240" w:lineRule="auto"/>
              <w:jc w:val="center"/>
              <w:rPr>
                <w:rFonts w:ascii="Times New Roman" w:hAnsi="Times New Roman"/>
                <w:sz w:val="28"/>
                <w:szCs w:val="28"/>
              </w:rPr>
            </w:pPr>
            <w:r>
              <w:rPr>
                <w:rFonts w:ascii="Times New Roman" w:hAnsi="Times New Roman"/>
                <w:sz w:val="28"/>
                <w:szCs w:val="28"/>
              </w:rPr>
              <w:t>5</w:t>
            </w:r>
          </w:p>
        </w:tc>
        <w:tc>
          <w:tcPr>
            <w:tcW w:w="4062" w:type="dxa"/>
            <w:tcBorders>
              <w:bottom w:val="single" w:color="auto" w:sz="4" w:space="0"/>
            </w:tcBorders>
            <w:shd w:val="clear" w:color="auto" w:fill="auto"/>
            <w:noWrap w:val="0"/>
            <w:vAlign w:val="top"/>
          </w:tcPr>
          <w:p w14:paraId="63335B08">
            <w:pPr>
              <w:spacing w:after="0" w:line="240" w:lineRule="auto"/>
              <w:rPr>
                <w:rFonts w:ascii="Times New Roman" w:hAnsi="Times New Roman"/>
                <w:sz w:val="28"/>
                <w:szCs w:val="28"/>
              </w:rPr>
            </w:pPr>
            <w:r>
              <w:rPr>
                <w:rFonts w:ascii="Times New Roman" w:hAnsi="Times New Roman"/>
                <w:sz w:val="28"/>
                <w:szCs w:val="28"/>
              </w:rPr>
              <w:t>Левый берег реки Большой Черемшан, между поселками Труженик и Бесовка</w:t>
            </w:r>
          </w:p>
        </w:tc>
        <w:tc>
          <w:tcPr>
            <w:tcW w:w="1134" w:type="dxa"/>
            <w:shd w:val="clear" w:color="auto" w:fill="auto"/>
            <w:noWrap w:val="0"/>
            <w:vAlign w:val="top"/>
          </w:tcPr>
          <w:p w14:paraId="00E98490">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shd w:val="clear" w:color="auto" w:fill="auto"/>
            <w:noWrap w:val="0"/>
            <w:vAlign w:val="top"/>
          </w:tcPr>
          <w:p w14:paraId="2963073B">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shd w:val="clear" w:color="auto" w:fill="auto"/>
            <w:noWrap w:val="0"/>
            <w:vAlign w:val="top"/>
          </w:tcPr>
          <w:p w14:paraId="460B624A">
            <w:pPr>
              <w:spacing w:after="0" w:line="240" w:lineRule="auto"/>
              <w:jc w:val="center"/>
              <w:rPr>
                <w:rFonts w:ascii="Times New Roman" w:hAnsi="Times New Roman"/>
                <w:sz w:val="28"/>
                <w:szCs w:val="28"/>
              </w:rPr>
            </w:pPr>
            <w:r>
              <w:rPr>
                <w:rFonts w:ascii="Times New Roman" w:hAnsi="Times New Roman"/>
                <w:sz w:val="28"/>
                <w:szCs w:val="28"/>
              </w:rPr>
              <w:t>41,3</w:t>
            </w:r>
          </w:p>
        </w:tc>
        <w:tc>
          <w:tcPr>
            <w:tcW w:w="1417" w:type="dxa"/>
            <w:shd w:val="clear" w:color="auto" w:fill="auto"/>
            <w:noWrap w:val="0"/>
            <w:vAlign w:val="top"/>
          </w:tcPr>
          <w:p w14:paraId="5C53BFFC">
            <w:pPr>
              <w:spacing w:after="0" w:line="240" w:lineRule="auto"/>
              <w:jc w:val="center"/>
              <w:rPr>
                <w:rFonts w:ascii="Times New Roman" w:hAnsi="Times New Roman"/>
                <w:sz w:val="28"/>
                <w:szCs w:val="28"/>
              </w:rPr>
            </w:pPr>
            <w:r>
              <w:rPr>
                <w:rFonts w:ascii="Times New Roman" w:hAnsi="Times New Roman"/>
                <w:sz w:val="28"/>
                <w:szCs w:val="28"/>
              </w:rPr>
              <w:t>41,3</w:t>
            </w:r>
          </w:p>
        </w:tc>
      </w:tr>
      <w:tr w14:paraId="1B5A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tcBorders>
              <w:left w:val="single" w:color="auto" w:sz="4" w:space="0"/>
              <w:bottom w:val="single" w:color="auto" w:sz="4" w:space="0"/>
              <w:right w:val="nil"/>
            </w:tcBorders>
            <w:shd w:val="clear" w:color="auto" w:fill="auto"/>
            <w:noWrap w:val="0"/>
            <w:vAlign w:val="top"/>
          </w:tcPr>
          <w:p w14:paraId="21BA3922">
            <w:pPr>
              <w:spacing w:after="0" w:line="240" w:lineRule="auto"/>
              <w:jc w:val="center"/>
              <w:rPr>
                <w:rFonts w:ascii="Times New Roman" w:hAnsi="Times New Roman"/>
                <w:sz w:val="28"/>
                <w:szCs w:val="28"/>
              </w:rPr>
            </w:pPr>
          </w:p>
        </w:tc>
        <w:tc>
          <w:tcPr>
            <w:tcW w:w="4062" w:type="dxa"/>
            <w:tcBorders>
              <w:left w:val="nil"/>
              <w:bottom w:val="single" w:color="auto" w:sz="4" w:space="0"/>
            </w:tcBorders>
            <w:shd w:val="clear" w:color="auto" w:fill="auto"/>
            <w:noWrap w:val="0"/>
            <w:vAlign w:val="top"/>
          </w:tcPr>
          <w:p w14:paraId="105C448D">
            <w:pPr>
              <w:spacing w:after="0" w:line="240" w:lineRule="auto"/>
              <w:rPr>
                <w:rFonts w:ascii="Times New Roman" w:hAnsi="Times New Roman"/>
                <w:sz w:val="28"/>
                <w:szCs w:val="28"/>
              </w:rPr>
            </w:pPr>
            <w:r>
              <w:rPr>
                <w:rFonts w:ascii="Times New Roman" w:hAnsi="Times New Roman"/>
                <w:sz w:val="28"/>
                <w:szCs w:val="28"/>
              </w:rPr>
              <w:t>Итого:</w:t>
            </w:r>
          </w:p>
        </w:tc>
        <w:tc>
          <w:tcPr>
            <w:tcW w:w="1134" w:type="dxa"/>
            <w:shd w:val="clear" w:color="auto" w:fill="auto"/>
            <w:noWrap w:val="0"/>
            <w:vAlign w:val="top"/>
          </w:tcPr>
          <w:p w14:paraId="1B3A87F3">
            <w:pPr>
              <w:spacing w:after="0" w:line="240" w:lineRule="auto"/>
              <w:jc w:val="center"/>
              <w:rPr>
                <w:rFonts w:ascii="Times New Roman" w:hAnsi="Times New Roman"/>
                <w:sz w:val="28"/>
                <w:szCs w:val="28"/>
              </w:rPr>
            </w:pPr>
            <w:r>
              <w:rPr>
                <w:rFonts w:ascii="Times New Roman" w:hAnsi="Times New Roman"/>
                <w:sz w:val="28"/>
                <w:szCs w:val="28"/>
              </w:rPr>
              <w:t>48,9</w:t>
            </w:r>
          </w:p>
        </w:tc>
        <w:tc>
          <w:tcPr>
            <w:tcW w:w="1134" w:type="dxa"/>
            <w:shd w:val="clear" w:color="auto" w:fill="auto"/>
            <w:noWrap w:val="0"/>
            <w:vAlign w:val="top"/>
          </w:tcPr>
          <w:p w14:paraId="1B7E0A82">
            <w:pPr>
              <w:spacing w:after="0" w:line="240" w:lineRule="auto"/>
              <w:jc w:val="center"/>
              <w:rPr>
                <w:rFonts w:ascii="Times New Roman" w:hAnsi="Times New Roman"/>
                <w:sz w:val="28"/>
                <w:szCs w:val="28"/>
              </w:rPr>
            </w:pPr>
            <w:r>
              <w:rPr>
                <w:rFonts w:ascii="Times New Roman" w:hAnsi="Times New Roman"/>
                <w:sz w:val="28"/>
                <w:szCs w:val="28"/>
              </w:rPr>
              <w:t>58,5</w:t>
            </w:r>
          </w:p>
        </w:tc>
        <w:tc>
          <w:tcPr>
            <w:tcW w:w="992" w:type="dxa"/>
            <w:shd w:val="clear" w:color="auto" w:fill="auto"/>
            <w:noWrap w:val="0"/>
            <w:vAlign w:val="top"/>
          </w:tcPr>
          <w:p w14:paraId="4AFC7F03">
            <w:pPr>
              <w:spacing w:after="0" w:line="240" w:lineRule="auto"/>
              <w:jc w:val="center"/>
              <w:rPr>
                <w:rFonts w:ascii="Times New Roman" w:hAnsi="Times New Roman"/>
                <w:sz w:val="28"/>
                <w:szCs w:val="28"/>
              </w:rPr>
            </w:pPr>
            <w:r>
              <w:rPr>
                <w:rFonts w:ascii="Times New Roman" w:hAnsi="Times New Roman"/>
                <w:sz w:val="28"/>
                <w:szCs w:val="28"/>
              </w:rPr>
              <w:t>41,3</w:t>
            </w:r>
          </w:p>
        </w:tc>
        <w:tc>
          <w:tcPr>
            <w:tcW w:w="1417" w:type="dxa"/>
            <w:shd w:val="clear" w:color="auto" w:fill="auto"/>
            <w:noWrap w:val="0"/>
            <w:vAlign w:val="top"/>
          </w:tcPr>
          <w:p w14:paraId="0F854D37">
            <w:pPr>
              <w:spacing w:after="0" w:line="240" w:lineRule="auto"/>
              <w:jc w:val="center"/>
              <w:rPr>
                <w:rFonts w:ascii="Times New Roman" w:hAnsi="Times New Roman"/>
                <w:sz w:val="28"/>
                <w:szCs w:val="28"/>
              </w:rPr>
            </w:pPr>
            <w:r>
              <w:rPr>
                <w:rFonts w:ascii="Times New Roman" w:hAnsi="Times New Roman"/>
                <w:sz w:val="28"/>
                <w:szCs w:val="28"/>
              </w:rPr>
              <w:t>148,7</w:t>
            </w:r>
          </w:p>
        </w:tc>
      </w:tr>
    </w:tbl>
    <w:p w14:paraId="21BA9943">
      <w:pPr>
        <w:spacing w:after="0" w:line="240" w:lineRule="auto"/>
        <w:ind w:firstLine="709"/>
        <w:jc w:val="both"/>
        <w:rPr>
          <w:rFonts w:ascii="Times New Roman" w:hAnsi="Times New Roman"/>
          <w:sz w:val="28"/>
          <w:szCs w:val="28"/>
        </w:rPr>
      </w:pPr>
    </w:p>
    <w:p w14:paraId="41C19B29">
      <w:pPr>
        <w:pStyle w:val="2"/>
        <w:spacing w:before="0" w:line="240" w:lineRule="auto"/>
        <w:ind w:firstLine="709"/>
        <w:jc w:val="both"/>
        <w:rPr>
          <w:rFonts w:ascii="Times New Roman" w:hAnsi="Times New Roman" w:eastAsia="Calibri"/>
          <w:b w:val="0"/>
          <w:bCs w:val="0"/>
          <w:color w:val="auto"/>
          <w:lang w:val="ru-RU" w:eastAsia="en-US"/>
        </w:rPr>
      </w:pPr>
      <w:r>
        <w:rPr>
          <w:rFonts w:ascii="Times New Roman" w:hAnsi="Times New Roman" w:eastAsia="Calibri"/>
          <w:b w:val="0"/>
          <w:bCs w:val="0"/>
          <w:color w:val="auto"/>
          <w:lang w:val="ru-RU" w:eastAsia="en-US"/>
        </w:rPr>
        <w:t>Общая сумма разведанных запасов – 148,7 тыс.м3/сут, в том числе по категориям А+В: 107,3тыс.м3/сут. Запасы утверждены ГКЗ 12.03.1971, протокол № 6188.</w:t>
      </w:r>
    </w:p>
    <w:p w14:paraId="7474B0F0">
      <w:pPr>
        <w:pStyle w:val="2"/>
        <w:spacing w:before="0" w:line="240" w:lineRule="auto"/>
        <w:ind w:firstLine="709"/>
        <w:jc w:val="both"/>
        <w:rPr>
          <w:rFonts w:ascii="Times New Roman" w:hAnsi="Times New Roman" w:eastAsia="Calibri"/>
          <w:b w:val="0"/>
          <w:bCs w:val="0"/>
          <w:color w:val="auto"/>
          <w:lang w:val="ru-RU" w:eastAsia="en-US"/>
        </w:rPr>
      </w:pPr>
      <w:r>
        <w:rPr>
          <w:rFonts w:ascii="Times New Roman" w:hAnsi="Times New Roman" w:eastAsia="Calibri"/>
          <w:b w:val="0"/>
          <w:bCs w:val="0"/>
          <w:color w:val="auto"/>
          <w:lang w:val="ru-RU" w:eastAsia="en-US"/>
        </w:rPr>
        <w:t>На двух участках – «Горка» и «Куст № 3» были организованы городские водозаборы. В связи с растущим водопотреблением города, в 1990 году на данных участках были проведены дополнительные гидрогеологические работы и произведена переоценка запасов, с последующим утверждением.</w:t>
      </w:r>
    </w:p>
    <w:p w14:paraId="67DDCF79">
      <w:pPr>
        <w:pStyle w:val="2"/>
        <w:spacing w:before="0" w:line="20" w:lineRule="atLeast"/>
        <w:ind w:firstLine="709"/>
        <w:jc w:val="both"/>
        <w:rPr>
          <w:rFonts w:ascii="Times New Roman" w:hAnsi="Times New Roman" w:eastAsia="Calibri"/>
          <w:b w:val="0"/>
          <w:bCs w:val="0"/>
          <w:color w:val="auto"/>
          <w:lang w:val="ru-RU" w:eastAsia="en-US"/>
        </w:rPr>
      </w:pPr>
      <w:r>
        <w:rPr>
          <w:rFonts w:ascii="Times New Roman" w:hAnsi="Times New Roman" w:eastAsia="Calibri"/>
          <w:b w:val="0"/>
          <w:bCs w:val="0"/>
          <w:color w:val="auto"/>
          <w:lang w:val="ru-RU" w:eastAsia="en-US"/>
        </w:rPr>
        <w:t>Запасы по участку «Горка» по категориям А+В составили 50,4 тыс.м3/сут., по участку «Куст № 3» - 28,5 тыс.м3/сут.</w:t>
      </w:r>
    </w:p>
    <w:p w14:paraId="1DBDC233">
      <w:pPr>
        <w:pStyle w:val="2"/>
        <w:spacing w:before="0" w:line="20" w:lineRule="atLeast"/>
        <w:ind w:firstLine="1701"/>
        <w:rPr>
          <w:rFonts w:ascii="Times New Roman" w:hAnsi="Times New Roman" w:eastAsia="Calibri"/>
          <w:b w:val="0"/>
          <w:bCs w:val="0"/>
          <w:color w:val="FF0000"/>
          <w:lang w:val="ru-RU" w:eastAsia="en-US"/>
        </w:rPr>
      </w:pPr>
    </w:p>
    <w:p w14:paraId="31DB7F62">
      <w:pPr>
        <w:pStyle w:val="2"/>
        <w:spacing w:before="0" w:line="20" w:lineRule="atLeast"/>
        <w:ind w:firstLine="1701"/>
        <w:rPr>
          <w:rFonts w:ascii="Times New Roman" w:hAnsi="Times New Roman" w:eastAsia="Calibri"/>
          <w:b w:val="0"/>
          <w:bCs w:val="0"/>
          <w:color w:val="auto"/>
          <w:lang w:val="ru-RU" w:eastAsia="en-US"/>
        </w:rPr>
      </w:pPr>
      <w:r>
        <w:rPr>
          <w:rFonts w:ascii="Times New Roman" w:hAnsi="Times New Roman" w:eastAsia="Calibri"/>
          <w:b w:val="0"/>
          <w:bCs w:val="0"/>
          <w:color w:val="auto"/>
          <w:lang w:val="ru-RU" w:eastAsia="en-US"/>
        </w:rPr>
        <w:t>Структура город</w:t>
      </w:r>
      <w:bookmarkEnd w:id="6"/>
      <w:r>
        <w:rPr>
          <w:rFonts w:ascii="Times New Roman" w:hAnsi="Times New Roman" w:eastAsia="Calibri"/>
          <w:b w:val="0"/>
          <w:bCs w:val="0"/>
          <w:color w:val="auto"/>
          <w:lang w:val="ru-RU" w:eastAsia="en-US"/>
        </w:rPr>
        <w:t>ского округа</w:t>
      </w:r>
    </w:p>
    <w:p w14:paraId="0CE3335F">
      <w:pPr>
        <w:spacing w:after="0" w:line="20" w:lineRule="atLeast"/>
      </w:pPr>
    </w:p>
    <w:p w14:paraId="76957817">
      <w:pPr>
        <w:spacing w:after="0" w:line="20" w:lineRule="atLeast"/>
        <w:ind w:firstLine="709"/>
        <w:jc w:val="both"/>
        <w:rPr>
          <w:rFonts w:ascii="Times New Roman" w:hAnsi="Times New Roman"/>
          <w:sz w:val="28"/>
          <w:szCs w:val="28"/>
        </w:rPr>
      </w:pPr>
      <w:r>
        <w:rPr>
          <w:rFonts w:ascii="Times New Roman" w:hAnsi="Times New Roman"/>
          <w:sz w:val="28"/>
          <w:szCs w:val="28"/>
        </w:rPr>
        <w:t>В городе Димитровграде развитый промышленный комплекс, в основе которого около 17 крупных и средних предприятий, 138 субъектов экономики относятся к малым предприятиям, 1725 к микропредприятиям, 2392 индивидуальные предприниматели, 1121 самозанятые.</w:t>
      </w:r>
    </w:p>
    <w:p w14:paraId="6CA741DA">
      <w:pPr>
        <w:spacing w:after="0" w:line="240" w:lineRule="auto"/>
        <w:ind w:firstLine="709"/>
        <w:jc w:val="both"/>
        <w:rPr>
          <w:rFonts w:ascii="Times New Roman" w:hAnsi="Times New Roman"/>
          <w:sz w:val="28"/>
          <w:szCs w:val="28"/>
        </w:rPr>
      </w:pPr>
      <w:r>
        <w:rPr>
          <w:rFonts w:ascii="Times New Roman" w:hAnsi="Times New Roman"/>
          <w:sz w:val="28"/>
          <w:szCs w:val="28"/>
        </w:rPr>
        <w:t>За 2020 год в Димитровграде введено в эксплуатацию:</w:t>
      </w:r>
    </w:p>
    <w:p w14:paraId="6FBBC5ED">
      <w:pPr>
        <w:spacing w:after="0" w:line="240" w:lineRule="auto"/>
        <w:ind w:firstLine="709"/>
        <w:jc w:val="both"/>
        <w:rPr>
          <w:rFonts w:ascii="Times New Roman" w:hAnsi="Times New Roman"/>
          <w:sz w:val="28"/>
          <w:szCs w:val="28"/>
        </w:rPr>
      </w:pPr>
      <w:r>
        <w:rPr>
          <w:rFonts w:ascii="Times New Roman" w:hAnsi="Times New Roman"/>
          <w:sz w:val="28"/>
          <w:szCs w:val="28"/>
        </w:rPr>
        <w:t>- индивидуальное жилищное строительство (212 домов - 28819,3 кв.м.) и многоквартирное жилищное строительство (4 дома – 475 кв.м).</w:t>
      </w:r>
    </w:p>
    <w:p w14:paraId="6000A188">
      <w:pPr>
        <w:spacing w:after="0" w:line="240" w:lineRule="auto"/>
        <w:ind w:firstLine="709"/>
        <w:jc w:val="both"/>
        <w:rPr>
          <w:rFonts w:ascii="Times New Roman" w:hAnsi="Times New Roman"/>
          <w:sz w:val="28"/>
          <w:szCs w:val="28"/>
        </w:rPr>
      </w:pPr>
      <w:r>
        <w:rPr>
          <w:rFonts w:ascii="Times New Roman" w:hAnsi="Times New Roman"/>
          <w:sz w:val="28"/>
          <w:szCs w:val="28"/>
        </w:rPr>
        <w:t>В Димитровграде находятся 2 филиала высших учебных заведений, 1 научно-исследовательский институт, 4 профессиональных училища, 14 муниципальных общеобразовательных учреждений.</w:t>
      </w:r>
    </w:p>
    <w:p w14:paraId="2101E40F">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муниципальных дошкольных образовательных учреждений – 31 шт.</w:t>
      </w:r>
    </w:p>
    <w:p w14:paraId="3E1458D9">
      <w:pPr>
        <w:spacing w:after="0" w:line="240" w:lineRule="auto"/>
        <w:ind w:firstLine="709"/>
        <w:jc w:val="both"/>
        <w:rPr>
          <w:rFonts w:ascii="Times New Roman" w:hAnsi="Times New Roman"/>
          <w:sz w:val="28"/>
          <w:szCs w:val="28"/>
        </w:rPr>
      </w:pPr>
      <w:r>
        <w:rPr>
          <w:rFonts w:ascii="Times New Roman" w:hAnsi="Times New Roman"/>
          <w:sz w:val="28"/>
          <w:szCs w:val="28"/>
        </w:rPr>
        <w:t>В Димитровграде работают 32 лечебных учреждений.</w:t>
      </w:r>
    </w:p>
    <w:p w14:paraId="606DF2CD">
      <w:pPr>
        <w:spacing w:after="0" w:line="240" w:lineRule="auto"/>
        <w:ind w:firstLine="709"/>
        <w:jc w:val="both"/>
        <w:rPr>
          <w:rFonts w:ascii="Times New Roman" w:hAnsi="Times New Roman"/>
          <w:sz w:val="28"/>
          <w:szCs w:val="28"/>
        </w:rPr>
      </w:pPr>
      <w:r>
        <w:rPr>
          <w:rFonts w:ascii="Times New Roman" w:hAnsi="Times New Roman"/>
          <w:sz w:val="28"/>
          <w:szCs w:val="28"/>
        </w:rPr>
        <w:t>Димитровградцы имеют возможность посещать 2 театра и смотреть фильмы в 3 кинотеатрах.</w:t>
      </w:r>
    </w:p>
    <w:p w14:paraId="109FEFD3">
      <w:pPr>
        <w:spacing w:after="0" w:line="240" w:lineRule="auto"/>
        <w:ind w:firstLine="709"/>
        <w:jc w:val="both"/>
        <w:rPr>
          <w:rFonts w:ascii="Times New Roman" w:hAnsi="Times New Roman"/>
          <w:sz w:val="28"/>
          <w:szCs w:val="28"/>
        </w:rPr>
      </w:pPr>
      <w:r>
        <w:rPr>
          <w:rFonts w:ascii="Times New Roman" w:hAnsi="Times New Roman"/>
          <w:sz w:val="28"/>
          <w:szCs w:val="28"/>
        </w:rPr>
        <w:t>В городе действуют 11 библиотек.</w:t>
      </w:r>
    </w:p>
    <w:p w14:paraId="50106A7A">
      <w:pPr>
        <w:spacing w:after="0" w:line="240" w:lineRule="auto"/>
        <w:ind w:firstLine="709"/>
        <w:jc w:val="both"/>
        <w:rPr>
          <w:rFonts w:ascii="Times New Roman" w:hAnsi="Times New Roman"/>
          <w:sz w:val="28"/>
          <w:szCs w:val="28"/>
        </w:rPr>
      </w:pPr>
      <w:r>
        <w:rPr>
          <w:rFonts w:ascii="Times New Roman" w:hAnsi="Times New Roman"/>
          <w:sz w:val="28"/>
          <w:szCs w:val="28"/>
        </w:rPr>
        <w:t>В городе работает краеведческий музей и художественная галерея, в центре города открыт музей под открытым небом.</w:t>
      </w:r>
    </w:p>
    <w:p w14:paraId="7B4744BC">
      <w:pPr>
        <w:spacing w:after="0" w:line="240" w:lineRule="auto"/>
        <w:ind w:firstLine="709"/>
        <w:jc w:val="both"/>
        <w:rPr>
          <w:rFonts w:ascii="Times New Roman" w:hAnsi="Times New Roman"/>
          <w:sz w:val="28"/>
          <w:szCs w:val="28"/>
        </w:rPr>
      </w:pPr>
      <w:r>
        <w:rPr>
          <w:rFonts w:ascii="Times New Roman" w:hAnsi="Times New Roman"/>
          <w:sz w:val="28"/>
          <w:szCs w:val="28"/>
        </w:rPr>
        <w:t>В базе данных одаренных детей насчитывается 708 человек.</w:t>
      </w:r>
    </w:p>
    <w:p w14:paraId="474C870B">
      <w:pPr>
        <w:spacing w:after="0" w:line="240" w:lineRule="auto"/>
        <w:ind w:firstLine="709"/>
        <w:jc w:val="both"/>
        <w:rPr>
          <w:rFonts w:ascii="Times New Roman" w:hAnsi="Times New Roman"/>
          <w:sz w:val="28"/>
          <w:szCs w:val="28"/>
        </w:rPr>
      </w:pPr>
      <w:r>
        <w:rPr>
          <w:rFonts w:ascii="Times New Roman" w:hAnsi="Times New Roman"/>
          <w:sz w:val="28"/>
          <w:szCs w:val="28"/>
        </w:rPr>
        <w:t>В 2011 году город стал культурной столицей малых городов России.</w:t>
      </w:r>
    </w:p>
    <w:p w14:paraId="2EB5324A">
      <w:pPr>
        <w:spacing w:after="0" w:line="240" w:lineRule="auto"/>
        <w:ind w:firstLine="709"/>
        <w:jc w:val="both"/>
        <w:rPr>
          <w:rFonts w:ascii="Times New Roman" w:hAnsi="Times New Roman"/>
          <w:sz w:val="28"/>
          <w:szCs w:val="28"/>
        </w:rPr>
      </w:pPr>
      <w:r>
        <w:rPr>
          <w:rFonts w:ascii="Times New Roman" w:hAnsi="Times New Roman"/>
          <w:sz w:val="28"/>
          <w:szCs w:val="28"/>
        </w:rPr>
        <w:t>В городе, начиная с 2003 года в рамках Всероссийского конкурса на звание «Самый благоустроенный город России», установлено более 50 зеленых скульптур, разбито более 100 цветников.</w:t>
      </w:r>
    </w:p>
    <w:p w14:paraId="3CCE180F">
      <w:pPr>
        <w:spacing w:after="0" w:line="240" w:lineRule="auto"/>
        <w:ind w:firstLine="709"/>
        <w:jc w:val="both"/>
        <w:rPr>
          <w:rFonts w:ascii="Times New Roman" w:hAnsi="Times New Roman"/>
          <w:sz w:val="28"/>
          <w:szCs w:val="28"/>
        </w:rPr>
      </w:pPr>
    </w:p>
    <w:p w14:paraId="0DD96EB8">
      <w:pPr>
        <w:spacing w:after="0" w:line="240" w:lineRule="auto"/>
        <w:ind w:firstLine="709"/>
        <w:jc w:val="both"/>
        <w:rPr>
          <w:rFonts w:ascii="Times New Roman" w:hAnsi="Times New Roman"/>
          <w:sz w:val="28"/>
          <w:szCs w:val="28"/>
        </w:rPr>
      </w:pPr>
    </w:p>
    <w:p w14:paraId="7093A248">
      <w:pPr>
        <w:spacing w:after="0" w:line="240" w:lineRule="auto"/>
        <w:ind w:firstLine="709"/>
        <w:jc w:val="both"/>
        <w:rPr>
          <w:rFonts w:ascii="Times New Roman" w:hAnsi="Times New Roman"/>
          <w:sz w:val="28"/>
          <w:szCs w:val="28"/>
        </w:rPr>
      </w:pPr>
    </w:p>
    <w:p w14:paraId="3CB66176">
      <w:pPr>
        <w:spacing w:after="0" w:line="240" w:lineRule="auto"/>
        <w:ind w:firstLine="709"/>
        <w:jc w:val="both"/>
        <w:rPr>
          <w:rFonts w:ascii="Times New Roman" w:hAnsi="Times New Roman"/>
          <w:sz w:val="28"/>
          <w:szCs w:val="28"/>
        </w:rPr>
      </w:pPr>
    </w:p>
    <w:p w14:paraId="609D4D18">
      <w:pPr>
        <w:spacing w:after="0" w:line="240" w:lineRule="auto"/>
        <w:ind w:firstLine="709"/>
        <w:jc w:val="both"/>
        <w:rPr>
          <w:rFonts w:ascii="Times New Roman" w:hAnsi="Times New Roman"/>
          <w:sz w:val="28"/>
          <w:szCs w:val="28"/>
        </w:rPr>
      </w:pPr>
    </w:p>
    <w:p w14:paraId="78E89B95">
      <w:pPr>
        <w:spacing w:after="0" w:line="240" w:lineRule="auto"/>
        <w:ind w:firstLine="709"/>
        <w:jc w:val="both"/>
        <w:rPr>
          <w:rFonts w:ascii="Times New Roman" w:hAnsi="Times New Roman"/>
          <w:sz w:val="28"/>
          <w:szCs w:val="28"/>
        </w:rPr>
      </w:pPr>
    </w:p>
    <w:p w14:paraId="6327D1E2">
      <w:pPr>
        <w:spacing w:after="0" w:line="240" w:lineRule="auto"/>
        <w:ind w:firstLine="709"/>
        <w:jc w:val="both"/>
        <w:rPr>
          <w:rFonts w:ascii="Times New Roman" w:hAnsi="Times New Roman"/>
          <w:sz w:val="28"/>
          <w:szCs w:val="28"/>
        </w:rPr>
      </w:pPr>
    </w:p>
    <w:p w14:paraId="18DB92BE">
      <w:pPr>
        <w:spacing w:after="0" w:line="240" w:lineRule="auto"/>
        <w:ind w:firstLine="709"/>
        <w:jc w:val="both"/>
        <w:rPr>
          <w:rFonts w:ascii="Times New Roman" w:hAnsi="Times New Roman"/>
          <w:sz w:val="28"/>
          <w:szCs w:val="28"/>
        </w:rPr>
      </w:pPr>
    </w:p>
    <w:p w14:paraId="55B8F51F">
      <w:pPr>
        <w:spacing w:after="0" w:line="240" w:lineRule="auto"/>
        <w:ind w:firstLine="709"/>
        <w:jc w:val="both"/>
        <w:rPr>
          <w:sz w:val="28"/>
          <w:szCs w:val="28"/>
        </w:rPr>
      </w:pPr>
    </w:p>
    <w:p w14:paraId="7885FC6E">
      <w:pPr>
        <w:pStyle w:val="405"/>
        <w:spacing w:before="0" w:after="0"/>
        <w:ind w:firstLine="567"/>
        <w:rPr>
          <w:iCs/>
          <w:sz w:val="28"/>
          <w:szCs w:val="28"/>
          <w:lang w:val="ru-RU" w:eastAsia="ru-RU"/>
        </w:rPr>
      </w:pPr>
    </w:p>
    <w:p w14:paraId="43747C36">
      <w:pPr>
        <w:pStyle w:val="405"/>
        <w:spacing w:before="0" w:after="0"/>
        <w:ind w:firstLine="1701"/>
        <w:rPr>
          <w:rFonts w:eastAsia="Calibri"/>
          <w:sz w:val="28"/>
          <w:szCs w:val="28"/>
          <w:lang w:val="ru-RU" w:eastAsia="en-US"/>
        </w:rPr>
      </w:pPr>
      <w:r>
        <w:rPr>
          <w:rFonts w:eastAsia="Calibri"/>
          <w:sz w:val="28"/>
          <w:szCs w:val="28"/>
          <w:lang w:val="ru-RU" w:eastAsia="en-US"/>
        </w:rPr>
        <w:t>Анализ демографической ситуации</w:t>
      </w:r>
    </w:p>
    <w:p w14:paraId="157C6D86">
      <w:pPr>
        <w:pStyle w:val="405"/>
        <w:spacing w:before="0" w:after="0"/>
        <w:ind w:firstLine="425"/>
        <w:rPr>
          <w:sz w:val="28"/>
          <w:szCs w:val="28"/>
          <w:lang w:val="ru-RU"/>
        </w:rPr>
      </w:pPr>
      <w:r>
        <w:rPr>
          <w:sz w:val="28"/>
          <w:szCs w:val="28"/>
        </w:rPr>
        <w:t xml:space="preserve">Динамика численности населения представлена в таблице </w:t>
      </w:r>
      <w:r>
        <w:rPr>
          <w:sz w:val="28"/>
          <w:szCs w:val="28"/>
          <w:lang w:val="ru-RU"/>
        </w:rPr>
        <w:t>3</w:t>
      </w:r>
      <w:r>
        <w:rPr>
          <w:sz w:val="28"/>
          <w:szCs w:val="28"/>
        </w:rPr>
        <w:t>.</w:t>
      </w:r>
    </w:p>
    <w:p w14:paraId="1CA4D464">
      <w:pPr>
        <w:pStyle w:val="405"/>
        <w:spacing w:before="0" w:after="0"/>
        <w:ind w:firstLine="425"/>
        <w:rPr>
          <w:sz w:val="28"/>
          <w:szCs w:val="28"/>
          <w:lang w:val="ru-RU"/>
        </w:rPr>
      </w:pPr>
    </w:p>
    <w:p w14:paraId="34C15805">
      <w:pPr>
        <w:pStyle w:val="405"/>
        <w:ind w:right="566" w:firstLine="0"/>
        <w:jc w:val="right"/>
        <w:rPr>
          <w:iCs/>
          <w:sz w:val="28"/>
          <w:szCs w:val="28"/>
          <w:lang w:val="ru-RU"/>
        </w:rPr>
      </w:pPr>
      <w:r>
        <w:rPr>
          <w:iCs/>
          <w:sz w:val="28"/>
          <w:szCs w:val="28"/>
        </w:rPr>
        <w:t xml:space="preserve">Таблица </w:t>
      </w:r>
      <w:r>
        <w:rPr>
          <w:iCs/>
          <w:sz w:val="28"/>
          <w:szCs w:val="28"/>
          <w:lang w:val="ru-RU"/>
        </w:rPr>
        <w:t>3</w:t>
      </w:r>
    </w:p>
    <w:tbl>
      <w:tblPr>
        <w:tblStyle w:val="14"/>
        <w:tblW w:w="9689" w:type="dxa"/>
        <w:tblInd w:w="108" w:type="dxa"/>
        <w:tblLayout w:type="autofit"/>
        <w:tblCellMar>
          <w:top w:w="0" w:type="dxa"/>
          <w:left w:w="108" w:type="dxa"/>
          <w:bottom w:w="0" w:type="dxa"/>
          <w:right w:w="108" w:type="dxa"/>
        </w:tblCellMar>
      </w:tblPr>
      <w:tblGrid>
        <w:gridCol w:w="2009"/>
        <w:gridCol w:w="960"/>
        <w:gridCol w:w="960"/>
        <w:gridCol w:w="960"/>
        <w:gridCol w:w="960"/>
        <w:gridCol w:w="960"/>
        <w:gridCol w:w="960"/>
        <w:gridCol w:w="960"/>
        <w:gridCol w:w="960"/>
      </w:tblGrid>
      <w:tr w14:paraId="4D8A4771">
        <w:tblPrEx>
          <w:tblCellMar>
            <w:top w:w="0" w:type="dxa"/>
            <w:left w:w="108" w:type="dxa"/>
            <w:bottom w:w="0" w:type="dxa"/>
            <w:right w:w="108" w:type="dxa"/>
          </w:tblCellMar>
        </w:tblPrEx>
        <w:trPr>
          <w:wBefore w:w="0" w:type="dxa"/>
          <w:wAfter w:w="0" w:type="dxa"/>
          <w:trHeight w:val="255" w:hRule="atLeast"/>
        </w:trPr>
        <w:tc>
          <w:tcPr>
            <w:tcW w:w="20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41B627">
            <w:pPr>
              <w:rPr>
                <w:rFonts w:ascii="Times New Roman" w:hAnsi="Times New Roman"/>
                <w:bCs/>
                <w:sz w:val="26"/>
                <w:szCs w:val="26"/>
              </w:rPr>
            </w:pPr>
            <w:r>
              <w:rPr>
                <w:rFonts w:ascii="Times New Roman" w:hAnsi="Times New Roman"/>
                <w:bCs/>
                <w:sz w:val="26"/>
                <w:szCs w:val="26"/>
              </w:rPr>
              <w:t>Год</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252CA39E">
            <w:pPr>
              <w:jc w:val="center"/>
              <w:rPr>
                <w:rFonts w:ascii="Times New Roman" w:hAnsi="Times New Roman"/>
                <w:bCs/>
                <w:sz w:val="26"/>
                <w:szCs w:val="26"/>
              </w:rPr>
            </w:pPr>
            <w:r>
              <w:rPr>
                <w:rFonts w:ascii="Times New Roman" w:hAnsi="Times New Roman"/>
                <w:bCs/>
                <w:sz w:val="26"/>
                <w:szCs w:val="26"/>
              </w:rPr>
              <w:t>2005</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377606B2">
            <w:pPr>
              <w:jc w:val="center"/>
              <w:rPr>
                <w:rFonts w:ascii="Times New Roman" w:hAnsi="Times New Roman"/>
                <w:bCs/>
                <w:sz w:val="26"/>
                <w:szCs w:val="26"/>
              </w:rPr>
            </w:pPr>
            <w:r>
              <w:rPr>
                <w:rFonts w:ascii="Times New Roman" w:hAnsi="Times New Roman"/>
                <w:bCs/>
                <w:sz w:val="26"/>
                <w:szCs w:val="26"/>
              </w:rPr>
              <w:t>2006</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A791637">
            <w:pPr>
              <w:jc w:val="center"/>
              <w:rPr>
                <w:rFonts w:ascii="Times New Roman" w:hAnsi="Times New Roman"/>
                <w:bCs/>
                <w:sz w:val="26"/>
                <w:szCs w:val="26"/>
              </w:rPr>
            </w:pPr>
            <w:r>
              <w:rPr>
                <w:rFonts w:ascii="Times New Roman" w:hAnsi="Times New Roman"/>
                <w:bCs/>
                <w:sz w:val="26"/>
                <w:szCs w:val="26"/>
              </w:rPr>
              <w:t>2007</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24A5FC14">
            <w:pPr>
              <w:jc w:val="center"/>
              <w:rPr>
                <w:rFonts w:ascii="Times New Roman" w:hAnsi="Times New Roman"/>
                <w:bCs/>
                <w:sz w:val="26"/>
                <w:szCs w:val="26"/>
              </w:rPr>
            </w:pPr>
            <w:r>
              <w:rPr>
                <w:rFonts w:ascii="Times New Roman" w:hAnsi="Times New Roman"/>
                <w:bCs/>
                <w:sz w:val="26"/>
                <w:szCs w:val="26"/>
              </w:rPr>
              <w:t>2008</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00039D80">
            <w:pPr>
              <w:jc w:val="center"/>
              <w:rPr>
                <w:rFonts w:ascii="Times New Roman" w:hAnsi="Times New Roman"/>
                <w:bCs/>
                <w:sz w:val="26"/>
                <w:szCs w:val="26"/>
              </w:rPr>
            </w:pPr>
            <w:r>
              <w:rPr>
                <w:rFonts w:ascii="Times New Roman" w:hAnsi="Times New Roman"/>
                <w:bCs/>
                <w:sz w:val="26"/>
                <w:szCs w:val="26"/>
              </w:rPr>
              <w:t>2009</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6A6B31DC">
            <w:pPr>
              <w:jc w:val="center"/>
              <w:rPr>
                <w:rFonts w:ascii="Times New Roman" w:hAnsi="Times New Roman"/>
                <w:bCs/>
                <w:sz w:val="26"/>
                <w:szCs w:val="26"/>
              </w:rPr>
            </w:pPr>
            <w:r>
              <w:rPr>
                <w:rFonts w:ascii="Times New Roman" w:hAnsi="Times New Roman"/>
                <w:bCs/>
                <w:sz w:val="26"/>
                <w:szCs w:val="26"/>
              </w:rPr>
              <w:t>2010</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112A1D52">
            <w:pPr>
              <w:jc w:val="center"/>
              <w:rPr>
                <w:rFonts w:ascii="Times New Roman" w:hAnsi="Times New Roman"/>
                <w:bCs/>
                <w:sz w:val="26"/>
                <w:szCs w:val="26"/>
              </w:rPr>
            </w:pPr>
            <w:r>
              <w:rPr>
                <w:rFonts w:ascii="Times New Roman" w:hAnsi="Times New Roman"/>
                <w:bCs/>
                <w:sz w:val="26"/>
                <w:szCs w:val="26"/>
              </w:rPr>
              <w:t>2011</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2604591A">
            <w:pPr>
              <w:jc w:val="center"/>
              <w:rPr>
                <w:rFonts w:ascii="Times New Roman" w:hAnsi="Times New Roman"/>
                <w:bCs/>
                <w:sz w:val="26"/>
                <w:szCs w:val="26"/>
              </w:rPr>
            </w:pPr>
            <w:r>
              <w:rPr>
                <w:rFonts w:ascii="Times New Roman" w:hAnsi="Times New Roman"/>
                <w:bCs/>
                <w:sz w:val="26"/>
                <w:szCs w:val="26"/>
              </w:rPr>
              <w:t>2012</w:t>
            </w:r>
          </w:p>
        </w:tc>
      </w:tr>
      <w:tr w14:paraId="63F4FC51">
        <w:tblPrEx>
          <w:tblCellMar>
            <w:top w:w="0" w:type="dxa"/>
            <w:left w:w="108" w:type="dxa"/>
            <w:bottom w:w="0" w:type="dxa"/>
            <w:right w:w="108" w:type="dxa"/>
          </w:tblCellMar>
        </w:tblPrEx>
        <w:trPr>
          <w:wBefore w:w="0" w:type="dxa"/>
          <w:wAfter w:w="0" w:type="dxa"/>
          <w:trHeight w:val="255" w:hRule="atLeast"/>
        </w:trPr>
        <w:tc>
          <w:tcPr>
            <w:tcW w:w="2009" w:type="dxa"/>
            <w:tcBorders>
              <w:top w:val="nil"/>
              <w:left w:val="single" w:color="auto" w:sz="4" w:space="0"/>
              <w:bottom w:val="single" w:color="auto" w:sz="4" w:space="0"/>
              <w:right w:val="single" w:color="auto" w:sz="4" w:space="0"/>
            </w:tcBorders>
            <w:shd w:val="clear" w:color="auto" w:fill="auto"/>
            <w:noWrap/>
            <w:vAlign w:val="bottom"/>
          </w:tcPr>
          <w:p w14:paraId="44AC79FA">
            <w:pPr>
              <w:rPr>
                <w:rFonts w:ascii="Times New Roman" w:hAnsi="Times New Roman"/>
                <w:bCs/>
                <w:sz w:val="26"/>
                <w:szCs w:val="26"/>
              </w:rPr>
            </w:pPr>
            <w:r>
              <w:rPr>
                <w:rFonts w:ascii="Times New Roman" w:hAnsi="Times New Roman"/>
                <w:bCs/>
                <w:sz w:val="26"/>
                <w:szCs w:val="26"/>
              </w:rPr>
              <w:t>Население, чел.</w:t>
            </w:r>
          </w:p>
        </w:tc>
        <w:tc>
          <w:tcPr>
            <w:tcW w:w="960" w:type="dxa"/>
            <w:tcBorders>
              <w:top w:val="nil"/>
              <w:left w:val="nil"/>
              <w:bottom w:val="single" w:color="auto" w:sz="4" w:space="0"/>
              <w:right w:val="single" w:color="auto" w:sz="4" w:space="0"/>
            </w:tcBorders>
            <w:shd w:val="clear" w:color="auto" w:fill="auto"/>
            <w:noWrap/>
            <w:vAlign w:val="bottom"/>
          </w:tcPr>
          <w:p w14:paraId="3142090E">
            <w:pPr>
              <w:jc w:val="center"/>
              <w:rPr>
                <w:rFonts w:ascii="Times New Roman" w:hAnsi="Times New Roman"/>
              </w:rPr>
            </w:pPr>
            <w:r>
              <w:rPr>
                <w:rFonts w:ascii="Times New Roman" w:hAnsi="Times New Roman"/>
              </w:rPr>
              <w:t>129 100</w:t>
            </w:r>
          </w:p>
        </w:tc>
        <w:tc>
          <w:tcPr>
            <w:tcW w:w="960" w:type="dxa"/>
            <w:tcBorders>
              <w:top w:val="nil"/>
              <w:left w:val="nil"/>
              <w:bottom w:val="single" w:color="auto" w:sz="4" w:space="0"/>
              <w:right w:val="single" w:color="auto" w:sz="4" w:space="0"/>
            </w:tcBorders>
            <w:shd w:val="clear" w:color="auto" w:fill="auto"/>
            <w:noWrap/>
            <w:vAlign w:val="bottom"/>
          </w:tcPr>
          <w:p w14:paraId="637C01D5">
            <w:pPr>
              <w:jc w:val="center"/>
              <w:rPr>
                <w:rFonts w:ascii="Times New Roman" w:hAnsi="Times New Roman"/>
              </w:rPr>
            </w:pPr>
            <w:r>
              <w:rPr>
                <w:rFonts w:ascii="Times New Roman" w:hAnsi="Times New Roman"/>
              </w:rPr>
              <w:t>128 000</w:t>
            </w:r>
          </w:p>
        </w:tc>
        <w:tc>
          <w:tcPr>
            <w:tcW w:w="960" w:type="dxa"/>
            <w:tcBorders>
              <w:top w:val="nil"/>
              <w:left w:val="nil"/>
              <w:bottom w:val="single" w:color="auto" w:sz="4" w:space="0"/>
              <w:right w:val="single" w:color="auto" w:sz="4" w:space="0"/>
            </w:tcBorders>
            <w:shd w:val="clear" w:color="auto" w:fill="auto"/>
            <w:noWrap/>
            <w:vAlign w:val="bottom"/>
          </w:tcPr>
          <w:p w14:paraId="28DCC4FB">
            <w:pPr>
              <w:jc w:val="center"/>
              <w:rPr>
                <w:rFonts w:ascii="Times New Roman" w:hAnsi="Times New Roman"/>
              </w:rPr>
            </w:pPr>
            <w:r>
              <w:rPr>
                <w:rFonts w:ascii="Times New Roman" w:hAnsi="Times New Roman"/>
              </w:rPr>
              <w:t>127 000</w:t>
            </w:r>
          </w:p>
        </w:tc>
        <w:tc>
          <w:tcPr>
            <w:tcW w:w="960" w:type="dxa"/>
            <w:tcBorders>
              <w:top w:val="nil"/>
              <w:left w:val="nil"/>
              <w:bottom w:val="single" w:color="auto" w:sz="4" w:space="0"/>
              <w:right w:val="single" w:color="auto" w:sz="4" w:space="0"/>
            </w:tcBorders>
            <w:shd w:val="clear" w:color="auto" w:fill="auto"/>
            <w:noWrap/>
            <w:vAlign w:val="bottom"/>
          </w:tcPr>
          <w:p w14:paraId="33FA449A">
            <w:pPr>
              <w:jc w:val="center"/>
              <w:rPr>
                <w:rFonts w:ascii="Times New Roman" w:hAnsi="Times New Roman"/>
              </w:rPr>
            </w:pPr>
            <w:r>
              <w:rPr>
                <w:rFonts w:ascii="Times New Roman" w:hAnsi="Times New Roman"/>
              </w:rPr>
              <w:t>127 600</w:t>
            </w:r>
          </w:p>
        </w:tc>
        <w:tc>
          <w:tcPr>
            <w:tcW w:w="960" w:type="dxa"/>
            <w:tcBorders>
              <w:top w:val="nil"/>
              <w:left w:val="nil"/>
              <w:bottom w:val="single" w:color="auto" w:sz="4" w:space="0"/>
              <w:right w:val="single" w:color="auto" w:sz="4" w:space="0"/>
            </w:tcBorders>
            <w:shd w:val="clear" w:color="auto" w:fill="auto"/>
            <w:noWrap/>
            <w:vAlign w:val="bottom"/>
          </w:tcPr>
          <w:p w14:paraId="7C132CA2">
            <w:pPr>
              <w:jc w:val="center"/>
              <w:rPr>
                <w:rFonts w:ascii="Times New Roman" w:hAnsi="Times New Roman"/>
              </w:rPr>
            </w:pPr>
            <w:r>
              <w:rPr>
                <w:rFonts w:ascii="Times New Roman" w:hAnsi="Times New Roman"/>
              </w:rPr>
              <w:t>127 966</w:t>
            </w:r>
          </w:p>
        </w:tc>
        <w:tc>
          <w:tcPr>
            <w:tcW w:w="960" w:type="dxa"/>
            <w:tcBorders>
              <w:top w:val="nil"/>
              <w:left w:val="nil"/>
              <w:bottom w:val="single" w:color="auto" w:sz="4" w:space="0"/>
              <w:right w:val="single" w:color="auto" w:sz="4" w:space="0"/>
            </w:tcBorders>
            <w:shd w:val="clear" w:color="auto" w:fill="auto"/>
            <w:noWrap/>
            <w:vAlign w:val="bottom"/>
          </w:tcPr>
          <w:p w14:paraId="05E51704">
            <w:pPr>
              <w:jc w:val="center"/>
              <w:rPr>
                <w:rFonts w:ascii="Times New Roman" w:hAnsi="Times New Roman"/>
              </w:rPr>
            </w:pPr>
            <w:r>
              <w:rPr>
                <w:rFonts w:ascii="Times New Roman" w:hAnsi="Times New Roman"/>
              </w:rPr>
              <w:t>122 580</w:t>
            </w:r>
          </w:p>
        </w:tc>
        <w:tc>
          <w:tcPr>
            <w:tcW w:w="960" w:type="dxa"/>
            <w:tcBorders>
              <w:top w:val="nil"/>
              <w:left w:val="nil"/>
              <w:bottom w:val="single" w:color="auto" w:sz="4" w:space="0"/>
              <w:right w:val="single" w:color="auto" w:sz="4" w:space="0"/>
            </w:tcBorders>
            <w:shd w:val="clear" w:color="auto" w:fill="auto"/>
            <w:noWrap/>
            <w:vAlign w:val="bottom"/>
          </w:tcPr>
          <w:p w14:paraId="433F4634">
            <w:pPr>
              <w:jc w:val="center"/>
              <w:rPr>
                <w:rFonts w:ascii="Times New Roman" w:hAnsi="Times New Roman"/>
              </w:rPr>
            </w:pPr>
            <w:r>
              <w:rPr>
                <w:rFonts w:ascii="Times New Roman" w:hAnsi="Times New Roman"/>
              </w:rPr>
              <w:t>122 231</w:t>
            </w:r>
          </w:p>
        </w:tc>
        <w:tc>
          <w:tcPr>
            <w:tcW w:w="960" w:type="dxa"/>
            <w:tcBorders>
              <w:top w:val="nil"/>
              <w:left w:val="nil"/>
              <w:bottom w:val="single" w:color="auto" w:sz="4" w:space="0"/>
              <w:right w:val="single" w:color="auto" w:sz="4" w:space="0"/>
            </w:tcBorders>
            <w:shd w:val="clear" w:color="auto" w:fill="auto"/>
            <w:noWrap/>
            <w:vAlign w:val="bottom"/>
          </w:tcPr>
          <w:p w14:paraId="0B6425AD">
            <w:pPr>
              <w:jc w:val="center"/>
              <w:rPr>
                <w:rFonts w:ascii="Times New Roman" w:hAnsi="Times New Roman"/>
              </w:rPr>
            </w:pPr>
            <w:r>
              <w:rPr>
                <w:rFonts w:ascii="Times New Roman" w:hAnsi="Times New Roman"/>
              </w:rPr>
              <w:t>121 487</w:t>
            </w:r>
          </w:p>
        </w:tc>
      </w:tr>
      <w:tr w14:paraId="1F0AABD1">
        <w:tblPrEx>
          <w:tblCellMar>
            <w:top w:w="0" w:type="dxa"/>
            <w:left w:w="108" w:type="dxa"/>
            <w:bottom w:w="0" w:type="dxa"/>
            <w:right w:w="108" w:type="dxa"/>
          </w:tblCellMar>
        </w:tblPrEx>
        <w:trPr>
          <w:wBefore w:w="0" w:type="dxa"/>
          <w:wAfter w:w="0" w:type="dxa"/>
          <w:trHeight w:val="255" w:hRule="atLeast"/>
        </w:trPr>
        <w:tc>
          <w:tcPr>
            <w:tcW w:w="2009" w:type="dxa"/>
            <w:tcBorders>
              <w:top w:val="nil"/>
              <w:left w:val="nil"/>
              <w:bottom w:val="nil"/>
              <w:right w:val="nil"/>
            </w:tcBorders>
            <w:shd w:val="clear" w:color="auto" w:fill="auto"/>
            <w:noWrap/>
            <w:vAlign w:val="bottom"/>
          </w:tcPr>
          <w:p w14:paraId="55485180">
            <w:pPr>
              <w:rPr>
                <w:rFonts w:ascii="Times New Roman" w:hAnsi="Times New Roman"/>
                <w:sz w:val="26"/>
                <w:szCs w:val="26"/>
              </w:rPr>
            </w:pPr>
          </w:p>
        </w:tc>
        <w:tc>
          <w:tcPr>
            <w:tcW w:w="960" w:type="dxa"/>
            <w:tcBorders>
              <w:top w:val="nil"/>
              <w:left w:val="nil"/>
              <w:bottom w:val="nil"/>
              <w:right w:val="nil"/>
            </w:tcBorders>
            <w:shd w:val="clear" w:color="auto" w:fill="auto"/>
            <w:noWrap/>
            <w:vAlign w:val="bottom"/>
          </w:tcPr>
          <w:p w14:paraId="5E8A7A00">
            <w:pPr>
              <w:rPr>
                <w:rFonts w:ascii="Times New Roman" w:hAnsi="Times New Roman"/>
              </w:rPr>
            </w:pPr>
          </w:p>
        </w:tc>
        <w:tc>
          <w:tcPr>
            <w:tcW w:w="960" w:type="dxa"/>
            <w:tcBorders>
              <w:top w:val="nil"/>
              <w:left w:val="nil"/>
              <w:bottom w:val="nil"/>
              <w:right w:val="nil"/>
            </w:tcBorders>
            <w:shd w:val="clear" w:color="auto" w:fill="auto"/>
            <w:noWrap/>
            <w:vAlign w:val="bottom"/>
          </w:tcPr>
          <w:p w14:paraId="51EBA87B">
            <w:pPr>
              <w:rPr>
                <w:rFonts w:ascii="Times New Roman" w:hAnsi="Times New Roman"/>
              </w:rPr>
            </w:pPr>
          </w:p>
        </w:tc>
        <w:tc>
          <w:tcPr>
            <w:tcW w:w="960" w:type="dxa"/>
            <w:tcBorders>
              <w:top w:val="nil"/>
              <w:left w:val="nil"/>
              <w:bottom w:val="nil"/>
              <w:right w:val="nil"/>
            </w:tcBorders>
            <w:shd w:val="clear" w:color="auto" w:fill="auto"/>
            <w:noWrap/>
            <w:vAlign w:val="bottom"/>
          </w:tcPr>
          <w:p w14:paraId="1EDBDF93">
            <w:pPr>
              <w:rPr>
                <w:rFonts w:ascii="Times New Roman" w:hAnsi="Times New Roman"/>
              </w:rPr>
            </w:pPr>
          </w:p>
        </w:tc>
        <w:tc>
          <w:tcPr>
            <w:tcW w:w="960" w:type="dxa"/>
            <w:tcBorders>
              <w:top w:val="nil"/>
              <w:left w:val="nil"/>
              <w:bottom w:val="nil"/>
              <w:right w:val="nil"/>
            </w:tcBorders>
            <w:shd w:val="clear" w:color="auto" w:fill="auto"/>
            <w:noWrap/>
            <w:vAlign w:val="bottom"/>
          </w:tcPr>
          <w:p w14:paraId="66FD4B84">
            <w:pPr>
              <w:rPr>
                <w:rFonts w:ascii="Times New Roman" w:hAnsi="Times New Roman"/>
              </w:rPr>
            </w:pPr>
          </w:p>
        </w:tc>
        <w:tc>
          <w:tcPr>
            <w:tcW w:w="960" w:type="dxa"/>
            <w:tcBorders>
              <w:top w:val="nil"/>
              <w:left w:val="nil"/>
              <w:bottom w:val="nil"/>
              <w:right w:val="nil"/>
            </w:tcBorders>
            <w:shd w:val="clear" w:color="auto" w:fill="auto"/>
            <w:noWrap/>
            <w:vAlign w:val="bottom"/>
          </w:tcPr>
          <w:p w14:paraId="7BD4329A">
            <w:pPr>
              <w:rPr>
                <w:rFonts w:ascii="Times New Roman" w:hAnsi="Times New Roman"/>
              </w:rPr>
            </w:pPr>
          </w:p>
        </w:tc>
        <w:tc>
          <w:tcPr>
            <w:tcW w:w="960" w:type="dxa"/>
            <w:tcBorders>
              <w:top w:val="nil"/>
              <w:left w:val="nil"/>
              <w:bottom w:val="nil"/>
              <w:right w:val="nil"/>
            </w:tcBorders>
            <w:shd w:val="clear" w:color="auto" w:fill="auto"/>
            <w:noWrap/>
            <w:vAlign w:val="bottom"/>
          </w:tcPr>
          <w:p w14:paraId="147B5F6F">
            <w:pPr>
              <w:rPr>
                <w:rFonts w:ascii="Times New Roman" w:hAnsi="Times New Roman"/>
              </w:rPr>
            </w:pPr>
          </w:p>
        </w:tc>
        <w:tc>
          <w:tcPr>
            <w:tcW w:w="960" w:type="dxa"/>
            <w:tcBorders>
              <w:top w:val="nil"/>
              <w:left w:val="nil"/>
              <w:bottom w:val="nil"/>
              <w:right w:val="nil"/>
            </w:tcBorders>
            <w:shd w:val="clear" w:color="auto" w:fill="auto"/>
            <w:noWrap/>
            <w:vAlign w:val="bottom"/>
          </w:tcPr>
          <w:p w14:paraId="737C5868">
            <w:pPr>
              <w:rPr>
                <w:rFonts w:ascii="Times New Roman" w:hAnsi="Times New Roman"/>
              </w:rPr>
            </w:pPr>
          </w:p>
        </w:tc>
        <w:tc>
          <w:tcPr>
            <w:tcW w:w="960" w:type="dxa"/>
            <w:tcBorders>
              <w:top w:val="nil"/>
              <w:left w:val="nil"/>
              <w:bottom w:val="nil"/>
              <w:right w:val="nil"/>
            </w:tcBorders>
            <w:shd w:val="clear" w:color="auto" w:fill="auto"/>
            <w:noWrap/>
            <w:vAlign w:val="bottom"/>
          </w:tcPr>
          <w:p w14:paraId="6C91F774">
            <w:pPr>
              <w:rPr>
                <w:rFonts w:ascii="Times New Roman" w:hAnsi="Times New Roman"/>
              </w:rPr>
            </w:pPr>
          </w:p>
        </w:tc>
      </w:tr>
      <w:tr w14:paraId="13C49CED">
        <w:tblPrEx>
          <w:tblCellMar>
            <w:top w:w="0" w:type="dxa"/>
            <w:left w:w="108" w:type="dxa"/>
            <w:bottom w:w="0" w:type="dxa"/>
            <w:right w:w="108" w:type="dxa"/>
          </w:tblCellMar>
        </w:tblPrEx>
        <w:trPr>
          <w:wBefore w:w="0" w:type="dxa"/>
          <w:wAfter w:w="0" w:type="dxa"/>
          <w:trHeight w:val="255" w:hRule="atLeast"/>
        </w:trPr>
        <w:tc>
          <w:tcPr>
            <w:tcW w:w="20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D8758C">
            <w:pPr>
              <w:rPr>
                <w:rFonts w:ascii="Times New Roman" w:hAnsi="Times New Roman"/>
                <w:bCs/>
                <w:sz w:val="26"/>
                <w:szCs w:val="26"/>
              </w:rPr>
            </w:pPr>
            <w:r>
              <w:rPr>
                <w:rFonts w:ascii="Times New Roman" w:hAnsi="Times New Roman"/>
                <w:bCs/>
                <w:sz w:val="26"/>
                <w:szCs w:val="26"/>
              </w:rPr>
              <w:t>Год</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B9BF8C4">
            <w:pPr>
              <w:jc w:val="center"/>
              <w:rPr>
                <w:rFonts w:ascii="Times New Roman" w:hAnsi="Times New Roman"/>
                <w:bCs/>
                <w:sz w:val="26"/>
                <w:szCs w:val="26"/>
              </w:rPr>
            </w:pPr>
            <w:r>
              <w:rPr>
                <w:rFonts w:ascii="Times New Roman" w:hAnsi="Times New Roman"/>
                <w:bCs/>
                <w:sz w:val="26"/>
                <w:szCs w:val="26"/>
              </w:rPr>
              <w:t>2013</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4E41AEC4">
            <w:pPr>
              <w:jc w:val="center"/>
              <w:rPr>
                <w:rFonts w:ascii="Times New Roman" w:hAnsi="Times New Roman"/>
                <w:bCs/>
                <w:sz w:val="26"/>
                <w:szCs w:val="26"/>
              </w:rPr>
            </w:pPr>
            <w:r>
              <w:rPr>
                <w:rFonts w:ascii="Times New Roman" w:hAnsi="Times New Roman"/>
                <w:bCs/>
                <w:sz w:val="26"/>
                <w:szCs w:val="26"/>
              </w:rPr>
              <w:t>2014</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04577947">
            <w:pPr>
              <w:jc w:val="center"/>
              <w:rPr>
                <w:rFonts w:ascii="Times New Roman" w:hAnsi="Times New Roman"/>
                <w:bCs/>
                <w:sz w:val="26"/>
                <w:szCs w:val="26"/>
              </w:rPr>
            </w:pPr>
            <w:r>
              <w:rPr>
                <w:rFonts w:ascii="Times New Roman" w:hAnsi="Times New Roman"/>
                <w:bCs/>
                <w:sz w:val="26"/>
                <w:szCs w:val="26"/>
              </w:rPr>
              <w:t>2015</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DA03061">
            <w:pPr>
              <w:jc w:val="center"/>
              <w:rPr>
                <w:rFonts w:ascii="Times New Roman" w:hAnsi="Times New Roman"/>
                <w:bCs/>
                <w:sz w:val="26"/>
                <w:szCs w:val="26"/>
              </w:rPr>
            </w:pPr>
            <w:r>
              <w:rPr>
                <w:rFonts w:ascii="Times New Roman" w:hAnsi="Times New Roman"/>
                <w:bCs/>
                <w:sz w:val="26"/>
                <w:szCs w:val="26"/>
              </w:rPr>
              <w:t>2016</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3FF7532D">
            <w:pPr>
              <w:jc w:val="center"/>
              <w:rPr>
                <w:rFonts w:ascii="Times New Roman" w:hAnsi="Times New Roman"/>
                <w:bCs/>
                <w:sz w:val="26"/>
                <w:szCs w:val="26"/>
              </w:rPr>
            </w:pPr>
            <w:r>
              <w:rPr>
                <w:rFonts w:ascii="Times New Roman" w:hAnsi="Times New Roman"/>
                <w:bCs/>
                <w:sz w:val="26"/>
                <w:szCs w:val="26"/>
              </w:rPr>
              <w:t>2017</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18AE833B">
            <w:pPr>
              <w:jc w:val="center"/>
              <w:rPr>
                <w:rFonts w:ascii="Times New Roman" w:hAnsi="Times New Roman"/>
                <w:bCs/>
                <w:sz w:val="26"/>
                <w:szCs w:val="26"/>
              </w:rPr>
            </w:pPr>
            <w:r>
              <w:rPr>
                <w:rFonts w:ascii="Times New Roman" w:hAnsi="Times New Roman"/>
                <w:bCs/>
                <w:sz w:val="26"/>
                <w:szCs w:val="26"/>
              </w:rPr>
              <w:t>2018</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16344544">
            <w:pPr>
              <w:jc w:val="center"/>
              <w:rPr>
                <w:rFonts w:ascii="Times New Roman" w:hAnsi="Times New Roman"/>
                <w:bCs/>
                <w:sz w:val="26"/>
                <w:szCs w:val="26"/>
              </w:rPr>
            </w:pPr>
            <w:r>
              <w:rPr>
                <w:rFonts w:ascii="Times New Roman" w:hAnsi="Times New Roman"/>
                <w:bCs/>
                <w:sz w:val="26"/>
                <w:szCs w:val="26"/>
              </w:rPr>
              <w:t>2019</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60749592">
            <w:pPr>
              <w:jc w:val="center"/>
              <w:rPr>
                <w:rFonts w:ascii="Times New Roman" w:hAnsi="Times New Roman"/>
                <w:bCs/>
                <w:sz w:val="26"/>
                <w:szCs w:val="26"/>
              </w:rPr>
            </w:pPr>
            <w:r>
              <w:rPr>
                <w:rFonts w:ascii="Times New Roman" w:hAnsi="Times New Roman"/>
                <w:bCs/>
                <w:sz w:val="26"/>
                <w:szCs w:val="26"/>
              </w:rPr>
              <w:t>2020</w:t>
            </w:r>
          </w:p>
        </w:tc>
      </w:tr>
      <w:tr w14:paraId="68CC55E2">
        <w:tblPrEx>
          <w:tblCellMar>
            <w:top w:w="0" w:type="dxa"/>
            <w:left w:w="108" w:type="dxa"/>
            <w:bottom w:w="0" w:type="dxa"/>
            <w:right w:w="108" w:type="dxa"/>
          </w:tblCellMar>
        </w:tblPrEx>
        <w:trPr>
          <w:wBefore w:w="0" w:type="dxa"/>
          <w:wAfter w:w="0" w:type="dxa"/>
          <w:trHeight w:val="255" w:hRule="atLeast"/>
        </w:trPr>
        <w:tc>
          <w:tcPr>
            <w:tcW w:w="2009" w:type="dxa"/>
            <w:tcBorders>
              <w:top w:val="nil"/>
              <w:left w:val="single" w:color="auto" w:sz="4" w:space="0"/>
              <w:bottom w:val="single" w:color="auto" w:sz="4" w:space="0"/>
              <w:right w:val="single" w:color="auto" w:sz="4" w:space="0"/>
            </w:tcBorders>
            <w:shd w:val="clear" w:color="auto" w:fill="auto"/>
            <w:noWrap/>
            <w:vAlign w:val="bottom"/>
          </w:tcPr>
          <w:p w14:paraId="7F73E8FF">
            <w:pPr>
              <w:rPr>
                <w:rFonts w:ascii="Times New Roman" w:hAnsi="Times New Roman"/>
                <w:bCs/>
                <w:sz w:val="26"/>
                <w:szCs w:val="26"/>
              </w:rPr>
            </w:pPr>
            <w:r>
              <w:rPr>
                <w:rFonts w:ascii="Times New Roman" w:hAnsi="Times New Roman"/>
                <w:bCs/>
                <w:sz w:val="26"/>
                <w:szCs w:val="26"/>
              </w:rPr>
              <w:t>Население, чел.</w:t>
            </w:r>
          </w:p>
        </w:tc>
        <w:tc>
          <w:tcPr>
            <w:tcW w:w="960" w:type="dxa"/>
            <w:tcBorders>
              <w:top w:val="nil"/>
              <w:left w:val="nil"/>
              <w:bottom w:val="single" w:color="auto" w:sz="4" w:space="0"/>
              <w:right w:val="single" w:color="auto" w:sz="4" w:space="0"/>
            </w:tcBorders>
            <w:shd w:val="clear" w:color="auto" w:fill="auto"/>
            <w:noWrap/>
            <w:vAlign w:val="bottom"/>
          </w:tcPr>
          <w:p w14:paraId="745BC2BB">
            <w:pPr>
              <w:jc w:val="center"/>
              <w:rPr>
                <w:rFonts w:ascii="Times New Roman" w:hAnsi="Times New Roman"/>
              </w:rPr>
            </w:pPr>
            <w:r>
              <w:rPr>
                <w:rFonts w:ascii="Times New Roman" w:hAnsi="Times New Roman"/>
              </w:rPr>
              <w:t>119 999</w:t>
            </w:r>
          </w:p>
        </w:tc>
        <w:tc>
          <w:tcPr>
            <w:tcW w:w="960" w:type="dxa"/>
            <w:tcBorders>
              <w:top w:val="nil"/>
              <w:left w:val="nil"/>
              <w:bottom w:val="single" w:color="auto" w:sz="4" w:space="0"/>
              <w:right w:val="single" w:color="auto" w:sz="4" w:space="0"/>
            </w:tcBorders>
            <w:shd w:val="clear" w:color="auto" w:fill="auto"/>
            <w:noWrap/>
            <w:vAlign w:val="bottom"/>
          </w:tcPr>
          <w:p w14:paraId="397DE5AF">
            <w:pPr>
              <w:jc w:val="center"/>
              <w:rPr>
                <w:rFonts w:ascii="Times New Roman" w:hAnsi="Times New Roman"/>
              </w:rPr>
            </w:pPr>
            <w:r>
              <w:rPr>
                <w:rFonts w:ascii="Times New Roman" w:hAnsi="Times New Roman"/>
              </w:rPr>
              <w:t>118 513</w:t>
            </w:r>
          </w:p>
        </w:tc>
        <w:tc>
          <w:tcPr>
            <w:tcW w:w="960" w:type="dxa"/>
            <w:tcBorders>
              <w:top w:val="nil"/>
              <w:left w:val="nil"/>
              <w:bottom w:val="single" w:color="auto" w:sz="4" w:space="0"/>
              <w:right w:val="single" w:color="auto" w:sz="4" w:space="0"/>
            </w:tcBorders>
            <w:shd w:val="clear" w:color="auto" w:fill="auto"/>
            <w:noWrap/>
            <w:vAlign w:val="bottom"/>
          </w:tcPr>
          <w:p w14:paraId="68482ED9">
            <w:pPr>
              <w:jc w:val="center"/>
              <w:rPr>
                <w:rFonts w:ascii="Times New Roman" w:hAnsi="Times New Roman"/>
              </w:rPr>
            </w:pPr>
            <w:r>
              <w:rPr>
                <w:rFonts w:ascii="Times New Roman" w:hAnsi="Times New Roman"/>
              </w:rPr>
              <w:t>117 383</w:t>
            </w:r>
          </w:p>
        </w:tc>
        <w:tc>
          <w:tcPr>
            <w:tcW w:w="960" w:type="dxa"/>
            <w:tcBorders>
              <w:top w:val="nil"/>
              <w:left w:val="nil"/>
              <w:bottom w:val="single" w:color="auto" w:sz="4" w:space="0"/>
              <w:right w:val="single" w:color="auto" w:sz="4" w:space="0"/>
            </w:tcBorders>
            <w:shd w:val="clear" w:color="auto" w:fill="auto"/>
            <w:noWrap/>
            <w:vAlign w:val="bottom"/>
          </w:tcPr>
          <w:p w14:paraId="30F9030B">
            <w:pPr>
              <w:jc w:val="center"/>
              <w:rPr>
                <w:rFonts w:ascii="Times New Roman" w:hAnsi="Times New Roman"/>
              </w:rPr>
            </w:pPr>
            <w:r>
              <w:rPr>
                <w:rFonts w:ascii="Times New Roman" w:hAnsi="Times New Roman"/>
              </w:rPr>
              <w:t>116 678</w:t>
            </w:r>
          </w:p>
        </w:tc>
        <w:tc>
          <w:tcPr>
            <w:tcW w:w="960" w:type="dxa"/>
            <w:tcBorders>
              <w:top w:val="nil"/>
              <w:left w:val="nil"/>
              <w:bottom w:val="single" w:color="auto" w:sz="4" w:space="0"/>
              <w:right w:val="single" w:color="auto" w:sz="4" w:space="0"/>
            </w:tcBorders>
            <w:shd w:val="clear" w:color="auto" w:fill="auto"/>
            <w:noWrap/>
            <w:vAlign w:val="bottom"/>
          </w:tcPr>
          <w:p w14:paraId="57463689">
            <w:pPr>
              <w:jc w:val="center"/>
              <w:rPr>
                <w:rFonts w:ascii="Times New Roman" w:hAnsi="Times New Roman"/>
              </w:rPr>
            </w:pPr>
            <w:r>
              <w:rPr>
                <w:rFonts w:ascii="Times New Roman" w:hAnsi="Times New Roman"/>
              </w:rPr>
              <w:t>116 055</w:t>
            </w:r>
          </w:p>
        </w:tc>
        <w:tc>
          <w:tcPr>
            <w:tcW w:w="960" w:type="dxa"/>
            <w:tcBorders>
              <w:top w:val="nil"/>
              <w:left w:val="nil"/>
              <w:bottom w:val="single" w:color="auto" w:sz="4" w:space="0"/>
              <w:right w:val="single" w:color="auto" w:sz="4" w:space="0"/>
            </w:tcBorders>
            <w:shd w:val="clear" w:color="auto" w:fill="auto"/>
            <w:noWrap/>
            <w:vAlign w:val="bottom"/>
          </w:tcPr>
          <w:p w14:paraId="5A1FF405">
            <w:pPr>
              <w:jc w:val="center"/>
              <w:rPr>
                <w:rFonts w:ascii="Times New Roman" w:hAnsi="Times New Roman"/>
              </w:rPr>
            </w:pPr>
            <w:r>
              <w:rPr>
                <w:rFonts w:ascii="Times New Roman" w:hAnsi="Times New Roman"/>
              </w:rPr>
              <w:t>115 253</w:t>
            </w:r>
          </w:p>
        </w:tc>
        <w:tc>
          <w:tcPr>
            <w:tcW w:w="960" w:type="dxa"/>
            <w:tcBorders>
              <w:top w:val="nil"/>
              <w:left w:val="nil"/>
              <w:bottom w:val="single" w:color="auto" w:sz="4" w:space="0"/>
              <w:right w:val="single" w:color="auto" w:sz="4" w:space="0"/>
            </w:tcBorders>
            <w:shd w:val="clear" w:color="auto" w:fill="auto"/>
            <w:noWrap/>
            <w:vAlign w:val="bottom"/>
          </w:tcPr>
          <w:p w14:paraId="5C27B410">
            <w:pPr>
              <w:jc w:val="center"/>
              <w:rPr>
                <w:rFonts w:ascii="Times New Roman" w:hAnsi="Times New Roman"/>
              </w:rPr>
            </w:pPr>
            <w:r>
              <w:rPr>
                <w:rFonts w:ascii="Times New Roman" w:hAnsi="Times New Roman"/>
              </w:rPr>
              <w:t>114 300</w:t>
            </w:r>
          </w:p>
        </w:tc>
        <w:tc>
          <w:tcPr>
            <w:tcW w:w="960" w:type="dxa"/>
            <w:tcBorders>
              <w:top w:val="nil"/>
              <w:left w:val="nil"/>
              <w:bottom w:val="single" w:color="auto" w:sz="4" w:space="0"/>
              <w:right w:val="single" w:color="auto" w:sz="4" w:space="0"/>
            </w:tcBorders>
            <w:shd w:val="clear" w:color="auto" w:fill="auto"/>
            <w:noWrap/>
            <w:vAlign w:val="bottom"/>
          </w:tcPr>
          <w:p w14:paraId="3498A9BF">
            <w:pPr>
              <w:jc w:val="center"/>
              <w:rPr>
                <w:rFonts w:ascii="Times New Roman" w:hAnsi="Times New Roman"/>
              </w:rPr>
            </w:pPr>
            <w:r>
              <w:rPr>
                <w:rFonts w:ascii="Times New Roman" w:hAnsi="Times New Roman"/>
              </w:rPr>
              <w:t>113 472</w:t>
            </w:r>
          </w:p>
        </w:tc>
      </w:tr>
    </w:tbl>
    <w:p w14:paraId="54B93ABE">
      <w:pPr>
        <w:spacing w:before="240" w:after="120" w:line="360" w:lineRule="auto"/>
        <w:ind w:right="141" w:firstLine="567"/>
        <w:jc w:val="right"/>
        <w:rPr>
          <w:rFonts w:ascii="Times New Roman" w:hAnsi="Times New Roman"/>
          <w:sz w:val="28"/>
          <w:szCs w:val="28"/>
          <w:lang w:eastAsia="ru-RU"/>
        </w:rPr>
      </w:pPr>
      <w:r>
        <w:rPr>
          <w:sz w:val="28"/>
          <w:szCs w:val="28"/>
          <w:lang w:eastAsia="ru-RU"/>
        </w:rPr>
        <w:drawing>
          <wp:anchor distT="0" distB="0" distL="114300" distR="114300" simplePos="0" relativeHeight="251661312" behindDoc="1" locked="0" layoutInCell="1" allowOverlap="1">
            <wp:simplePos x="0" y="0"/>
            <wp:positionH relativeFrom="column">
              <wp:posOffset>370205</wp:posOffset>
            </wp:positionH>
            <wp:positionV relativeFrom="paragraph">
              <wp:posOffset>476250</wp:posOffset>
            </wp:positionV>
            <wp:extent cx="5776595" cy="3081655"/>
            <wp:effectExtent l="9525" t="9525" r="24130" b="13970"/>
            <wp:wrapNone/>
            <wp:docPr id="3" name="Изображение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6"/>
                    <pic:cNvPicPr>
                      <a:picLocks noChangeAspect="1"/>
                    </pic:cNvPicPr>
                  </pic:nvPicPr>
                  <pic:blipFill>
                    <a:blip r:embed="rId11"/>
                    <a:stretch>
                      <a:fillRect/>
                    </a:stretch>
                  </pic:blipFill>
                  <pic:spPr>
                    <a:xfrm>
                      <a:off x="0" y="0"/>
                      <a:ext cx="5776595" cy="308165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Times New Roman" w:hAnsi="Times New Roman"/>
          <w:sz w:val="28"/>
          <w:szCs w:val="28"/>
          <w:lang w:eastAsia="ru-RU"/>
        </w:rPr>
        <w:t>Рисунок 3. Динамика численности населения г.Димитровграда</w:t>
      </w:r>
    </w:p>
    <w:p w14:paraId="1F53CD03">
      <w:pPr>
        <w:pStyle w:val="405"/>
        <w:ind w:firstLine="0"/>
        <w:rPr>
          <w:sz w:val="28"/>
          <w:szCs w:val="28"/>
          <w:lang w:val="ru-RU"/>
        </w:rPr>
      </w:pPr>
    </w:p>
    <w:p w14:paraId="5F80B7AF">
      <w:pPr>
        <w:tabs>
          <w:tab w:val="left" w:pos="1276"/>
        </w:tabs>
        <w:spacing w:line="240" w:lineRule="auto"/>
        <w:rPr>
          <w:rFonts w:ascii="Times New Roman" w:hAnsi="Times New Roman"/>
          <w:color w:val="0000FF"/>
          <w:sz w:val="28"/>
          <w:szCs w:val="28"/>
          <w:lang w:eastAsia="ru-RU"/>
        </w:rPr>
      </w:pPr>
    </w:p>
    <w:p w14:paraId="29CE55CA">
      <w:pPr>
        <w:tabs>
          <w:tab w:val="left" w:pos="1276"/>
        </w:tabs>
        <w:spacing w:line="240" w:lineRule="auto"/>
        <w:rPr>
          <w:rFonts w:ascii="Times New Roman" w:hAnsi="Times New Roman"/>
          <w:color w:val="0000FF"/>
          <w:sz w:val="28"/>
          <w:szCs w:val="28"/>
          <w:lang w:eastAsia="ru-RU"/>
        </w:rPr>
      </w:pPr>
    </w:p>
    <w:p w14:paraId="369DDD1D">
      <w:pPr>
        <w:tabs>
          <w:tab w:val="left" w:pos="1276"/>
        </w:tabs>
        <w:spacing w:line="240" w:lineRule="auto"/>
        <w:rPr>
          <w:rFonts w:ascii="Times New Roman" w:hAnsi="Times New Roman"/>
          <w:color w:val="0000FF"/>
          <w:sz w:val="28"/>
          <w:szCs w:val="28"/>
          <w:lang w:eastAsia="ru-RU"/>
        </w:rPr>
      </w:pPr>
    </w:p>
    <w:p w14:paraId="3524B762">
      <w:pPr>
        <w:tabs>
          <w:tab w:val="left" w:pos="1276"/>
        </w:tabs>
        <w:spacing w:line="240" w:lineRule="auto"/>
        <w:rPr>
          <w:rFonts w:ascii="Times New Roman" w:hAnsi="Times New Roman"/>
          <w:color w:val="0000FF"/>
          <w:sz w:val="28"/>
          <w:szCs w:val="28"/>
          <w:lang w:eastAsia="ru-RU"/>
        </w:rPr>
      </w:pPr>
    </w:p>
    <w:p w14:paraId="79065A6B">
      <w:pPr>
        <w:tabs>
          <w:tab w:val="left" w:pos="1276"/>
        </w:tabs>
        <w:spacing w:line="240" w:lineRule="auto"/>
        <w:rPr>
          <w:rFonts w:ascii="Times New Roman" w:hAnsi="Times New Roman"/>
          <w:color w:val="0000FF"/>
          <w:sz w:val="28"/>
          <w:szCs w:val="28"/>
          <w:lang w:eastAsia="ru-RU"/>
        </w:rPr>
      </w:pPr>
    </w:p>
    <w:p w14:paraId="40EE0FAC">
      <w:pPr>
        <w:tabs>
          <w:tab w:val="left" w:pos="1276"/>
        </w:tabs>
        <w:spacing w:line="240" w:lineRule="auto"/>
        <w:rPr>
          <w:rFonts w:ascii="Times New Roman" w:hAnsi="Times New Roman"/>
          <w:color w:val="0000FF"/>
          <w:sz w:val="28"/>
          <w:szCs w:val="28"/>
          <w:lang w:eastAsia="ru-RU"/>
        </w:rPr>
      </w:pPr>
    </w:p>
    <w:p w14:paraId="407DCBA0">
      <w:pPr>
        <w:tabs>
          <w:tab w:val="left" w:pos="1276"/>
        </w:tabs>
        <w:spacing w:line="240" w:lineRule="auto"/>
        <w:rPr>
          <w:rFonts w:ascii="Times New Roman" w:hAnsi="Times New Roman"/>
          <w:color w:val="0000FF"/>
          <w:sz w:val="28"/>
          <w:szCs w:val="28"/>
          <w:lang w:eastAsia="ru-RU"/>
        </w:rPr>
      </w:pPr>
    </w:p>
    <w:p w14:paraId="0C55BB65">
      <w:pPr>
        <w:tabs>
          <w:tab w:val="left" w:pos="1276"/>
        </w:tabs>
        <w:spacing w:line="240" w:lineRule="auto"/>
        <w:rPr>
          <w:rFonts w:ascii="Times New Roman" w:hAnsi="Times New Roman"/>
          <w:color w:val="0000FF"/>
          <w:sz w:val="28"/>
          <w:szCs w:val="28"/>
          <w:lang w:eastAsia="ru-RU"/>
        </w:rPr>
      </w:pPr>
    </w:p>
    <w:p w14:paraId="22DD75DC">
      <w:pPr>
        <w:tabs>
          <w:tab w:val="left" w:pos="1276"/>
        </w:tabs>
        <w:spacing w:line="240" w:lineRule="auto"/>
        <w:rPr>
          <w:rFonts w:ascii="Times New Roman" w:hAnsi="Times New Roman"/>
          <w:color w:val="0000FF"/>
          <w:sz w:val="14"/>
          <w:szCs w:val="14"/>
          <w:lang w:eastAsia="ru-RU"/>
        </w:rPr>
      </w:pPr>
    </w:p>
    <w:p w14:paraId="10C30AA0">
      <w:pPr>
        <w:pStyle w:val="405"/>
        <w:ind w:firstLine="709"/>
        <w:rPr>
          <w:sz w:val="28"/>
          <w:szCs w:val="28"/>
          <w:lang w:val="ru-RU"/>
        </w:rPr>
      </w:pPr>
      <w:r>
        <w:rPr>
          <w:sz w:val="28"/>
          <w:szCs w:val="28"/>
          <w:lang w:val="ru-RU"/>
        </w:rPr>
        <w:t>По данным Управления социально-экономического развития Администрации города Димитровграда прогнозная численность населения города Димитровграда на 2021-2046 годы составит:</w:t>
      </w:r>
    </w:p>
    <w:p w14:paraId="488AC105">
      <w:pPr>
        <w:pStyle w:val="405"/>
        <w:tabs>
          <w:tab w:val="left" w:pos="9072"/>
        </w:tabs>
        <w:ind w:right="567" w:firstLine="709"/>
        <w:jc w:val="right"/>
        <w:rPr>
          <w:sz w:val="28"/>
          <w:szCs w:val="28"/>
          <w:lang w:val="ru-RU"/>
        </w:rPr>
      </w:pPr>
      <w:r>
        <w:rPr>
          <w:sz w:val="28"/>
          <w:szCs w:val="28"/>
          <w:lang w:val="ru-RU"/>
        </w:rPr>
        <w:t>Таблица 4</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3868"/>
        <w:gridCol w:w="3969"/>
      </w:tblGrid>
      <w:tr w14:paraId="0D1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1519" w:type="dxa"/>
            <w:vMerge w:val="restart"/>
            <w:noWrap w:val="0"/>
            <w:vAlign w:val="top"/>
          </w:tcPr>
          <w:p w14:paraId="111A780D">
            <w:pPr>
              <w:pStyle w:val="405"/>
              <w:ind w:firstLine="0"/>
              <w:jc w:val="center"/>
              <w:rPr>
                <w:sz w:val="28"/>
                <w:szCs w:val="28"/>
                <w:lang w:val="ru-RU"/>
              </w:rPr>
            </w:pPr>
            <w:r>
              <w:rPr>
                <w:sz w:val="28"/>
                <w:szCs w:val="28"/>
                <w:lang w:val="ru-RU"/>
              </w:rPr>
              <w:t>Оценка на</w:t>
            </w:r>
          </w:p>
          <w:p w14:paraId="764A3C5C">
            <w:pPr>
              <w:pStyle w:val="405"/>
              <w:ind w:firstLine="0"/>
              <w:jc w:val="center"/>
              <w:rPr>
                <w:sz w:val="28"/>
                <w:szCs w:val="28"/>
                <w:lang w:val="ru-RU"/>
              </w:rPr>
            </w:pPr>
            <w:r>
              <w:rPr>
                <w:sz w:val="28"/>
                <w:szCs w:val="28"/>
                <w:lang w:val="ru-RU"/>
              </w:rPr>
              <w:t>01.01.2021</w:t>
            </w:r>
          </w:p>
        </w:tc>
        <w:tc>
          <w:tcPr>
            <w:tcW w:w="7837" w:type="dxa"/>
            <w:gridSpan w:val="2"/>
            <w:noWrap w:val="0"/>
            <w:vAlign w:val="top"/>
          </w:tcPr>
          <w:p w14:paraId="1BA38C8D">
            <w:pPr>
              <w:pStyle w:val="405"/>
              <w:ind w:firstLine="0"/>
              <w:jc w:val="center"/>
              <w:rPr>
                <w:sz w:val="28"/>
                <w:szCs w:val="28"/>
                <w:lang w:val="ru-RU"/>
              </w:rPr>
            </w:pPr>
            <w:r>
              <w:rPr>
                <w:sz w:val="28"/>
                <w:szCs w:val="28"/>
                <w:lang w:val="ru-RU"/>
              </w:rPr>
              <w:t>Прогноз</w:t>
            </w:r>
          </w:p>
        </w:tc>
      </w:tr>
      <w:tr w14:paraId="23F0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1519" w:type="dxa"/>
            <w:vMerge w:val="continue"/>
            <w:noWrap w:val="0"/>
            <w:vAlign w:val="top"/>
          </w:tcPr>
          <w:p w14:paraId="126573B5">
            <w:pPr>
              <w:pStyle w:val="405"/>
              <w:ind w:firstLine="0"/>
              <w:rPr>
                <w:sz w:val="28"/>
                <w:szCs w:val="28"/>
                <w:lang w:val="ru-RU"/>
              </w:rPr>
            </w:pPr>
          </w:p>
        </w:tc>
        <w:tc>
          <w:tcPr>
            <w:tcW w:w="3868" w:type="dxa"/>
            <w:noWrap w:val="0"/>
            <w:vAlign w:val="top"/>
          </w:tcPr>
          <w:p w14:paraId="33B066F6">
            <w:pPr>
              <w:pStyle w:val="405"/>
              <w:ind w:firstLine="0"/>
              <w:jc w:val="center"/>
              <w:rPr>
                <w:sz w:val="28"/>
                <w:szCs w:val="28"/>
                <w:lang w:val="ru-RU"/>
              </w:rPr>
            </w:pPr>
            <w:r>
              <w:rPr>
                <w:sz w:val="28"/>
                <w:szCs w:val="28"/>
                <w:lang w:val="ru-RU"/>
              </w:rPr>
              <w:t>2023</w:t>
            </w:r>
          </w:p>
        </w:tc>
        <w:tc>
          <w:tcPr>
            <w:tcW w:w="3969" w:type="dxa"/>
            <w:noWrap w:val="0"/>
            <w:vAlign w:val="top"/>
          </w:tcPr>
          <w:p w14:paraId="76C596C7">
            <w:pPr>
              <w:pStyle w:val="405"/>
              <w:ind w:firstLine="0"/>
              <w:jc w:val="center"/>
              <w:rPr>
                <w:sz w:val="28"/>
                <w:szCs w:val="28"/>
                <w:lang w:val="ru-RU"/>
              </w:rPr>
            </w:pPr>
            <w:r>
              <w:rPr>
                <w:sz w:val="28"/>
                <w:szCs w:val="28"/>
                <w:lang w:val="ru-RU"/>
              </w:rPr>
              <w:t>2046</w:t>
            </w:r>
          </w:p>
        </w:tc>
      </w:tr>
      <w:tr w14:paraId="02C0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trPr>
        <w:tc>
          <w:tcPr>
            <w:tcW w:w="1519" w:type="dxa"/>
            <w:noWrap w:val="0"/>
            <w:vAlign w:val="top"/>
          </w:tcPr>
          <w:p w14:paraId="0ACC24A1">
            <w:pPr>
              <w:pStyle w:val="405"/>
              <w:ind w:firstLine="0"/>
              <w:jc w:val="center"/>
              <w:rPr>
                <w:sz w:val="28"/>
                <w:szCs w:val="28"/>
                <w:lang w:val="ru-RU"/>
              </w:rPr>
            </w:pPr>
            <w:r>
              <w:rPr>
                <w:sz w:val="28"/>
                <w:szCs w:val="28"/>
                <w:lang w:val="ru-RU"/>
              </w:rPr>
              <w:t>112,7</w:t>
            </w:r>
          </w:p>
        </w:tc>
        <w:tc>
          <w:tcPr>
            <w:tcW w:w="7837" w:type="dxa"/>
            <w:gridSpan w:val="2"/>
            <w:noWrap w:val="0"/>
            <w:vAlign w:val="top"/>
          </w:tcPr>
          <w:p w14:paraId="1D479BB3">
            <w:pPr>
              <w:pStyle w:val="405"/>
              <w:ind w:firstLine="0"/>
              <w:jc w:val="center"/>
              <w:rPr>
                <w:sz w:val="28"/>
                <w:szCs w:val="28"/>
                <w:lang w:val="ru-RU"/>
              </w:rPr>
            </w:pPr>
            <w:r>
              <w:rPr>
                <w:sz w:val="28"/>
                <w:szCs w:val="28"/>
                <w:lang w:val="ru-RU"/>
              </w:rPr>
              <w:t>Планируется сохранение численности на уровне 2020 года</w:t>
            </w:r>
          </w:p>
        </w:tc>
      </w:tr>
    </w:tbl>
    <w:p w14:paraId="0A7C8DCB">
      <w:pPr>
        <w:spacing w:after="60" w:line="240" w:lineRule="auto"/>
        <w:ind w:firstLine="1701"/>
        <w:rPr>
          <w:rFonts w:ascii="Times New Roman" w:hAnsi="Times New Roman"/>
          <w:sz w:val="28"/>
          <w:szCs w:val="28"/>
        </w:rPr>
      </w:pPr>
    </w:p>
    <w:p w14:paraId="7337A941">
      <w:pPr>
        <w:spacing w:after="60" w:line="240" w:lineRule="auto"/>
        <w:ind w:firstLine="1701"/>
        <w:rPr>
          <w:rFonts w:ascii="Times New Roman" w:hAnsi="Times New Roman"/>
          <w:sz w:val="28"/>
          <w:szCs w:val="28"/>
        </w:rPr>
      </w:pPr>
      <w:r>
        <w:rPr>
          <w:rFonts w:ascii="Times New Roman" w:hAnsi="Times New Roman"/>
          <w:sz w:val="28"/>
          <w:szCs w:val="28"/>
        </w:rPr>
        <w:t>Жилищный фонд</w:t>
      </w:r>
    </w:p>
    <w:p w14:paraId="069A8279">
      <w:pPr>
        <w:spacing w:after="0" w:line="240" w:lineRule="auto"/>
        <w:ind w:firstLine="567"/>
        <w:jc w:val="both"/>
        <w:rPr>
          <w:rFonts w:ascii="Times New Roman" w:hAnsi="Times New Roman"/>
          <w:sz w:val="28"/>
          <w:szCs w:val="28"/>
        </w:rPr>
      </w:pPr>
      <w:r>
        <w:rPr>
          <w:rFonts w:ascii="Times New Roman" w:hAnsi="Times New Roman"/>
          <w:sz w:val="28"/>
          <w:szCs w:val="28"/>
        </w:rPr>
        <w:t>Большая часть городского жилищного фонда капитальная, преобладает фонд в пять и более этажей. Уровень обеспеченности инженерной инфраструктурой в городском округе очень высок: более 90 % жилищного фонда оборудовано сетями водо- и газоснабжения, более 85 % канализацией, центральным отоплением и горячей водой. Управление и обслуживание многоквартирных домов города Димитровграда осуществляют 26 организаций (управляющие компании). Ветхий и аварийный фонд крайне мал и составляет всего 9760,8 м2 (из которых 28 домов суммарной площадью 5 318,30 м2 были признаны ветхими и аварийными) или 0,34% всего жилищного фонда. Убыль жилищного фонда незначительна.</w:t>
      </w:r>
    </w:p>
    <w:p w14:paraId="37BB9D2D">
      <w:pPr>
        <w:spacing w:after="0" w:line="240" w:lineRule="auto"/>
        <w:ind w:firstLine="567"/>
        <w:jc w:val="both"/>
        <w:rPr>
          <w:rFonts w:ascii="Times New Roman" w:hAnsi="Times New Roman"/>
          <w:sz w:val="28"/>
          <w:szCs w:val="28"/>
        </w:rPr>
      </w:pPr>
      <w:r>
        <w:rPr>
          <w:rFonts w:ascii="Times New Roman" w:hAnsi="Times New Roman"/>
          <w:sz w:val="28"/>
          <w:szCs w:val="28"/>
        </w:rPr>
        <w:t>Современный жилищный фонд городского округа Димитровград составляет 2,88 млн. м2 общей площади, жилобеспеченность населения достигает 24 м2/чел.:</w:t>
      </w:r>
    </w:p>
    <w:p w14:paraId="5F87A3B3">
      <w:pPr>
        <w:spacing w:after="0" w:line="240" w:lineRule="auto"/>
        <w:ind w:firstLine="567"/>
        <w:jc w:val="both"/>
        <w:rPr>
          <w:rFonts w:ascii="Times New Roman" w:hAnsi="Times New Roman"/>
          <w:sz w:val="28"/>
          <w:szCs w:val="28"/>
        </w:rPr>
      </w:pPr>
      <w:r>
        <w:rPr>
          <w:rFonts w:ascii="Times New Roman" w:hAnsi="Times New Roman"/>
          <w:sz w:val="28"/>
          <w:szCs w:val="28"/>
        </w:rPr>
        <w:t>- общий объем многоквартирного жилищного фонда составляет 2389990 м и состоит из 2293 домов: 849 многоэтажных домов (общая площадь 2309313 м и 1444 домов блокированной застройки (общая площадь 80677 м2), общее количество квартир - более 48000;</w:t>
      </w:r>
    </w:p>
    <w:p w14:paraId="680487DD">
      <w:pPr>
        <w:spacing w:after="0" w:line="240" w:lineRule="auto"/>
        <w:ind w:firstLine="567"/>
        <w:jc w:val="both"/>
        <w:rPr>
          <w:rFonts w:ascii="Times New Roman" w:hAnsi="Times New Roman"/>
          <w:sz w:val="28"/>
          <w:szCs w:val="28"/>
        </w:rPr>
      </w:pPr>
      <w:r>
        <w:rPr>
          <w:rFonts w:ascii="Times New Roman" w:hAnsi="Times New Roman"/>
          <w:sz w:val="28"/>
          <w:szCs w:val="28"/>
        </w:rPr>
        <w:t>- общий объем индивидуального жилищного фонда равен 488 226 тыс. м2 и состоит из 5942 индивидуальных жилых домов.</w:t>
      </w:r>
    </w:p>
    <w:p w14:paraId="78A6B773">
      <w:pPr>
        <w:spacing w:after="0" w:line="240" w:lineRule="auto"/>
        <w:ind w:firstLine="567"/>
        <w:jc w:val="both"/>
        <w:rPr>
          <w:rFonts w:ascii="Times New Roman" w:hAnsi="Times New Roman"/>
          <w:sz w:val="28"/>
          <w:szCs w:val="28"/>
        </w:rPr>
      </w:pPr>
      <w:r>
        <w:rPr>
          <w:rFonts w:ascii="Times New Roman" w:hAnsi="Times New Roman"/>
          <w:sz w:val="28"/>
          <w:szCs w:val="28"/>
        </w:rPr>
        <w:t>Жилищный фонд состоит из муниципального и государственного - 0,68 млн. м2 (26% его общей величины) и частного фонда - 1,96 млн. м2 (74 %).</w:t>
      </w:r>
    </w:p>
    <w:p w14:paraId="4A750AF1">
      <w:pPr>
        <w:spacing w:after="0" w:line="240" w:lineRule="auto"/>
        <w:ind w:firstLine="567"/>
        <w:jc w:val="both"/>
        <w:rPr>
          <w:rFonts w:ascii="Times New Roman" w:hAnsi="Times New Roman"/>
          <w:sz w:val="28"/>
          <w:szCs w:val="28"/>
        </w:rPr>
      </w:pPr>
      <w:r>
        <w:rPr>
          <w:rFonts w:ascii="Times New Roman" w:hAnsi="Times New Roman"/>
          <w:sz w:val="28"/>
          <w:szCs w:val="28"/>
        </w:rPr>
        <w:t>Динамика жилищного фонда представлена в таблице 5.</w:t>
      </w:r>
    </w:p>
    <w:p w14:paraId="1370A471">
      <w:pPr>
        <w:spacing w:after="0" w:line="240" w:lineRule="auto"/>
        <w:ind w:firstLine="567"/>
        <w:jc w:val="both"/>
        <w:rPr>
          <w:rFonts w:ascii="Times New Roman" w:hAnsi="Times New Roman"/>
          <w:sz w:val="28"/>
          <w:szCs w:val="28"/>
        </w:rPr>
      </w:pPr>
    </w:p>
    <w:p w14:paraId="331EEFF5">
      <w:pPr>
        <w:spacing w:after="0" w:line="240" w:lineRule="auto"/>
        <w:ind w:firstLine="567"/>
        <w:jc w:val="right"/>
        <w:rPr>
          <w:rFonts w:ascii="Times New Roman" w:hAnsi="Times New Roman"/>
          <w:sz w:val="28"/>
          <w:szCs w:val="28"/>
        </w:rPr>
      </w:pPr>
      <w:r>
        <w:rPr>
          <w:rFonts w:ascii="Times New Roman" w:hAnsi="Times New Roman"/>
          <w:sz w:val="28"/>
          <w:szCs w:val="28"/>
        </w:rPr>
        <w:t>Таблица 5</w:t>
      </w:r>
    </w:p>
    <w:tbl>
      <w:tblPr>
        <w:tblStyle w:val="14"/>
        <w:tblW w:w="9538" w:type="dxa"/>
        <w:tblInd w:w="0" w:type="dxa"/>
        <w:tblLayout w:type="fixed"/>
        <w:tblCellMar>
          <w:top w:w="0" w:type="dxa"/>
          <w:left w:w="40" w:type="dxa"/>
          <w:bottom w:w="0" w:type="dxa"/>
          <w:right w:w="40" w:type="dxa"/>
        </w:tblCellMar>
      </w:tblPr>
      <w:tblGrid>
        <w:gridCol w:w="2450"/>
        <w:gridCol w:w="709"/>
        <w:gridCol w:w="709"/>
        <w:gridCol w:w="708"/>
        <w:gridCol w:w="709"/>
        <w:gridCol w:w="709"/>
        <w:gridCol w:w="709"/>
        <w:gridCol w:w="708"/>
        <w:gridCol w:w="709"/>
        <w:gridCol w:w="709"/>
        <w:gridCol w:w="709"/>
      </w:tblGrid>
      <w:tr w14:paraId="0BD6620B">
        <w:tblPrEx>
          <w:tblCellMar>
            <w:top w:w="0" w:type="dxa"/>
            <w:left w:w="40" w:type="dxa"/>
            <w:bottom w:w="0" w:type="dxa"/>
            <w:right w:w="40" w:type="dxa"/>
          </w:tblCellMar>
        </w:tblPrEx>
        <w:trPr>
          <w:wBefore w:w="0" w:type="dxa"/>
          <w:wAfter w:w="0" w:type="dxa"/>
          <w:trHeight w:val="509" w:hRule="exact"/>
        </w:trPr>
        <w:tc>
          <w:tcPr>
            <w:tcW w:w="2450" w:type="dxa"/>
            <w:tcBorders>
              <w:top w:val="single" w:color="auto" w:sz="6" w:space="0"/>
              <w:left w:val="single" w:color="auto" w:sz="6" w:space="0"/>
              <w:bottom w:val="nil"/>
              <w:right w:val="single" w:color="auto" w:sz="6" w:space="0"/>
            </w:tcBorders>
            <w:shd w:val="clear" w:color="auto" w:fill="FFFFFF"/>
            <w:noWrap w:val="0"/>
            <w:vAlign w:val="top"/>
          </w:tcPr>
          <w:p w14:paraId="5AB4D227">
            <w:pPr>
              <w:shd w:val="clear" w:color="auto" w:fill="FFFFFF"/>
              <w:jc w:val="center"/>
              <w:rPr>
                <w:sz w:val="24"/>
                <w:szCs w:val="24"/>
              </w:rPr>
            </w:pPr>
            <w:r>
              <w:rPr>
                <w:rFonts w:ascii="Times New Roman" w:hAnsi="Times New Roman" w:eastAsia="Times New Roman"/>
                <w:sz w:val="24"/>
                <w:szCs w:val="24"/>
              </w:rPr>
              <w:t>Жилищный фонд</w:t>
            </w:r>
          </w:p>
        </w:tc>
        <w:tc>
          <w:tcPr>
            <w:tcW w:w="7088" w:type="dxa"/>
            <w:gridSpan w:val="10"/>
            <w:tcBorders>
              <w:top w:val="single" w:color="auto" w:sz="6" w:space="0"/>
              <w:left w:val="single" w:color="auto" w:sz="6" w:space="0"/>
              <w:bottom w:val="single" w:color="auto" w:sz="6" w:space="0"/>
              <w:right w:val="single" w:color="auto" w:sz="6" w:space="0"/>
            </w:tcBorders>
            <w:shd w:val="clear" w:color="auto" w:fill="FFFFFF"/>
            <w:noWrap w:val="0"/>
            <w:vAlign w:val="top"/>
          </w:tcPr>
          <w:p w14:paraId="27A66327">
            <w:pPr>
              <w:shd w:val="clear" w:color="auto" w:fill="FFFFFF"/>
              <w:ind w:left="2746"/>
              <w:jc w:val="center"/>
              <w:rPr>
                <w:rFonts w:ascii="Times New Roman" w:hAnsi="Times New Roman" w:eastAsia="Times New Roman"/>
                <w:sz w:val="24"/>
                <w:szCs w:val="24"/>
              </w:rPr>
            </w:pPr>
            <w:r>
              <w:rPr>
                <w:rFonts w:ascii="Times New Roman" w:hAnsi="Times New Roman" w:eastAsia="Times New Roman"/>
                <w:sz w:val="24"/>
                <w:szCs w:val="24"/>
              </w:rPr>
              <w:t>Год</w:t>
            </w:r>
          </w:p>
        </w:tc>
      </w:tr>
      <w:tr w14:paraId="77610C3C">
        <w:tblPrEx>
          <w:tblCellMar>
            <w:top w:w="0" w:type="dxa"/>
            <w:left w:w="40" w:type="dxa"/>
            <w:bottom w:w="0" w:type="dxa"/>
            <w:right w:w="40" w:type="dxa"/>
          </w:tblCellMar>
        </w:tblPrEx>
        <w:trPr>
          <w:wBefore w:w="0" w:type="dxa"/>
          <w:wAfter w:w="0" w:type="dxa"/>
          <w:trHeight w:val="499" w:hRule="exact"/>
        </w:trPr>
        <w:tc>
          <w:tcPr>
            <w:tcW w:w="2450" w:type="dxa"/>
            <w:tcBorders>
              <w:top w:val="nil"/>
              <w:left w:val="single" w:color="auto" w:sz="6" w:space="0"/>
              <w:bottom w:val="single" w:color="auto" w:sz="6" w:space="0"/>
              <w:right w:val="single" w:color="auto" w:sz="4" w:space="0"/>
            </w:tcBorders>
            <w:shd w:val="clear" w:color="auto" w:fill="FFFFFF"/>
            <w:noWrap w:val="0"/>
            <w:vAlign w:val="top"/>
          </w:tcPr>
          <w:p w14:paraId="1FDF5E5D">
            <w:pPr>
              <w:jc w:val="center"/>
              <w:rPr>
                <w:sz w:val="24"/>
                <w:szCs w:val="24"/>
              </w:rPr>
            </w:pPr>
          </w:p>
          <w:p w14:paraId="0CBD93C5">
            <w:pPr>
              <w:jc w:val="center"/>
              <w:rPr>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0FCB2B">
            <w:pPr>
              <w:shd w:val="clear" w:color="auto" w:fill="FFFFFF"/>
              <w:ind w:right="10"/>
              <w:jc w:val="center"/>
              <w:rPr>
                <w:sz w:val="24"/>
                <w:szCs w:val="24"/>
              </w:rPr>
            </w:pPr>
            <w:r>
              <w:rPr>
                <w:rFonts w:ascii="Times New Roman" w:hAnsi="Times New Roman"/>
                <w:spacing w:val="-2"/>
                <w:sz w:val="24"/>
                <w:szCs w:val="24"/>
              </w:rPr>
              <w:t>2001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999B21">
            <w:pPr>
              <w:shd w:val="clear" w:color="auto" w:fill="FFFFFF"/>
              <w:ind w:left="58"/>
              <w:jc w:val="center"/>
              <w:rPr>
                <w:sz w:val="24"/>
                <w:szCs w:val="24"/>
              </w:rPr>
            </w:pPr>
            <w:r>
              <w:rPr>
                <w:rFonts w:ascii="Times New Roman" w:hAnsi="Times New Roman"/>
                <w:spacing w:val="-2"/>
                <w:sz w:val="24"/>
                <w:szCs w:val="24"/>
              </w:rPr>
              <w:t>2002</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31A99E">
            <w:pPr>
              <w:shd w:val="clear" w:color="auto" w:fill="FFFFFF"/>
              <w:ind w:left="48"/>
              <w:jc w:val="center"/>
              <w:rPr>
                <w:sz w:val="24"/>
                <w:szCs w:val="24"/>
              </w:rPr>
            </w:pPr>
            <w:r>
              <w:rPr>
                <w:rFonts w:ascii="Times New Roman" w:hAnsi="Times New Roman"/>
                <w:spacing w:val="-2"/>
                <w:sz w:val="24"/>
                <w:szCs w:val="24"/>
              </w:rPr>
              <w:t>2003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56E329">
            <w:pPr>
              <w:shd w:val="clear" w:color="auto" w:fill="FFFFFF"/>
              <w:ind w:left="48"/>
              <w:jc w:val="center"/>
              <w:rPr>
                <w:sz w:val="24"/>
                <w:szCs w:val="24"/>
              </w:rPr>
            </w:pPr>
            <w:r>
              <w:rPr>
                <w:rFonts w:ascii="Times New Roman" w:hAnsi="Times New Roman"/>
                <w:spacing w:val="-2"/>
                <w:sz w:val="24"/>
                <w:szCs w:val="24"/>
              </w:rPr>
              <w:t>2004</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39C527">
            <w:pPr>
              <w:shd w:val="clear" w:color="auto" w:fill="FFFFFF"/>
              <w:ind w:left="43"/>
              <w:jc w:val="center"/>
              <w:rPr>
                <w:sz w:val="24"/>
                <w:szCs w:val="24"/>
              </w:rPr>
            </w:pPr>
            <w:r>
              <w:rPr>
                <w:rFonts w:ascii="Times New Roman" w:hAnsi="Times New Roman"/>
                <w:spacing w:val="-2"/>
                <w:sz w:val="24"/>
                <w:szCs w:val="24"/>
              </w:rPr>
              <w:t>2005</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83736D">
            <w:pPr>
              <w:shd w:val="clear" w:color="auto" w:fill="FFFFFF"/>
              <w:ind w:left="48"/>
              <w:jc w:val="center"/>
              <w:rPr>
                <w:sz w:val="24"/>
                <w:szCs w:val="24"/>
              </w:rPr>
            </w:pPr>
            <w:r>
              <w:rPr>
                <w:rFonts w:ascii="Times New Roman" w:hAnsi="Times New Roman"/>
                <w:spacing w:val="-2"/>
                <w:sz w:val="24"/>
                <w:szCs w:val="24"/>
              </w:rPr>
              <w:t>2006</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EB1210">
            <w:pPr>
              <w:shd w:val="clear" w:color="auto" w:fill="FFFFFF"/>
              <w:ind w:left="48"/>
              <w:jc w:val="center"/>
              <w:rPr>
                <w:sz w:val="24"/>
                <w:szCs w:val="24"/>
              </w:rPr>
            </w:pPr>
            <w:r>
              <w:rPr>
                <w:rFonts w:ascii="Times New Roman" w:hAnsi="Times New Roman"/>
                <w:spacing w:val="-2"/>
                <w:sz w:val="24"/>
                <w:szCs w:val="24"/>
              </w:rPr>
              <w:t>2007</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61DDBA">
            <w:pPr>
              <w:shd w:val="clear" w:color="auto" w:fill="FFFFFF"/>
              <w:jc w:val="center"/>
              <w:rPr>
                <w:sz w:val="24"/>
                <w:szCs w:val="24"/>
              </w:rPr>
            </w:pPr>
            <w:r>
              <w:rPr>
                <w:rFonts w:ascii="Times New Roman" w:hAnsi="Times New Roman"/>
                <w:spacing w:val="-2"/>
                <w:sz w:val="24"/>
                <w:szCs w:val="24"/>
              </w:rPr>
              <w:t>2013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58657C">
            <w:pPr>
              <w:shd w:val="clear" w:color="auto" w:fill="FFFFFF"/>
              <w:jc w:val="center"/>
              <w:rPr>
                <w:rFonts w:ascii="Times New Roman" w:hAnsi="Times New Roman"/>
                <w:spacing w:val="-2"/>
                <w:sz w:val="24"/>
                <w:szCs w:val="24"/>
              </w:rPr>
            </w:pPr>
            <w:r>
              <w:rPr>
                <w:rFonts w:ascii="Times New Roman" w:hAnsi="Times New Roman"/>
                <w:spacing w:val="-2"/>
                <w:sz w:val="24"/>
                <w:szCs w:val="24"/>
              </w:rPr>
              <w:t>2019</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2CB6063">
            <w:pPr>
              <w:shd w:val="clear" w:color="auto" w:fill="FFFFFF"/>
              <w:jc w:val="center"/>
              <w:rPr>
                <w:rFonts w:ascii="Times New Roman" w:hAnsi="Times New Roman"/>
                <w:spacing w:val="-2"/>
                <w:sz w:val="24"/>
                <w:szCs w:val="24"/>
              </w:rPr>
            </w:pPr>
            <w:r>
              <w:rPr>
                <w:rFonts w:ascii="Times New Roman" w:hAnsi="Times New Roman"/>
                <w:spacing w:val="-2"/>
                <w:sz w:val="24"/>
                <w:szCs w:val="24"/>
              </w:rPr>
              <w:t>2020</w:t>
            </w:r>
          </w:p>
        </w:tc>
      </w:tr>
      <w:tr w14:paraId="7744F55B">
        <w:tblPrEx>
          <w:tblCellMar>
            <w:top w:w="0" w:type="dxa"/>
            <w:left w:w="40" w:type="dxa"/>
            <w:bottom w:w="0" w:type="dxa"/>
            <w:right w:w="40" w:type="dxa"/>
          </w:tblCellMar>
        </w:tblPrEx>
        <w:trPr>
          <w:wBefore w:w="0" w:type="dxa"/>
          <w:wAfter w:w="0" w:type="dxa"/>
          <w:trHeight w:val="792" w:hRule="exact"/>
        </w:trPr>
        <w:tc>
          <w:tcPr>
            <w:tcW w:w="2450" w:type="dxa"/>
            <w:tcBorders>
              <w:top w:val="single" w:color="auto" w:sz="6" w:space="0"/>
              <w:left w:val="single" w:color="auto" w:sz="6" w:space="0"/>
              <w:bottom w:val="single" w:color="auto" w:sz="6" w:space="0"/>
              <w:right w:val="single" w:color="auto" w:sz="4" w:space="0"/>
            </w:tcBorders>
            <w:shd w:val="clear" w:color="auto" w:fill="FFFFFF"/>
            <w:noWrap w:val="0"/>
            <w:vAlign w:val="center"/>
          </w:tcPr>
          <w:p w14:paraId="30225FB6">
            <w:pPr>
              <w:shd w:val="clear" w:color="auto" w:fill="FFFFFF"/>
              <w:spacing w:after="0" w:line="278" w:lineRule="exact"/>
              <w:ind w:left="142" w:right="302"/>
              <w:rPr>
                <w:sz w:val="24"/>
                <w:szCs w:val="24"/>
              </w:rPr>
            </w:pPr>
            <w:r>
              <w:rPr>
                <w:rFonts w:ascii="Times New Roman" w:hAnsi="Times New Roman" w:eastAsia="Times New Roman"/>
                <w:spacing w:val="-2"/>
                <w:sz w:val="24"/>
                <w:szCs w:val="24"/>
              </w:rPr>
              <w:t xml:space="preserve">Общая площадь жилых  домов, </w:t>
            </w:r>
            <w:r>
              <w:rPr>
                <w:rFonts w:ascii="Times New Roman" w:hAnsi="Times New Roman" w:eastAsia="Times New Roman"/>
                <w:sz w:val="24"/>
                <w:szCs w:val="24"/>
              </w:rPr>
              <w:t>тыс.м</w:t>
            </w:r>
            <w:r>
              <w:rPr>
                <w:rFonts w:ascii="Times New Roman" w:hAnsi="Times New Roman" w:eastAsia="Times New Roman"/>
                <w:sz w:val="24"/>
                <w:szCs w:val="24"/>
                <w:vertAlign w:val="superscript"/>
              </w:rPr>
              <w:t>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76B986">
            <w:pPr>
              <w:jc w:val="center"/>
              <w:rPr>
                <w:color w:val="000000"/>
              </w:rPr>
            </w:pPr>
            <w:r>
              <w:rPr>
                <w:color w:val="000000"/>
              </w:rPr>
              <w:t>2113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C79B5D">
            <w:pPr>
              <w:jc w:val="center"/>
              <w:rPr>
                <w:color w:val="000000"/>
              </w:rPr>
            </w:pPr>
            <w:r>
              <w:rPr>
                <w:color w:val="000000"/>
              </w:rPr>
              <w:t>2535</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473B69">
            <w:pPr>
              <w:jc w:val="center"/>
              <w:rPr>
                <w:color w:val="000000"/>
              </w:rPr>
            </w:pPr>
            <w:r>
              <w:rPr>
                <w:color w:val="000000"/>
              </w:rPr>
              <w:t>2573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FB2905">
            <w:pPr>
              <w:jc w:val="center"/>
              <w:rPr>
                <w:color w:val="000000"/>
              </w:rPr>
            </w:pPr>
            <w:r>
              <w:rPr>
                <w:color w:val="000000"/>
              </w:rPr>
              <w:t>2583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0BAC7">
            <w:pPr>
              <w:jc w:val="center"/>
              <w:rPr>
                <w:color w:val="000000"/>
              </w:rPr>
            </w:pPr>
            <w:r>
              <w:rPr>
                <w:color w:val="000000"/>
              </w:rPr>
              <w:t>2604</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965480">
            <w:pPr>
              <w:jc w:val="center"/>
              <w:rPr>
                <w:color w:val="000000"/>
              </w:rPr>
            </w:pPr>
            <w:r>
              <w:rPr>
                <w:color w:val="000000"/>
              </w:rPr>
              <w:t>2628</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181905">
            <w:pPr>
              <w:jc w:val="center"/>
              <w:rPr>
                <w:color w:val="000000"/>
              </w:rPr>
            </w:pPr>
            <w:r>
              <w:rPr>
                <w:color w:val="000000"/>
              </w:rPr>
              <w:t>2643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CB90C">
            <w:pPr>
              <w:jc w:val="center"/>
              <w:rPr>
                <w:color w:val="000000"/>
              </w:rPr>
            </w:pPr>
            <w:r>
              <w:rPr>
                <w:color w:val="000000"/>
              </w:rPr>
              <w:t>2878</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39663A">
            <w:pPr>
              <w:jc w:val="center"/>
              <w:rPr>
                <w:color w:val="000000"/>
              </w:rPr>
            </w:pPr>
            <w:r>
              <w:rPr>
                <w:color w:val="000000"/>
              </w:rPr>
              <w:t>2960</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E583AD">
            <w:pPr>
              <w:jc w:val="center"/>
              <w:rPr>
                <w:color w:val="000000"/>
              </w:rPr>
            </w:pPr>
            <w:r>
              <w:rPr>
                <w:color w:val="000000"/>
              </w:rPr>
              <w:t>3448,4</w:t>
            </w:r>
          </w:p>
        </w:tc>
      </w:tr>
      <w:tr w14:paraId="056669E8">
        <w:tblPrEx>
          <w:tblCellMar>
            <w:top w:w="0" w:type="dxa"/>
            <w:left w:w="40" w:type="dxa"/>
            <w:bottom w:w="0" w:type="dxa"/>
            <w:right w:w="40" w:type="dxa"/>
          </w:tblCellMar>
        </w:tblPrEx>
        <w:trPr>
          <w:wBefore w:w="0" w:type="dxa"/>
          <w:wAfter w:w="0" w:type="dxa"/>
          <w:trHeight w:val="504" w:hRule="exact"/>
        </w:trPr>
        <w:tc>
          <w:tcPr>
            <w:tcW w:w="2450" w:type="dxa"/>
            <w:tcBorders>
              <w:top w:val="single" w:color="auto" w:sz="6" w:space="0"/>
              <w:left w:val="single" w:color="auto" w:sz="6" w:space="0"/>
              <w:bottom w:val="single" w:color="auto" w:sz="6" w:space="0"/>
              <w:right w:val="single" w:color="auto" w:sz="4" w:space="0"/>
            </w:tcBorders>
            <w:shd w:val="clear" w:color="auto" w:fill="FFFFFF"/>
            <w:noWrap w:val="0"/>
            <w:vAlign w:val="center"/>
          </w:tcPr>
          <w:p w14:paraId="2A201017">
            <w:pPr>
              <w:shd w:val="clear" w:color="auto" w:fill="FFFFFF"/>
              <w:spacing w:after="0"/>
              <w:ind w:left="142"/>
              <w:rPr>
                <w:sz w:val="24"/>
                <w:szCs w:val="24"/>
              </w:rPr>
            </w:pPr>
            <w:r>
              <w:rPr>
                <w:rFonts w:ascii="Times New Roman" w:hAnsi="Times New Roman" w:eastAsia="Times New Roman"/>
                <w:sz w:val="24"/>
                <w:szCs w:val="24"/>
              </w:rPr>
              <w:t>в т.ч. м</w:t>
            </w:r>
            <w:r>
              <w:rPr>
                <w:rFonts w:ascii="Times New Roman" w:hAnsi="Times New Roman" w:eastAsia="Times New Roman"/>
                <w:sz w:val="24"/>
                <w:szCs w:val="24"/>
                <w:vertAlign w:val="superscript"/>
              </w:rPr>
              <w:t>2</w:t>
            </w:r>
            <w:r>
              <w:rPr>
                <w:rFonts w:ascii="Times New Roman" w:hAnsi="Times New Roman" w:eastAsia="Times New Roman"/>
                <w:sz w:val="24"/>
                <w:szCs w:val="24"/>
              </w:rPr>
              <w:t xml:space="preserve"> на 1 жителя</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E22A82">
            <w:pPr>
              <w:jc w:val="center"/>
              <w:rPr>
                <w:color w:val="000000"/>
              </w:rPr>
            </w:pPr>
            <w:r>
              <w:rPr>
                <w:color w:val="000000"/>
              </w:rPr>
              <w:t>18,4</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95BB45">
            <w:pPr>
              <w:jc w:val="center"/>
              <w:rPr>
                <w:color w:val="000000"/>
              </w:rPr>
            </w:pPr>
            <w:r>
              <w:rPr>
                <w:color w:val="000000"/>
              </w:rPr>
              <w:t>18,7</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B3CACC">
            <w:pPr>
              <w:jc w:val="center"/>
              <w:rPr>
                <w:color w:val="000000"/>
              </w:rPr>
            </w:pPr>
            <w:r>
              <w:rPr>
                <w:color w:val="000000"/>
              </w:rPr>
              <w:t>19,1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A5EA74">
            <w:pPr>
              <w:jc w:val="center"/>
              <w:rPr>
                <w:color w:val="000000"/>
              </w:rPr>
            </w:pPr>
            <w:r>
              <w:rPr>
                <w:color w:val="000000"/>
              </w:rPr>
              <w:t>19,9</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B157">
            <w:pPr>
              <w:jc w:val="center"/>
              <w:rPr>
                <w:color w:val="000000"/>
              </w:rPr>
            </w:pPr>
            <w:r>
              <w:rPr>
                <w:color w:val="000000"/>
              </w:rPr>
              <w:t>20,1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8034AF">
            <w:pPr>
              <w:jc w:val="center"/>
              <w:rPr>
                <w:color w:val="000000"/>
              </w:rPr>
            </w:pPr>
            <w:r>
              <w:rPr>
                <w:color w:val="000000"/>
              </w:rPr>
              <w:t>20,5</w:t>
            </w:r>
          </w:p>
        </w:tc>
        <w:tc>
          <w:tcPr>
            <w:tcW w:w="7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113187">
            <w:pPr>
              <w:jc w:val="center"/>
              <w:rPr>
                <w:color w:val="000000"/>
              </w:rPr>
            </w:pPr>
            <w:r>
              <w:rPr>
                <w:color w:val="000000"/>
              </w:rPr>
              <w:t>20,8</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78B367">
            <w:pPr>
              <w:jc w:val="center"/>
              <w:rPr>
                <w:color w:val="000000"/>
              </w:rPr>
            </w:pPr>
            <w:r>
              <w:rPr>
                <w:color w:val="000000"/>
              </w:rPr>
              <w:t>24</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C798E4">
            <w:pPr>
              <w:jc w:val="center"/>
              <w:rPr>
                <w:color w:val="000000"/>
              </w:rPr>
            </w:pPr>
            <w:r>
              <w:rPr>
                <w:color w:val="000000"/>
              </w:rPr>
              <w:t>25,9</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39794E">
            <w:pPr>
              <w:jc w:val="center"/>
              <w:rPr>
                <w:color w:val="000000"/>
              </w:rPr>
            </w:pPr>
            <w:r>
              <w:rPr>
                <w:color w:val="000000"/>
              </w:rPr>
              <w:t>30,4</w:t>
            </w:r>
          </w:p>
        </w:tc>
      </w:tr>
    </w:tbl>
    <w:p w14:paraId="05C490E7">
      <w:pPr>
        <w:tabs>
          <w:tab w:val="left" w:pos="1410"/>
        </w:tabs>
        <w:spacing w:after="0" w:line="240" w:lineRule="auto"/>
        <w:ind w:firstLine="1701"/>
        <w:jc w:val="both"/>
        <w:rPr>
          <w:rFonts w:ascii="Times New Roman" w:hAnsi="Times New Roman"/>
          <w:iCs/>
          <w:sz w:val="28"/>
          <w:szCs w:val="28"/>
          <w:lang w:eastAsia="ru-RU"/>
        </w:rPr>
      </w:pPr>
    </w:p>
    <w:p w14:paraId="4441E510">
      <w:pPr>
        <w:spacing w:after="0" w:line="240" w:lineRule="auto"/>
        <w:ind w:firstLine="1701"/>
        <w:jc w:val="both"/>
        <w:rPr>
          <w:rFonts w:ascii="Times New Roman" w:hAnsi="Times New Roman"/>
          <w:sz w:val="28"/>
          <w:szCs w:val="28"/>
        </w:rPr>
      </w:pPr>
      <w:r>
        <w:rPr>
          <w:rFonts w:ascii="Times New Roman" w:hAnsi="Times New Roman"/>
          <w:sz w:val="28"/>
          <w:szCs w:val="28"/>
        </w:rPr>
        <w:t>Экологическая ситуация</w:t>
      </w:r>
    </w:p>
    <w:p w14:paraId="02E76C2E">
      <w:pPr>
        <w:spacing w:after="0" w:line="240" w:lineRule="auto"/>
        <w:ind w:firstLine="709"/>
        <w:jc w:val="both"/>
        <w:rPr>
          <w:rFonts w:ascii="Times New Roman" w:hAnsi="Times New Roman"/>
          <w:sz w:val="28"/>
          <w:szCs w:val="28"/>
        </w:rPr>
      </w:pPr>
      <w:r>
        <w:rPr>
          <w:rFonts w:ascii="Times New Roman" w:hAnsi="Times New Roman"/>
          <w:sz w:val="28"/>
          <w:szCs w:val="28"/>
        </w:rPr>
        <w:t>Город Димитровград, как и Ульяновская область в целом, входит в группу относительно благополучных регионов Российской Федерации по экологической обстановке, хотя и остаются проблемы, обусловленные выбросами промышленных предприятий и автотранспорта.</w:t>
      </w:r>
    </w:p>
    <w:p w14:paraId="28913883">
      <w:pPr>
        <w:spacing w:after="0" w:line="240" w:lineRule="auto"/>
        <w:ind w:firstLine="709"/>
        <w:jc w:val="both"/>
        <w:rPr>
          <w:rFonts w:ascii="Times New Roman" w:hAnsi="Times New Roman"/>
          <w:sz w:val="28"/>
          <w:szCs w:val="28"/>
        </w:rPr>
      </w:pPr>
      <w:r>
        <w:rPr>
          <w:rFonts w:ascii="Times New Roman" w:hAnsi="Times New Roman"/>
          <w:sz w:val="28"/>
          <w:szCs w:val="28"/>
        </w:rPr>
        <w:t>Город удачно расположен на берегу реки Большой Черемшан в окружении соснового и смешанного леса. Уникальные природные комплексы (сосновые, березовые, дубовые рощи) находятся не только в пригородной, но и непосредственно в селитебной зоне (на одного жителя города приходится 49,3 м2 городских лесов и древесно-кустарниковой растительности). На территории города обнаружено 32 вида животных, занесённых в Красную книгу Ульяновской области и Красную книгу России.</w:t>
      </w:r>
    </w:p>
    <w:p w14:paraId="437C7545">
      <w:pPr>
        <w:spacing w:after="0" w:line="240" w:lineRule="auto"/>
        <w:ind w:firstLine="709"/>
        <w:jc w:val="both"/>
        <w:rPr>
          <w:rFonts w:ascii="Times New Roman" w:hAnsi="Times New Roman"/>
          <w:sz w:val="28"/>
          <w:szCs w:val="28"/>
        </w:rPr>
      </w:pPr>
      <w:r>
        <w:rPr>
          <w:rFonts w:ascii="Times New Roman" w:hAnsi="Times New Roman"/>
          <w:sz w:val="28"/>
          <w:szCs w:val="28"/>
        </w:rPr>
        <w:t>В городе нет экологически грязных (химических, нефтехимических, металлургических) производств. Основные промышленные предприятия города – это предприятия машиностроения, не производящие больших выбросов в атмосферу и не потребляющие в производственных целях большого количества воды. ТЭЦ и котельные города в качестве топлива используют только природный газ.</w:t>
      </w:r>
    </w:p>
    <w:p w14:paraId="137B4CFB">
      <w:pPr>
        <w:spacing w:after="0" w:line="240" w:lineRule="auto"/>
        <w:ind w:firstLine="709"/>
        <w:jc w:val="both"/>
        <w:rPr>
          <w:rFonts w:ascii="Times New Roman" w:hAnsi="Times New Roman"/>
          <w:sz w:val="28"/>
          <w:szCs w:val="28"/>
        </w:rPr>
      </w:pPr>
      <w:r>
        <w:rPr>
          <w:rFonts w:ascii="Times New Roman" w:hAnsi="Times New Roman"/>
          <w:sz w:val="28"/>
          <w:szCs w:val="28"/>
        </w:rPr>
        <w:t>Основной объем сточных вод 99% сбрасывается в поверхностный водоем (р.Большой Черемшан) с городских очистных сооружений. Остальные (локальные) выпуски сточных вод вносят очень малые изменения в общую картину. Удельный вес нормативно очищенных вод в городе составляет не менее 99,3%. Содержание химических веществ (в т.ч. природных солей) в сточных водах находится на уровне 1 г/л, что достаточно хорошо характеризует их качество.</w:t>
      </w:r>
    </w:p>
    <w:p w14:paraId="3DE9639C">
      <w:pPr>
        <w:spacing w:after="0" w:line="240" w:lineRule="auto"/>
        <w:ind w:firstLine="709"/>
        <w:jc w:val="both"/>
        <w:rPr>
          <w:rFonts w:ascii="Times New Roman" w:hAnsi="Times New Roman"/>
          <w:sz w:val="28"/>
          <w:szCs w:val="28"/>
        </w:rPr>
      </w:pPr>
      <w:r>
        <w:rPr>
          <w:rFonts w:ascii="Times New Roman" w:hAnsi="Times New Roman"/>
          <w:sz w:val="28"/>
          <w:szCs w:val="28"/>
        </w:rPr>
        <w:t>Основной вклад в загрязнение атмосферного воздуха в городе вносят передвижные источники. На долю стационарных источников (трубы ТЭЦ, вентиляционные системы предприятий) приходится немногим более 15% массы всех выбрасываемых в атмосферу города вредных веществ, остальные 85% приходятся на долю автомобильного транспорта. Суммарный выброс вредных химических веществ в атмосферу составляет (85 кг) на одного жителя города.</w:t>
      </w:r>
    </w:p>
    <w:p w14:paraId="6FC72F68">
      <w:pPr>
        <w:spacing w:after="0" w:line="240" w:lineRule="auto"/>
        <w:ind w:firstLine="709"/>
        <w:jc w:val="both"/>
        <w:rPr>
          <w:rFonts w:ascii="Times New Roman" w:hAnsi="Times New Roman"/>
          <w:sz w:val="28"/>
          <w:szCs w:val="28"/>
        </w:rPr>
      </w:pPr>
      <w:r>
        <w:rPr>
          <w:rFonts w:ascii="Times New Roman" w:hAnsi="Times New Roman"/>
          <w:sz w:val="28"/>
          <w:szCs w:val="28"/>
        </w:rPr>
        <w:t>Оценивая экологическое состояние города по количеству и качеству отходов, выводимых из технических систем в природные, можно отметить:</w:t>
      </w:r>
    </w:p>
    <w:p w14:paraId="4141C1BE">
      <w:pPr>
        <w:spacing w:after="0" w:line="240" w:lineRule="auto"/>
        <w:ind w:firstLine="709"/>
        <w:jc w:val="both"/>
        <w:rPr>
          <w:rFonts w:ascii="Times New Roman" w:hAnsi="Times New Roman"/>
          <w:sz w:val="28"/>
          <w:szCs w:val="28"/>
        </w:rPr>
      </w:pPr>
      <w:r>
        <w:rPr>
          <w:rFonts w:ascii="Times New Roman" w:hAnsi="Times New Roman"/>
          <w:sz w:val="28"/>
          <w:szCs w:val="28"/>
        </w:rPr>
        <w:t>Удельное (на одного жителя) образование твердых отходов 1,8 м3/год сравнимо с аналогичным показателями крупных российских городов (Москва, Санкт-Петербург) и средних городов развитых стран. Особой угрозы окружающей среде от этого нет, поскольку основное количество твердых отходов города 1,6 м3 на одного жителя – это малоопасные твердые бытовые отходы, захораниваемые на полигоне.</w:t>
      </w:r>
    </w:p>
    <w:p w14:paraId="488599B0">
      <w:pPr>
        <w:spacing w:after="0" w:line="240" w:lineRule="auto"/>
        <w:ind w:firstLine="709"/>
        <w:jc w:val="both"/>
        <w:rPr>
          <w:rFonts w:ascii="Times New Roman" w:hAnsi="Times New Roman"/>
          <w:sz w:val="28"/>
          <w:szCs w:val="28"/>
        </w:rPr>
      </w:pPr>
      <w:r>
        <w:rPr>
          <w:rFonts w:ascii="Times New Roman" w:hAnsi="Times New Roman"/>
          <w:sz w:val="28"/>
          <w:szCs w:val="28"/>
        </w:rPr>
        <w:t>Ситуация с жидкими отходами (сбросами) можно оценить как хорошую. Количество этих отходов (в т.ч. удельное) примерно такое же, как в большинстве средних городов России. В то же время практически все сточные воды города перед сбросом проходят очистку до уровня, удовлетворяющего требованиям санитарных норм.</w:t>
      </w:r>
    </w:p>
    <w:p w14:paraId="72D02A5A">
      <w:pPr>
        <w:spacing w:after="0" w:line="240" w:lineRule="auto"/>
        <w:ind w:firstLine="709"/>
        <w:jc w:val="both"/>
        <w:rPr>
          <w:rFonts w:ascii="Times New Roman" w:hAnsi="Times New Roman"/>
          <w:sz w:val="28"/>
          <w:szCs w:val="28"/>
        </w:rPr>
      </w:pPr>
      <w:r>
        <w:rPr>
          <w:rFonts w:ascii="Times New Roman" w:hAnsi="Times New Roman"/>
          <w:sz w:val="28"/>
          <w:szCs w:val="28"/>
        </w:rPr>
        <w:t>Состояние с загрязнением атмосферного воздуха можно оценить как очень хорошее. Удельный выброс вредных веществ в атмосферу от стационарных и передвижных источников 83,9 кг на одного жителя в год существенно ниже, чем во многих промышленных городах РФ, правда, несколько выше, чем в городах, практически не имеющих крупных промышленных предприятий (Горно-Алтайск, Якутск, Нальчик и др.).</w:t>
      </w:r>
    </w:p>
    <w:p w14:paraId="308897CA">
      <w:pPr>
        <w:spacing w:after="0" w:line="240" w:lineRule="auto"/>
        <w:ind w:firstLine="709"/>
        <w:jc w:val="both"/>
        <w:rPr>
          <w:rFonts w:ascii="Times New Roman" w:hAnsi="Times New Roman"/>
          <w:sz w:val="28"/>
          <w:szCs w:val="28"/>
        </w:rPr>
      </w:pPr>
      <w:r>
        <w:rPr>
          <w:rFonts w:ascii="Times New Roman" w:hAnsi="Times New Roman"/>
          <w:sz w:val="28"/>
          <w:szCs w:val="28"/>
        </w:rPr>
        <w:t>Несмотря на то, что в непосредственной близости (5 км) от города находится ядерный объект Минатома России (АО «ГНЦ НИИАР»), ежегодно проводимые специальные исследования показывают, что радиационное состояние территории города вполне благополучно. После ликвидации двух обнаруженных аномалий точечного характера территория города в радиационном отношении чиста: экспозиционная доза находится в пределах вариации естественного фона (8-15 мкР/час).</w:t>
      </w:r>
    </w:p>
    <w:p w14:paraId="484F09CA">
      <w:pPr>
        <w:spacing w:after="0" w:line="240" w:lineRule="auto"/>
        <w:ind w:firstLine="709"/>
        <w:jc w:val="both"/>
        <w:rPr>
          <w:rFonts w:ascii="Times New Roman" w:hAnsi="Times New Roman"/>
          <w:sz w:val="28"/>
          <w:szCs w:val="28"/>
        </w:rPr>
      </w:pPr>
      <w:r>
        <w:rPr>
          <w:rFonts w:ascii="Times New Roman" w:hAnsi="Times New Roman"/>
          <w:sz w:val="28"/>
          <w:szCs w:val="28"/>
        </w:rPr>
        <w:t>Оценка экологической ситуации по состоянию здоровья жителей города показывает: динамика демографических показателей (рождаемость, смертность, естественный прирост, средняя продолжительность жизни) за период с 1970 по 2020 годы повторяют основные тенденции их изменения по стране.</w:t>
      </w:r>
    </w:p>
    <w:p w14:paraId="6B205B77">
      <w:pPr>
        <w:spacing w:after="0" w:line="240" w:lineRule="auto"/>
        <w:ind w:firstLine="709"/>
        <w:jc w:val="both"/>
        <w:rPr>
          <w:rFonts w:ascii="Times New Roman" w:hAnsi="Times New Roman"/>
          <w:sz w:val="28"/>
          <w:szCs w:val="28"/>
        </w:rPr>
      </w:pPr>
      <w:r>
        <w:rPr>
          <w:rFonts w:ascii="Times New Roman" w:hAnsi="Times New Roman"/>
          <w:sz w:val="28"/>
          <w:szCs w:val="28"/>
        </w:rPr>
        <w:t>Отмечаются сравнительно высокие значения заболеваемости болезнями сердечно-сосудистой, эндокринной систем. Заболеваемость эндокринной системы обусловлена дефицитом йода на территории Ульяновской области и в Димитровграде.</w:t>
      </w:r>
    </w:p>
    <w:p w14:paraId="3E308401">
      <w:pPr>
        <w:spacing w:after="0" w:line="240" w:lineRule="auto"/>
        <w:ind w:firstLine="709"/>
        <w:jc w:val="both"/>
        <w:rPr>
          <w:rFonts w:ascii="Times New Roman" w:hAnsi="Times New Roman"/>
          <w:sz w:val="28"/>
          <w:szCs w:val="28"/>
        </w:rPr>
      </w:pPr>
      <w:r>
        <w:rPr>
          <w:rFonts w:ascii="Times New Roman" w:hAnsi="Times New Roman"/>
          <w:sz w:val="28"/>
          <w:szCs w:val="28"/>
        </w:rPr>
        <w:t>Другие показатели заболеваемости жителей города либо находятся на уровне других поселений Росси, либо ниже их.</w:t>
      </w:r>
    </w:p>
    <w:p w14:paraId="089D919E">
      <w:pPr>
        <w:spacing w:after="0" w:line="240" w:lineRule="auto"/>
        <w:ind w:firstLine="709"/>
        <w:jc w:val="both"/>
        <w:rPr>
          <w:rFonts w:ascii="Times New Roman" w:hAnsi="Times New Roman"/>
          <w:sz w:val="28"/>
          <w:szCs w:val="28"/>
        </w:rPr>
      </w:pPr>
      <w:r>
        <w:rPr>
          <w:rFonts w:ascii="Times New Roman" w:hAnsi="Times New Roman"/>
          <w:sz w:val="28"/>
          <w:szCs w:val="28"/>
        </w:rPr>
        <w:t>Онкозаболеваемость в городе (которую обычно связывают с воздействием радиации) за последнее время была ниже среднероссийских значений и только сейчас приблизилась к ним.</w:t>
      </w:r>
    </w:p>
    <w:p w14:paraId="6C7795A9">
      <w:pPr>
        <w:spacing w:after="0" w:line="240" w:lineRule="auto"/>
        <w:ind w:firstLine="709"/>
        <w:jc w:val="both"/>
        <w:rPr>
          <w:rFonts w:ascii="Times New Roman" w:hAnsi="Times New Roman"/>
          <w:sz w:val="28"/>
          <w:szCs w:val="28"/>
        </w:rPr>
      </w:pPr>
      <w:r>
        <w:rPr>
          <w:rFonts w:ascii="Times New Roman" w:hAnsi="Times New Roman"/>
          <w:sz w:val="28"/>
          <w:szCs w:val="28"/>
        </w:rPr>
        <w:t>В целом здоровье жителей города (во всяком случае, на фоне здоровья жителей страны) можно оценить как вполне удовлетворительное. Причины отрицательных проявлений связаны, прежде всего, с социальными, а не экологическими факторами.</w:t>
      </w:r>
    </w:p>
    <w:p w14:paraId="5E7C3899">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охраны окружающей среды</w:t>
      </w:r>
    </w:p>
    <w:p w14:paraId="51785214">
      <w:pPr>
        <w:spacing w:after="0" w:line="240" w:lineRule="auto"/>
        <w:ind w:firstLine="709"/>
        <w:jc w:val="both"/>
        <w:rPr>
          <w:rFonts w:ascii="Times New Roman" w:hAnsi="Times New Roman"/>
          <w:sz w:val="28"/>
          <w:szCs w:val="28"/>
        </w:rPr>
      </w:pPr>
      <w:r>
        <w:rPr>
          <w:rFonts w:ascii="Times New Roman" w:hAnsi="Times New Roman"/>
          <w:sz w:val="28"/>
          <w:szCs w:val="28"/>
        </w:rPr>
        <w:t>Работы по охране окружающей среды (исследовательские, проектные и практические) проводятся по всем направлениям: снижение негативного влияния хозяйственной деятельности, ликвидация существующих негативных последствий, сохранение и восстановление городских природных комплексов. Организацию городской системы учета объектов и предприятий, загрязняющих окружающую среду, а также экологического мониторинга осуществляет муниципальная Служба охраны окружающей среды. В ее распоряжении имеется информационная база данных практически по всем природопользователям города.</w:t>
      </w:r>
    </w:p>
    <w:p w14:paraId="5A95A6F1">
      <w:pPr>
        <w:spacing w:after="0" w:line="240" w:lineRule="auto"/>
        <w:ind w:firstLine="709"/>
        <w:jc w:val="both"/>
        <w:rPr>
          <w:rFonts w:ascii="Times New Roman" w:hAnsi="Times New Roman"/>
          <w:sz w:val="28"/>
          <w:szCs w:val="28"/>
        </w:rPr>
      </w:pPr>
      <w:r>
        <w:rPr>
          <w:rFonts w:ascii="Times New Roman" w:hAnsi="Times New Roman"/>
          <w:sz w:val="28"/>
          <w:szCs w:val="28"/>
        </w:rPr>
        <w:t>С 2002 года город входит в Союз наукоградов России.</w:t>
      </w:r>
    </w:p>
    <w:p w14:paraId="7F0639CC">
      <w:pPr>
        <w:spacing w:after="0" w:line="240" w:lineRule="auto"/>
        <w:ind w:firstLine="709"/>
        <w:jc w:val="both"/>
        <w:rPr>
          <w:rFonts w:ascii="Times New Roman" w:hAnsi="Times New Roman"/>
          <w:sz w:val="28"/>
          <w:szCs w:val="28"/>
        </w:rPr>
      </w:pPr>
      <w:r>
        <w:rPr>
          <w:rFonts w:ascii="Times New Roman" w:hAnsi="Times New Roman"/>
          <w:sz w:val="28"/>
          <w:szCs w:val="28"/>
        </w:rPr>
        <w:t>В 2006 году получил аккредитацию во Всемирной организации здравоохранения как участник движения «Здоровый город».</w:t>
      </w:r>
    </w:p>
    <w:p w14:paraId="50F9B921">
      <w:pPr>
        <w:spacing w:after="0" w:line="240" w:lineRule="auto"/>
        <w:ind w:firstLine="709"/>
        <w:jc w:val="both"/>
        <w:rPr>
          <w:rFonts w:ascii="Times New Roman" w:hAnsi="Times New Roman"/>
          <w:sz w:val="28"/>
          <w:szCs w:val="28"/>
        </w:rPr>
      </w:pPr>
      <w:r>
        <w:rPr>
          <w:rFonts w:ascii="Times New Roman" w:hAnsi="Times New Roman"/>
          <w:sz w:val="28"/>
          <w:szCs w:val="28"/>
        </w:rPr>
        <w:t>В 2007 году занял третье место среди малых городов в федеральном конкурсе «Самый благоустроенный город России».</w:t>
      </w:r>
    </w:p>
    <w:p w14:paraId="0EDA70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2011 году город стал культурной столицей малых городов России. В 2016 году Димитровград признан победителем Всероссийского конкурса «Культурная столица малых городов России» среди городов с населением от 50 до 150 тысяч жителей. </w:t>
      </w:r>
    </w:p>
    <w:p w14:paraId="6E875E90">
      <w:pPr>
        <w:spacing w:after="0" w:line="240" w:lineRule="auto"/>
        <w:ind w:firstLine="709"/>
        <w:jc w:val="both"/>
        <w:rPr>
          <w:rFonts w:ascii="Times New Roman" w:hAnsi="Times New Roman"/>
          <w:sz w:val="28"/>
          <w:szCs w:val="28"/>
        </w:rPr>
      </w:pPr>
      <w:r>
        <w:rPr>
          <w:rFonts w:ascii="Times New Roman" w:hAnsi="Times New Roman"/>
          <w:sz w:val="28"/>
          <w:szCs w:val="28"/>
        </w:rPr>
        <w:t>В 2016 году Димитровград в пятый раз признан победителем в региональном конкурсе «Инвестор года» в номинации «Муниципальное образование с благоприятным инвестиционным климатом».</w:t>
      </w:r>
    </w:p>
    <w:p w14:paraId="6B1F9CC8">
      <w:pPr>
        <w:spacing w:after="0" w:line="240" w:lineRule="auto"/>
        <w:ind w:firstLine="709"/>
        <w:jc w:val="both"/>
        <w:rPr>
          <w:rFonts w:ascii="Times New Roman" w:hAnsi="Times New Roman"/>
          <w:sz w:val="28"/>
          <w:szCs w:val="28"/>
        </w:rPr>
      </w:pPr>
      <w:r>
        <w:rPr>
          <w:rFonts w:ascii="Times New Roman" w:hAnsi="Times New Roman"/>
          <w:sz w:val="28"/>
          <w:szCs w:val="28"/>
        </w:rPr>
        <w:t>Основные затраты по охране окружающей среды несут предприятия, деятельность которых связана либо с ущербом природе (промышленные предприятия), либо направлена на ее охрану (муниципальные предприятия).</w:t>
      </w:r>
    </w:p>
    <w:sectPr>
      <w:pgSz w:w="11906" w:h="16838"/>
      <w:pgMar w:top="1134" w:right="566" w:bottom="992"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3" w:usb1="00000000" w:usb2="00000000" w:usb3="00000000" w:csb0="00000001" w:csb1="00000000"/>
  </w:font>
  <w:font w:name="Helv">
    <w:altName w:val="Segoe Print"/>
    <w:panose1 w:val="020B0604020202030204"/>
    <w:charset w:val="00"/>
    <w:family w:val="swiss"/>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7AFF">
    <w:pPr>
      <w:pStyle w:val="59"/>
      <w:jc w:val="center"/>
    </w:pPr>
    <w:r>
      <w:fldChar w:fldCharType="begin"/>
    </w:r>
    <w:r>
      <w:instrText xml:space="preserve"> PAGE   \* MERGEFORMAT </w:instrText>
    </w:r>
    <w:r>
      <w:fldChar w:fldCharType="separate"/>
    </w:r>
    <w:r>
      <w:rPr>
        <w:lang/>
      </w:rPr>
      <w:t>21</w:t>
    </w:r>
    <w:r>
      <w:rPr>
        <w:lang/>
      </w:rPr>
      <w:fldChar w:fldCharType="end"/>
    </w:r>
  </w:p>
  <w:p w14:paraId="41F893E0">
    <w:pPr>
      <w:pStyle w:val="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D7AD9"/>
    <w:multiLevelType w:val="multilevel"/>
    <w:tmpl w:val="0CFD7AD9"/>
    <w:lvl w:ilvl="0" w:tentative="0">
      <w:start w:val="1"/>
      <w:numFmt w:val="bullet"/>
      <w:lvlText w:val="›"/>
      <w:lvlJc w:val="left"/>
      <w:pPr>
        <w:tabs>
          <w:tab w:val="left" w:pos="425"/>
        </w:tabs>
        <w:ind w:left="425" w:hanging="425"/>
      </w:pPr>
      <w:rPr>
        <w:rFonts w:hint="default"/>
        <w:color w:val="F04E23"/>
        <w:position w:val="1"/>
        <w:sz w:val="24"/>
      </w:rPr>
    </w:lvl>
    <w:lvl w:ilvl="1" w:tentative="0">
      <w:start w:val="1"/>
      <w:numFmt w:val="bullet"/>
      <w:pStyle w:val="86"/>
      <w:lvlText w:val="›"/>
      <w:lvlJc w:val="left"/>
      <w:pPr>
        <w:tabs>
          <w:tab w:val="left" w:pos="851"/>
        </w:tabs>
        <w:ind w:left="851" w:hanging="426"/>
      </w:pPr>
      <w:rPr>
        <w:rFonts w:hint="default"/>
        <w:color w:val="333333"/>
        <w:position w:val="1"/>
        <w:sz w:val="24"/>
      </w:rPr>
    </w:lvl>
    <w:lvl w:ilvl="2" w:tentative="0">
      <w:start w:val="1"/>
      <w:numFmt w:val="bullet"/>
      <w:pStyle w:val="87"/>
      <w:lvlText w:val="›"/>
      <w:lvlJc w:val="left"/>
      <w:pPr>
        <w:tabs>
          <w:tab w:val="left" w:pos="1276"/>
        </w:tabs>
        <w:ind w:left="1276" w:hanging="425"/>
      </w:pPr>
      <w:rPr>
        <w:rFonts w:hint="default"/>
        <w:color w:val="333333"/>
        <w:position w:val="1"/>
        <w:sz w:val="24"/>
      </w:rPr>
    </w:lvl>
    <w:lvl w:ilvl="3" w:tentative="0">
      <w:start w:val="1"/>
      <w:numFmt w:val="bullet"/>
      <w:pStyle w:val="84"/>
      <w:lvlText w:val="-"/>
      <w:lvlJc w:val="left"/>
      <w:pPr>
        <w:tabs>
          <w:tab w:val="left" w:pos="1701"/>
        </w:tabs>
        <w:ind w:left="1701" w:hanging="425"/>
      </w:pPr>
      <w:rPr>
        <w:rFonts w:hint="default"/>
      </w:rPr>
    </w:lvl>
    <w:lvl w:ilvl="4" w:tentative="0">
      <w:start w:val="1"/>
      <w:numFmt w:val="lowerLetter"/>
      <w:lvlText w:val="(%5)"/>
      <w:lvlJc w:val="left"/>
      <w:pPr>
        <w:tabs>
          <w:tab w:val="left" w:pos="0"/>
        </w:tabs>
        <w:ind w:left="1800" w:hanging="360"/>
      </w:pPr>
      <w:rPr>
        <w:rFonts w:hint="default" w:cs="Times New Roman"/>
      </w:rPr>
    </w:lvl>
    <w:lvl w:ilvl="5" w:tentative="0">
      <w:start w:val="1"/>
      <w:numFmt w:val="lowerRoman"/>
      <w:lvlText w:val="(%6)"/>
      <w:lvlJc w:val="left"/>
      <w:pPr>
        <w:tabs>
          <w:tab w:val="left" w:pos="0"/>
        </w:tabs>
        <w:ind w:left="2160" w:hanging="360"/>
      </w:pPr>
      <w:rPr>
        <w:rFonts w:hint="default" w:cs="Times New Roman"/>
      </w:rPr>
    </w:lvl>
    <w:lvl w:ilvl="6" w:tentative="0">
      <w:start w:val="1"/>
      <w:numFmt w:val="decimal"/>
      <w:lvlText w:val="%7."/>
      <w:lvlJc w:val="left"/>
      <w:pPr>
        <w:tabs>
          <w:tab w:val="left" w:pos="0"/>
        </w:tabs>
        <w:ind w:left="2520" w:hanging="360"/>
      </w:pPr>
      <w:rPr>
        <w:rFonts w:hint="default" w:cs="Times New Roman"/>
      </w:rPr>
    </w:lvl>
    <w:lvl w:ilvl="7" w:tentative="0">
      <w:start w:val="1"/>
      <w:numFmt w:val="lowerLetter"/>
      <w:lvlText w:val="%8."/>
      <w:lvlJc w:val="left"/>
      <w:pPr>
        <w:tabs>
          <w:tab w:val="left" w:pos="0"/>
        </w:tabs>
        <w:ind w:left="2880" w:hanging="360"/>
      </w:pPr>
      <w:rPr>
        <w:rFonts w:hint="default" w:cs="Times New Roman"/>
      </w:rPr>
    </w:lvl>
    <w:lvl w:ilvl="8" w:tentative="0">
      <w:start w:val="1"/>
      <w:numFmt w:val="lowerRoman"/>
      <w:lvlText w:val="%9."/>
      <w:lvlJc w:val="left"/>
      <w:pPr>
        <w:tabs>
          <w:tab w:val="left" w:pos="0"/>
        </w:tabs>
        <w:ind w:left="3240" w:hanging="360"/>
      </w:pPr>
      <w:rPr>
        <w:rFonts w:hint="default" w:cs="Times New Roman"/>
      </w:rPr>
    </w:lvl>
  </w:abstractNum>
  <w:abstractNum w:abstractNumId="1">
    <w:nsid w:val="1B0D7A83"/>
    <w:multiLevelType w:val="multilevel"/>
    <w:tmpl w:val="1B0D7A83"/>
    <w:lvl w:ilvl="0" w:tentative="0">
      <w:start w:val="1"/>
      <w:numFmt w:val="decimal"/>
      <w:pStyle w:val="53"/>
      <w:lvlText w:val="%1"/>
      <w:lvlJc w:val="left"/>
      <w:pPr>
        <w:tabs>
          <w:tab w:val="left" w:pos="425"/>
        </w:tabs>
        <w:ind w:left="425" w:hanging="425"/>
      </w:pPr>
      <w:rPr>
        <w:rFonts w:hint="default" w:cs="Times New Roman"/>
      </w:rPr>
    </w:lvl>
    <w:lvl w:ilvl="1" w:tentative="0">
      <w:start w:val="1"/>
      <w:numFmt w:val="decimal"/>
      <w:pStyle w:val="52"/>
      <w:lvlText w:val="%1.%2"/>
      <w:lvlJc w:val="left"/>
      <w:pPr>
        <w:tabs>
          <w:tab w:val="left" w:pos="851"/>
        </w:tabs>
        <w:ind w:left="851" w:hanging="426"/>
      </w:pPr>
      <w:rPr>
        <w:rFonts w:hint="default" w:cs="Times New Roman"/>
      </w:rPr>
    </w:lvl>
    <w:lvl w:ilvl="2" w:tentative="0">
      <w:start w:val="1"/>
      <w:numFmt w:val="lowerLetter"/>
      <w:pStyle w:val="51"/>
      <w:lvlText w:val="%3)"/>
      <w:lvlJc w:val="left"/>
      <w:pPr>
        <w:tabs>
          <w:tab w:val="left" w:pos="1276"/>
        </w:tabs>
        <w:ind w:left="1276" w:hanging="425"/>
      </w:pPr>
      <w:rPr>
        <w:rFonts w:hint="default" w:cs="Times New Roman"/>
      </w:rPr>
    </w:lvl>
    <w:lvl w:ilvl="3" w:tentative="0">
      <w:start w:val="1"/>
      <w:numFmt w:val="lowerRoman"/>
      <w:pStyle w:val="66"/>
      <w:lvlText w:val="%4)"/>
      <w:lvlJc w:val="left"/>
      <w:pPr>
        <w:tabs>
          <w:tab w:val="left" w:pos="1701"/>
        </w:tabs>
        <w:ind w:left="1701" w:hanging="425"/>
      </w:pPr>
      <w:rPr>
        <w:rFonts w:hint="default" w:cs="Times New Roman"/>
      </w:rPr>
    </w:lvl>
    <w:lvl w:ilvl="4" w:tentative="0">
      <w:start w:val="1"/>
      <w:numFmt w:val="lowerLetter"/>
      <w:lvlText w:val="(%5)"/>
      <w:lvlJc w:val="left"/>
      <w:pPr>
        <w:tabs>
          <w:tab w:val="left" w:pos="0"/>
        </w:tabs>
        <w:ind w:left="1800" w:hanging="360"/>
      </w:pPr>
      <w:rPr>
        <w:rFonts w:hint="default" w:cs="Times New Roman"/>
      </w:rPr>
    </w:lvl>
    <w:lvl w:ilvl="5" w:tentative="0">
      <w:start w:val="1"/>
      <w:numFmt w:val="lowerRoman"/>
      <w:lvlText w:val="(%6)"/>
      <w:lvlJc w:val="left"/>
      <w:pPr>
        <w:tabs>
          <w:tab w:val="left" w:pos="0"/>
        </w:tabs>
        <w:ind w:left="2160" w:hanging="360"/>
      </w:pPr>
      <w:rPr>
        <w:rFonts w:hint="default" w:cs="Times New Roman"/>
      </w:rPr>
    </w:lvl>
    <w:lvl w:ilvl="6" w:tentative="0">
      <w:start w:val="1"/>
      <w:numFmt w:val="decimal"/>
      <w:lvlText w:val="%7."/>
      <w:lvlJc w:val="left"/>
      <w:pPr>
        <w:tabs>
          <w:tab w:val="left" w:pos="0"/>
        </w:tabs>
        <w:ind w:left="2520" w:hanging="360"/>
      </w:pPr>
      <w:rPr>
        <w:rFonts w:hint="default" w:cs="Times New Roman"/>
      </w:rPr>
    </w:lvl>
    <w:lvl w:ilvl="7" w:tentative="0">
      <w:start w:val="1"/>
      <w:numFmt w:val="lowerLetter"/>
      <w:lvlText w:val="%8."/>
      <w:lvlJc w:val="left"/>
      <w:pPr>
        <w:tabs>
          <w:tab w:val="left" w:pos="0"/>
        </w:tabs>
        <w:ind w:left="2880" w:hanging="360"/>
      </w:pPr>
      <w:rPr>
        <w:rFonts w:hint="default" w:cs="Times New Roman"/>
      </w:rPr>
    </w:lvl>
    <w:lvl w:ilvl="8" w:tentative="0">
      <w:start w:val="1"/>
      <w:numFmt w:val="lowerRoman"/>
      <w:lvlText w:val="%9."/>
      <w:lvlJc w:val="left"/>
      <w:pPr>
        <w:tabs>
          <w:tab w:val="left" w:pos="0"/>
        </w:tabs>
        <w:ind w:left="3240" w:hanging="360"/>
      </w:pPr>
      <w:rPr>
        <w:rFonts w:hint="default" w:cs="Times New Roman"/>
      </w:rPr>
    </w:lvl>
  </w:abstractNum>
  <w:abstractNum w:abstractNumId="2">
    <w:nsid w:val="23331117"/>
    <w:multiLevelType w:val="multilevel"/>
    <w:tmpl w:val="23331117"/>
    <w:lvl w:ilvl="0" w:tentative="0">
      <w:start w:val="1"/>
      <w:numFmt w:val="decimal"/>
      <w:pStyle w:val="249"/>
      <w:lvlText w:val="%1"/>
      <w:lvlJc w:val="left"/>
      <w:pPr>
        <w:tabs>
          <w:tab w:val="left" w:pos="284"/>
        </w:tabs>
        <w:ind w:left="284" w:hanging="284"/>
      </w:pPr>
      <w:rPr>
        <w:rFonts w:hint="default" w:cs="Times New Roman"/>
      </w:rPr>
    </w:lvl>
    <w:lvl w:ilvl="1" w:tentative="0">
      <w:start w:val="1"/>
      <w:numFmt w:val="decimal"/>
      <w:pStyle w:val="250"/>
      <w:lvlText w:val="%1.%2"/>
      <w:lvlJc w:val="left"/>
      <w:pPr>
        <w:tabs>
          <w:tab w:val="left" w:pos="567"/>
        </w:tabs>
        <w:ind w:left="567" w:hanging="283"/>
      </w:pPr>
      <w:rPr>
        <w:rFonts w:hint="default" w:cs="Times New Roman"/>
      </w:rPr>
    </w:lvl>
    <w:lvl w:ilvl="2" w:tentative="0">
      <w:start w:val="1"/>
      <w:numFmt w:val="lowerLetter"/>
      <w:pStyle w:val="252"/>
      <w:lvlText w:val="%3)"/>
      <w:lvlJc w:val="left"/>
      <w:pPr>
        <w:tabs>
          <w:tab w:val="left" w:pos="851"/>
        </w:tabs>
        <w:ind w:left="851" w:hanging="284"/>
      </w:pPr>
      <w:rPr>
        <w:rFonts w:hint="default" w:cs="Times New Roman"/>
      </w:rPr>
    </w:lvl>
    <w:lvl w:ilvl="3" w:tentative="0">
      <w:start w:val="1"/>
      <w:numFmt w:val="decimal"/>
      <w:lvlText w:val="(%4)"/>
      <w:lvlJc w:val="left"/>
      <w:pPr>
        <w:ind w:left="1440" w:hanging="360"/>
      </w:pPr>
      <w:rPr>
        <w:rFonts w:hint="default" w:cs="Times New Roman"/>
      </w:rPr>
    </w:lvl>
    <w:lvl w:ilvl="4" w:tentative="0">
      <w:start w:val="1"/>
      <w:numFmt w:val="lowerLetter"/>
      <w:lvlText w:val="(%5)"/>
      <w:lvlJc w:val="left"/>
      <w:pPr>
        <w:ind w:left="1800" w:hanging="360"/>
      </w:pPr>
      <w:rPr>
        <w:rFonts w:hint="default" w:cs="Times New Roman"/>
      </w:rPr>
    </w:lvl>
    <w:lvl w:ilvl="5" w:tentative="0">
      <w:start w:val="1"/>
      <w:numFmt w:val="lowerRoman"/>
      <w:lvlText w:val="(%6)"/>
      <w:lvlJc w:val="left"/>
      <w:pPr>
        <w:ind w:left="2160" w:hanging="360"/>
      </w:pPr>
      <w:rPr>
        <w:rFonts w:hint="default" w:cs="Times New Roman"/>
      </w:rPr>
    </w:lvl>
    <w:lvl w:ilvl="6" w:tentative="0">
      <w:start w:val="1"/>
      <w:numFmt w:val="decimal"/>
      <w:lvlText w:val="%7."/>
      <w:lvlJc w:val="left"/>
      <w:pPr>
        <w:ind w:left="2520" w:hanging="360"/>
      </w:pPr>
      <w:rPr>
        <w:rFonts w:hint="default" w:cs="Times New Roman"/>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abstractNum w:abstractNumId="3">
    <w:nsid w:val="63405100"/>
    <w:multiLevelType w:val="multilevel"/>
    <w:tmpl w:val="63405100"/>
    <w:lvl w:ilvl="0" w:tentative="0">
      <w:start w:val="1"/>
      <w:numFmt w:val="bullet"/>
      <w:pStyle w:val="234"/>
      <w:lvlText w:val="›"/>
      <w:lvlJc w:val="left"/>
      <w:pPr>
        <w:tabs>
          <w:tab w:val="left" w:pos="284"/>
        </w:tabs>
        <w:ind w:left="284" w:hanging="284"/>
      </w:pPr>
      <w:rPr>
        <w:rFonts w:hint="default"/>
        <w:color w:val="F04E23"/>
        <w:sz w:val="18"/>
      </w:rPr>
    </w:lvl>
    <w:lvl w:ilvl="1" w:tentative="0">
      <w:start w:val="1"/>
      <w:numFmt w:val="bullet"/>
      <w:pStyle w:val="236"/>
      <w:lvlText w:val="›"/>
      <w:lvlJc w:val="left"/>
      <w:pPr>
        <w:tabs>
          <w:tab w:val="left" w:pos="567"/>
        </w:tabs>
        <w:ind w:left="567" w:hanging="283"/>
      </w:pPr>
      <w:rPr>
        <w:rFonts w:hint="default"/>
        <w:color w:val="333333"/>
      </w:rPr>
    </w:lvl>
    <w:lvl w:ilvl="2" w:tentative="0">
      <w:start w:val="1"/>
      <w:numFmt w:val="bullet"/>
      <w:pStyle w:val="238"/>
      <w:lvlText w:val="›"/>
      <w:lvlJc w:val="left"/>
      <w:pPr>
        <w:tabs>
          <w:tab w:val="left" w:pos="851"/>
        </w:tabs>
        <w:ind w:left="851" w:hanging="284"/>
      </w:pPr>
      <w:rPr>
        <w:rFonts w:hint="default"/>
        <w:color w:val="333333"/>
      </w:rPr>
    </w:lvl>
    <w:lvl w:ilvl="3" w:tentative="0">
      <w:start w:val="1"/>
      <w:numFmt w:val="bullet"/>
      <w:lvlText w:val="-"/>
      <w:lvlJc w:val="left"/>
      <w:pPr>
        <w:tabs>
          <w:tab w:val="left" w:pos="1134"/>
        </w:tabs>
        <w:ind w:left="1134" w:hanging="283"/>
      </w:pPr>
      <w:rPr>
        <w:rFonts w:hint="default" w:ascii="Times New Roman" w:hAnsi="Times New Roman"/>
      </w:rPr>
    </w:lvl>
    <w:lvl w:ilvl="4" w:tentative="0">
      <w:start w:val="1"/>
      <w:numFmt w:val="lowerLetter"/>
      <w:lvlText w:val="(%5)"/>
      <w:lvlJc w:val="left"/>
      <w:pPr>
        <w:ind w:left="1418" w:hanging="284"/>
      </w:pPr>
      <w:rPr>
        <w:rFonts w:hint="default" w:cs="Times New Roman"/>
      </w:rPr>
    </w:lvl>
    <w:lvl w:ilvl="5" w:tentative="0">
      <w:start w:val="1"/>
      <w:numFmt w:val="lowerRoman"/>
      <w:lvlText w:val="(%6)"/>
      <w:lvlJc w:val="left"/>
      <w:pPr>
        <w:ind w:left="2160" w:hanging="360"/>
      </w:pPr>
      <w:rPr>
        <w:rFonts w:hint="default" w:cs="Times New Roman"/>
      </w:rPr>
    </w:lvl>
    <w:lvl w:ilvl="6" w:tentative="0">
      <w:start w:val="1"/>
      <w:numFmt w:val="decimal"/>
      <w:lvlText w:val="%7."/>
      <w:lvlJc w:val="left"/>
      <w:pPr>
        <w:ind w:left="2520" w:hanging="360"/>
      </w:pPr>
      <w:rPr>
        <w:rFonts w:hint="default" w:cs="Times New Roman"/>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abstractNum w:abstractNumId="4">
    <w:nsid w:val="685666B2"/>
    <w:multiLevelType w:val="multilevel"/>
    <w:tmpl w:val="685666B2"/>
    <w:lvl w:ilvl="0" w:tentative="0">
      <w:start w:val="1"/>
      <w:numFmt w:val="decimal"/>
      <w:lvlText w:val="%1"/>
      <w:lvlJc w:val="left"/>
      <w:pPr>
        <w:tabs>
          <w:tab w:val="left" w:pos="851"/>
        </w:tabs>
        <w:ind w:left="851" w:hanging="851"/>
      </w:pPr>
      <w:rPr>
        <w:rFonts w:hint="default" w:cs="Times New Roman"/>
      </w:rPr>
    </w:lvl>
    <w:lvl w:ilvl="1" w:tentative="0">
      <w:start w:val="1"/>
      <w:numFmt w:val="decimal"/>
      <w:lvlText w:val="%1.%2"/>
      <w:lvlJc w:val="left"/>
      <w:pPr>
        <w:tabs>
          <w:tab w:val="left" w:pos="851"/>
        </w:tabs>
        <w:ind w:left="851" w:hanging="851"/>
      </w:pPr>
      <w:rPr>
        <w:rFonts w:hint="default" w:cs="Times New Roman"/>
      </w:rPr>
    </w:lvl>
    <w:lvl w:ilvl="2" w:tentative="0">
      <w:start w:val="1"/>
      <w:numFmt w:val="decimal"/>
      <w:lvlText w:val="%1.%2.%3"/>
      <w:lvlJc w:val="left"/>
      <w:pPr>
        <w:tabs>
          <w:tab w:val="left" w:pos="851"/>
        </w:tabs>
        <w:ind w:left="851" w:hanging="851"/>
      </w:pPr>
      <w:rPr>
        <w:rFonts w:hint="default" w:cs="Times New Roman"/>
      </w:rPr>
    </w:lvl>
    <w:lvl w:ilvl="3" w:tentative="0">
      <w:start w:val="1"/>
      <w:numFmt w:val="none"/>
      <w:suff w:val="nothing"/>
      <w:lvlText w:val=""/>
      <w:lvlJc w:val="left"/>
      <w:rPr>
        <w:rFonts w:hint="default" w:cs="Times New Roman"/>
      </w:rPr>
    </w:lvl>
    <w:lvl w:ilvl="4" w:tentative="0">
      <w:start w:val="1"/>
      <w:numFmt w:val="decimal"/>
      <w:lvlText w:val="(%5)"/>
      <w:lvlJc w:val="left"/>
      <w:pPr>
        <w:tabs>
          <w:tab w:val="left" w:pos="0"/>
        </w:tabs>
        <w:ind w:left="2410" w:hanging="708"/>
      </w:pPr>
      <w:rPr>
        <w:rFonts w:hint="default" w:cs="Times New Roman"/>
      </w:rPr>
    </w:lvl>
    <w:lvl w:ilvl="5" w:tentative="0">
      <w:start w:val="1"/>
      <w:numFmt w:val="lowerLetter"/>
      <w:pStyle w:val="9"/>
      <w:lvlText w:val="(%6)"/>
      <w:lvlJc w:val="left"/>
      <w:pPr>
        <w:tabs>
          <w:tab w:val="left" w:pos="0"/>
        </w:tabs>
        <w:ind w:left="3118" w:hanging="708"/>
      </w:pPr>
      <w:rPr>
        <w:rFonts w:hint="default" w:cs="Times New Roman"/>
      </w:rPr>
    </w:lvl>
    <w:lvl w:ilvl="6" w:tentative="0">
      <w:start w:val="1"/>
      <w:numFmt w:val="lowerRoman"/>
      <w:lvlText w:val="(%7)"/>
      <w:lvlJc w:val="left"/>
      <w:pPr>
        <w:tabs>
          <w:tab w:val="left" w:pos="0"/>
        </w:tabs>
        <w:ind w:left="3826" w:hanging="708"/>
      </w:pPr>
      <w:rPr>
        <w:rFonts w:hint="default" w:cs="Times New Roman"/>
      </w:rPr>
    </w:lvl>
    <w:lvl w:ilvl="7" w:tentative="0">
      <w:start w:val="1"/>
      <w:numFmt w:val="lowerLetter"/>
      <w:lvlText w:val="(%8)"/>
      <w:lvlJc w:val="left"/>
      <w:pPr>
        <w:tabs>
          <w:tab w:val="left" w:pos="0"/>
        </w:tabs>
        <w:ind w:left="4534" w:hanging="708"/>
      </w:pPr>
      <w:rPr>
        <w:rFonts w:hint="default" w:cs="Times New Roman"/>
      </w:rPr>
    </w:lvl>
    <w:lvl w:ilvl="8" w:tentative="0">
      <w:start w:val="1"/>
      <w:numFmt w:val="lowerRoman"/>
      <w:lvlText w:val="(%9)"/>
      <w:lvlJc w:val="left"/>
      <w:pPr>
        <w:tabs>
          <w:tab w:val="left" w:pos="0"/>
        </w:tabs>
        <w:ind w:left="5242" w:hanging="708"/>
      </w:pPr>
      <w:rPr>
        <w:rFonts w:hint="default"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hyphenationZone w:val="360"/>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9F"/>
    <w:rsid w:val="00004A98"/>
    <w:rsid w:val="000073CD"/>
    <w:rsid w:val="00023A36"/>
    <w:rsid w:val="00024A38"/>
    <w:rsid w:val="000335D3"/>
    <w:rsid w:val="00040898"/>
    <w:rsid w:val="00043498"/>
    <w:rsid w:val="00057CE5"/>
    <w:rsid w:val="00060CE8"/>
    <w:rsid w:val="00063FB1"/>
    <w:rsid w:val="00070F73"/>
    <w:rsid w:val="00072D5C"/>
    <w:rsid w:val="0007418F"/>
    <w:rsid w:val="00084C80"/>
    <w:rsid w:val="000A1F95"/>
    <w:rsid w:val="000A5ACC"/>
    <w:rsid w:val="000A675E"/>
    <w:rsid w:val="000B00C8"/>
    <w:rsid w:val="000B1693"/>
    <w:rsid w:val="000B7C7B"/>
    <w:rsid w:val="000C05CA"/>
    <w:rsid w:val="000C2E61"/>
    <w:rsid w:val="000C7065"/>
    <w:rsid w:val="000E0DFC"/>
    <w:rsid w:val="00101EB5"/>
    <w:rsid w:val="00112228"/>
    <w:rsid w:val="00112E2D"/>
    <w:rsid w:val="0011423C"/>
    <w:rsid w:val="001178F3"/>
    <w:rsid w:val="00120974"/>
    <w:rsid w:val="001361FE"/>
    <w:rsid w:val="0014305E"/>
    <w:rsid w:val="0017708C"/>
    <w:rsid w:val="00177108"/>
    <w:rsid w:val="00182726"/>
    <w:rsid w:val="00183478"/>
    <w:rsid w:val="00187EFE"/>
    <w:rsid w:val="00195CDF"/>
    <w:rsid w:val="001A7C18"/>
    <w:rsid w:val="001B0490"/>
    <w:rsid w:val="001C05E0"/>
    <w:rsid w:val="001C3908"/>
    <w:rsid w:val="001D0A3D"/>
    <w:rsid w:val="001D471C"/>
    <w:rsid w:val="001E3932"/>
    <w:rsid w:val="001F0D1B"/>
    <w:rsid w:val="001F1704"/>
    <w:rsid w:val="001F1959"/>
    <w:rsid w:val="001F1EB3"/>
    <w:rsid w:val="001F5E86"/>
    <w:rsid w:val="001F6B12"/>
    <w:rsid w:val="002000AF"/>
    <w:rsid w:val="0020652D"/>
    <w:rsid w:val="00207325"/>
    <w:rsid w:val="00207613"/>
    <w:rsid w:val="00221E88"/>
    <w:rsid w:val="00223FDB"/>
    <w:rsid w:val="0022570A"/>
    <w:rsid w:val="0022799C"/>
    <w:rsid w:val="0023465B"/>
    <w:rsid w:val="00235BE7"/>
    <w:rsid w:val="00240DFA"/>
    <w:rsid w:val="00242014"/>
    <w:rsid w:val="002435F5"/>
    <w:rsid w:val="00243AA6"/>
    <w:rsid w:val="00244913"/>
    <w:rsid w:val="00244BA3"/>
    <w:rsid w:val="00253563"/>
    <w:rsid w:val="00265787"/>
    <w:rsid w:val="00271D14"/>
    <w:rsid w:val="0027691B"/>
    <w:rsid w:val="00277738"/>
    <w:rsid w:val="00282CC6"/>
    <w:rsid w:val="002840FC"/>
    <w:rsid w:val="00284CE5"/>
    <w:rsid w:val="002A728C"/>
    <w:rsid w:val="002C3B66"/>
    <w:rsid w:val="002C3DB6"/>
    <w:rsid w:val="002D0F1C"/>
    <w:rsid w:val="002D4B52"/>
    <w:rsid w:val="002D507E"/>
    <w:rsid w:val="002F61DD"/>
    <w:rsid w:val="0030143A"/>
    <w:rsid w:val="00320544"/>
    <w:rsid w:val="00323C8B"/>
    <w:rsid w:val="00331ADD"/>
    <w:rsid w:val="00337217"/>
    <w:rsid w:val="003401F2"/>
    <w:rsid w:val="00342525"/>
    <w:rsid w:val="00343E06"/>
    <w:rsid w:val="00345D89"/>
    <w:rsid w:val="00351E68"/>
    <w:rsid w:val="00364143"/>
    <w:rsid w:val="003672FF"/>
    <w:rsid w:val="003713BB"/>
    <w:rsid w:val="00374FF5"/>
    <w:rsid w:val="00384E27"/>
    <w:rsid w:val="00397A6E"/>
    <w:rsid w:val="003B06E3"/>
    <w:rsid w:val="003B0C0A"/>
    <w:rsid w:val="003B79A3"/>
    <w:rsid w:val="003C273B"/>
    <w:rsid w:val="003C3C84"/>
    <w:rsid w:val="003C5B17"/>
    <w:rsid w:val="003C7899"/>
    <w:rsid w:val="003D01E1"/>
    <w:rsid w:val="003D0F0D"/>
    <w:rsid w:val="003D4003"/>
    <w:rsid w:val="003D41DA"/>
    <w:rsid w:val="003E5A14"/>
    <w:rsid w:val="003F065F"/>
    <w:rsid w:val="00402058"/>
    <w:rsid w:val="004206FB"/>
    <w:rsid w:val="00431CCF"/>
    <w:rsid w:val="004449B0"/>
    <w:rsid w:val="0045009F"/>
    <w:rsid w:val="00456CF8"/>
    <w:rsid w:val="00462FFA"/>
    <w:rsid w:val="0046605B"/>
    <w:rsid w:val="00466919"/>
    <w:rsid w:val="0048619D"/>
    <w:rsid w:val="00492591"/>
    <w:rsid w:val="00495C95"/>
    <w:rsid w:val="004A001E"/>
    <w:rsid w:val="004A4F6F"/>
    <w:rsid w:val="004A6439"/>
    <w:rsid w:val="004B1D53"/>
    <w:rsid w:val="004C021D"/>
    <w:rsid w:val="004C1009"/>
    <w:rsid w:val="004C10D3"/>
    <w:rsid w:val="004C4568"/>
    <w:rsid w:val="004D0AB8"/>
    <w:rsid w:val="004F2BAC"/>
    <w:rsid w:val="004F61B5"/>
    <w:rsid w:val="00502B43"/>
    <w:rsid w:val="00503258"/>
    <w:rsid w:val="0050367A"/>
    <w:rsid w:val="0050754E"/>
    <w:rsid w:val="005134E3"/>
    <w:rsid w:val="0051401F"/>
    <w:rsid w:val="005145C0"/>
    <w:rsid w:val="00522379"/>
    <w:rsid w:val="0052509F"/>
    <w:rsid w:val="005259EF"/>
    <w:rsid w:val="005262A3"/>
    <w:rsid w:val="0053567B"/>
    <w:rsid w:val="00537712"/>
    <w:rsid w:val="0054130D"/>
    <w:rsid w:val="0055677A"/>
    <w:rsid w:val="005705D9"/>
    <w:rsid w:val="00574A3A"/>
    <w:rsid w:val="00583FA5"/>
    <w:rsid w:val="00585CFB"/>
    <w:rsid w:val="00587F07"/>
    <w:rsid w:val="00594EC5"/>
    <w:rsid w:val="005968D3"/>
    <w:rsid w:val="005A7A93"/>
    <w:rsid w:val="005B13CC"/>
    <w:rsid w:val="005B502B"/>
    <w:rsid w:val="005B7619"/>
    <w:rsid w:val="005D46C6"/>
    <w:rsid w:val="005E64A0"/>
    <w:rsid w:val="005F26CF"/>
    <w:rsid w:val="005F4CEB"/>
    <w:rsid w:val="00600E24"/>
    <w:rsid w:val="00601A3D"/>
    <w:rsid w:val="006051DF"/>
    <w:rsid w:val="0061545C"/>
    <w:rsid w:val="006264A1"/>
    <w:rsid w:val="00631314"/>
    <w:rsid w:val="006332D7"/>
    <w:rsid w:val="006431A3"/>
    <w:rsid w:val="00656F42"/>
    <w:rsid w:val="00657516"/>
    <w:rsid w:val="006576CA"/>
    <w:rsid w:val="006576CB"/>
    <w:rsid w:val="00657BC0"/>
    <w:rsid w:val="00662142"/>
    <w:rsid w:val="006625C3"/>
    <w:rsid w:val="0066387F"/>
    <w:rsid w:val="00666017"/>
    <w:rsid w:val="006709E1"/>
    <w:rsid w:val="00671D43"/>
    <w:rsid w:val="0067492A"/>
    <w:rsid w:val="006771F8"/>
    <w:rsid w:val="00680B95"/>
    <w:rsid w:val="00684CD4"/>
    <w:rsid w:val="00687BCE"/>
    <w:rsid w:val="006932B1"/>
    <w:rsid w:val="006939B8"/>
    <w:rsid w:val="006A3946"/>
    <w:rsid w:val="006B1A49"/>
    <w:rsid w:val="006C4AB1"/>
    <w:rsid w:val="006C777D"/>
    <w:rsid w:val="006D1B63"/>
    <w:rsid w:val="006D4BB5"/>
    <w:rsid w:val="006F3847"/>
    <w:rsid w:val="007031E7"/>
    <w:rsid w:val="00705830"/>
    <w:rsid w:val="00722F09"/>
    <w:rsid w:val="00725222"/>
    <w:rsid w:val="00731E3F"/>
    <w:rsid w:val="00747338"/>
    <w:rsid w:val="00753BE2"/>
    <w:rsid w:val="00754562"/>
    <w:rsid w:val="007551C2"/>
    <w:rsid w:val="007745FD"/>
    <w:rsid w:val="00790862"/>
    <w:rsid w:val="007A2DC3"/>
    <w:rsid w:val="007A4A5E"/>
    <w:rsid w:val="007B063B"/>
    <w:rsid w:val="007B4CCB"/>
    <w:rsid w:val="007B794E"/>
    <w:rsid w:val="007D2EE2"/>
    <w:rsid w:val="007D442A"/>
    <w:rsid w:val="007E2DFC"/>
    <w:rsid w:val="007E5EF0"/>
    <w:rsid w:val="007E7676"/>
    <w:rsid w:val="007F5205"/>
    <w:rsid w:val="00825CB4"/>
    <w:rsid w:val="00835364"/>
    <w:rsid w:val="00836185"/>
    <w:rsid w:val="00836EFA"/>
    <w:rsid w:val="00844529"/>
    <w:rsid w:val="00856E66"/>
    <w:rsid w:val="00861D24"/>
    <w:rsid w:val="0086279D"/>
    <w:rsid w:val="0086531E"/>
    <w:rsid w:val="008808F2"/>
    <w:rsid w:val="008852CC"/>
    <w:rsid w:val="00887658"/>
    <w:rsid w:val="008A65CF"/>
    <w:rsid w:val="008B31BA"/>
    <w:rsid w:val="008E2902"/>
    <w:rsid w:val="008E29EB"/>
    <w:rsid w:val="008E34AE"/>
    <w:rsid w:val="00905850"/>
    <w:rsid w:val="00913263"/>
    <w:rsid w:val="009161C9"/>
    <w:rsid w:val="009265A4"/>
    <w:rsid w:val="00946CE6"/>
    <w:rsid w:val="009503ED"/>
    <w:rsid w:val="00972D0E"/>
    <w:rsid w:val="00976634"/>
    <w:rsid w:val="00986F63"/>
    <w:rsid w:val="00993137"/>
    <w:rsid w:val="00996A41"/>
    <w:rsid w:val="009B0E66"/>
    <w:rsid w:val="009B35AB"/>
    <w:rsid w:val="009C24E9"/>
    <w:rsid w:val="009C604C"/>
    <w:rsid w:val="009E64E8"/>
    <w:rsid w:val="009F4BEE"/>
    <w:rsid w:val="00A03CF4"/>
    <w:rsid w:val="00A04C36"/>
    <w:rsid w:val="00A06076"/>
    <w:rsid w:val="00A07621"/>
    <w:rsid w:val="00A07EDE"/>
    <w:rsid w:val="00A11839"/>
    <w:rsid w:val="00A20197"/>
    <w:rsid w:val="00A214A3"/>
    <w:rsid w:val="00A2364C"/>
    <w:rsid w:val="00A25E32"/>
    <w:rsid w:val="00A27D32"/>
    <w:rsid w:val="00A3129B"/>
    <w:rsid w:val="00A3211C"/>
    <w:rsid w:val="00A41F20"/>
    <w:rsid w:val="00A4302D"/>
    <w:rsid w:val="00A5750A"/>
    <w:rsid w:val="00A63A32"/>
    <w:rsid w:val="00A67447"/>
    <w:rsid w:val="00A72719"/>
    <w:rsid w:val="00AA2836"/>
    <w:rsid w:val="00AA655F"/>
    <w:rsid w:val="00AB317E"/>
    <w:rsid w:val="00AD227C"/>
    <w:rsid w:val="00AF0A9D"/>
    <w:rsid w:val="00B01BE8"/>
    <w:rsid w:val="00B04666"/>
    <w:rsid w:val="00B069DE"/>
    <w:rsid w:val="00B07603"/>
    <w:rsid w:val="00B10111"/>
    <w:rsid w:val="00B21D72"/>
    <w:rsid w:val="00B25D13"/>
    <w:rsid w:val="00B27203"/>
    <w:rsid w:val="00B3794A"/>
    <w:rsid w:val="00B430B7"/>
    <w:rsid w:val="00B44A13"/>
    <w:rsid w:val="00B5122A"/>
    <w:rsid w:val="00B5176D"/>
    <w:rsid w:val="00B57027"/>
    <w:rsid w:val="00B71CD2"/>
    <w:rsid w:val="00B75BB7"/>
    <w:rsid w:val="00B766E0"/>
    <w:rsid w:val="00B8076D"/>
    <w:rsid w:val="00B81CF6"/>
    <w:rsid w:val="00B81F09"/>
    <w:rsid w:val="00B86AD8"/>
    <w:rsid w:val="00B87DE0"/>
    <w:rsid w:val="00B94006"/>
    <w:rsid w:val="00B96C6C"/>
    <w:rsid w:val="00BA3B7F"/>
    <w:rsid w:val="00BA612E"/>
    <w:rsid w:val="00BC6D66"/>
    <w:rsid w:val="00BD0C86"/>
    <w:rsid w:val="00BF0399"/>
    <w:rsid w:val="00BF5394"/>
    <w:rsid w:val="00C02A13"/>
    <w:rsid w:val="00C054F0"/>
    <w:rsid w:val="00C11653"/>
    <w:rsid w:val="00C23A95"/>
    <w:rsid w:val="00C26079"/>
    <w:rsid w:val="00C34CA8"/>
    <w:rsid w:val="00C35C04"/>
    <w:rsid w:val="00C4590E"/>
    <w:rsid w:val="00C54BF2"/>
    <w:rsid w:val="00C71F96"/>
    <w:rsid w:val="00C763E0"/>
    <w:rsid w:val="00C76799"/>
    <w:rsid w:val="00C8222F"/>
    <w:rsid w:val="00C83F08"/>
    <w:rsid w:val="00CA0D5F"/>
    <w:rsid w:val="00CA4262"/>
    <w:rsid w:val="00CC3863"/>
    <w:rsid w:val="00CD0612"/>
    <w:rsid w:val="00CD27B8"/>
    <w:rsid w:val="00CE1266"/>
    <w:rsid w:val="00CE4CF8"/>
    <w:rsid w:val="00CE5FFB"/>
    <w:rsid w:val="00CF04E5"/>
    <w:rsid w:val="00CF0C47"/>
    <w:rsid w:val="00CF3E08"/>
    <w:rsid w:val="00CF57D9"/>
    <w:rsid w:val="00D12E7C"/>
    <w:rsid w:val="00D1603D"/>
    <w:rsid w:val="00D220F3"/>
    <w:rsid w:val="00D26171"/>
    <w:rsid w:val="00D26D98"/>
    <w:rsid w:val="00D338C8"/>
    <w:rsid w:val="00D542A3"/>
    <w:rsid w:val="00D54B22"/>
    <w:rsid w:val="00D64F3B"/>
    <w:rsid w:val="00D67296"/>
    <w:rsid w:val="00D70B30"/>
    <w:rsid w:val="00D74371"/>
    <w:rsid w:val="00D75225"/>
    <w:rsid w:val="00D9173E"/>
    <w:rsid w:val="00D933ED"/>
    <w:rsid w:val="00D9623D"/>
    <w:rsid w:val="00DA3406"/>
    <w:rsid w:val="00DA6A5B"/>
    <w:rsid w:val="00DB0368"/>
    <w:rsid w:val="00DB2E60"/>
    <w:rsid w:val="00DB3C63"/>
    <w:rsid w:val="00DB6066"/>
    <w:rsid w:val="00DC2571"/>
    <w:rsid w:val="00DD6F42"/>
    <w:rsid w:val="00DE3317"/>
    <w:rsid w:val="00DE3BEE"/>
    <w:rsid w:val="00DE57B2"/>
    <w:rsid w:val="00DF0DCA"/>
    <w:rsid w:val="00DF0EA1"/>
    <w:rsid w:val="00E0029D"/>
    <w:rsid w:val="00E0060D"/>
    <w:rsid w:val="00E06535"/>
    <w:rsid w:val="00E07666"/>
    <w:rsid w:val="00E176F7"/>
    <w:rsid w:val="00E22CDA"/>
    <w:rsid w:val="00E318F7"/>
    <w:rsid w:val="00E35A55"/>
    <w:rsid w:val="00E40E8E"/>
    <w:rsid w:val="00E45110"/>
    <w:rsid w:val="00E55D28"/>
    <w:rsid w:val="00E61FC8"/>
    <w:rsid w:val="00E66CBD"/>
    <w:rsid w:val="00E71B20"/>
    <w:rsid w:val="00E8754B"/>
    <w:rsid w:val="00E91BBB"/>
    <w:rsid w:val="00E93304"/>
    <w:rsid w:val="00E972B5"/>
    <w:rsid w:val="00EB1B44"/>
    <w:rsid w:val="00ED5DD4"/>
    <w:rsid w:val="00EE1BB7"/>
    <w:rsid w:val="00EE3F89"/>
    <w:rsid w:val="00EF1AE4"/>
    <w:rsid w:val="00EF23E3"/>
    <w:rsid w:val="00F1249E"/>
    <w:rsid w:val="00F25234"/>
    <w:rsid w:val="00F2537E"/>
    <w:rsid w:val="00F25A19"/>
    <w:rsid w:val="00F276B7"/>
    <w:rsid w:val="00F33327"/>
    <w:rsid w:val="00F36C1B"/>
    <w:rsid w:val="00F37FC6"/>
    <w:rsid w:val="00F427E8"/>
    <w:rsid w:val="00F478D5"/>
    <w:rsid w:val="00F72069"/>
    <w:rsid w:val="00F73E98"/>
    <w:rsid w:val="00F85714"/>
    <w:rsid w:val="00F91F98"/>
    <w:rsid w:val="00FA7648"/>
    <w:rsid w:val="00FB2433"/>
    <w:rsid w:val="00FC60EB"/>
    <w:rsid w:val="00FE3CC7"/>
    <w:rsid w:val="00FF15A7"/>
    <w:rsid w:val="00FF21AE"/>
    <w:rsid w:val="50164C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nhideWhenUsed="0" w:uiPriority="99" w:name="index heading"/>
    <w:lsdException w:qFormat="1" w:unhideWhenUsed="0" w:uiPriority="99" w:semiHidden="0" w:name="caption"/>
    <w:lsdException w:unhideWhenUsed="0" w:uiPriority="99" w:semiHidden="0"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unhideWhenUsed="0" w:uiPriority="99"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unhideWhenUsed="0" w:uiPriority="99" w:semiHidden="0" w:name="List Bullet"/>
    <w:lsdException w:unhideWhenUsed="0" w:uiPriority="99" w:semiHidden="0"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semiHidden="0" w:name="List Bullet 2"/>
    <w:lsdException w:unhideWhenUsed="0" w:uiPriority="99" w:semiHidden="0" w:name="List Bullet 3"/>
    <w:lsdException w:unhideWhenUsed="0" w:uiPriority="99" w:name="List Bullet 4"/>
    <w:lsdException w:unhideWhenUsed="0" w:uiPriority="99" w:name="List Bullet 5"/>
    <w:lsdException w:unhideWhenUsed="0" w:uiPriority="99" w:semiHidden="0" w:name="List Number 2"/>
    <w:lsdException w:unhideWhenUsed="0" w:uiPriority="99" w:semiHidden="0" w:name="List Number 3"/>
    <w:lsdException w:unhideWhenUsed="0" w:uiPriority="99" w:name="List Number 4"/>
    <w:lsdException w:unhideWhenUsed="0" w:uiPriority="99" w:name="List Number 5"/>
    <w:lsdException w:qFormat="1" w:unhideWhenUsed="0" w:uiPriority="99" w:semiHidden="0" w:name="Title"/>
    <w:lsdException w:unhideWhenUsed="0" w:uiPriority="99" w:name="Closing"/>
    <w:lsdException w:unhideWhenUsed="0" w:uiPriority="99" w:name="Signature"/>
    <w:lsdException w:uiPriority="1" w:semiHidden="0" w:name="Default Paragraph Font"/>
    <w:lsdException w:unhideWhenUsed="0" w:uiPriority="99" w:semiHidden="0" w:name="Body Text"/>
    <w:lsdException w:unhideWhenUsed="0" w:uiPriority="99"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name="List Continue 4"/>
    <w:lsdException w:unhideWhenUsed="0" w:uiPriority="99" w:name="List Continue 5"/>
    <w:lsdException w:unhideWhenUsed="0" w:uiPriority="99" w:name="Message Header"/>
    <w:lsdException w:qFormat="1" w:unhideWhenUsed="0" w:uiPriority="99" w:semiHidden="0" w:name="Subtitle"/>
    <w:lsdException w:unhideWhenUsed="0" w:uiPriority="99" w:name="Salutation"/>
    <w:lsdException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semiHidden="0" w:name="Block Text"/>
    <w:lsdException w:uiPriority="99" w:semiHidden="0" w:name="Hyperlink"/>
    <w:lsdException w:unhideWhenUsed="0" w:uiPriority="99"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name="Plain Text"/>
    <w:lsdException w:unhideWhenUsed="0" w:uiPriority="99" w:name="E-mail Signature"/>
    <w:lsdException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nhideWhenUsed="0" w:uiPriority="99" w:name="HTML Keyboard"/>
    <w:lsdException w:unhideWhenUsed="0" w:uiPriority="99" w:semiHidden="0" w:name="HTML Preformatted"/>
    <w:lsdException w:unhideWhenUsed="0" w:uiPriority="99" w:name="HTML Sample"/>
    <w:lsdException w:unhideWhenUsed="0" w:uiPriority="99" w:name="HTML Typewriter"/>
    <w:lsdException w:unhideWhenUsed="0" w:uiPriority="99" w:name="HTML Variable"/>
    <w:lsdException w:uiPriority="99" w:name="Normal Table"/>
    <w:lsdException w:unhideWhenUsed="0"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nhideWhenUsed="0" w:uiPriority="99" w:semiHidden="0"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sz w:val="22"/>
      <w:szCs w:val="22"/>
      <w:lang w:val="ru-RU" w:eastAsia="en-US" w:bidi="ar-SA"/>
    </w:rPr>
  </w:style>
  <w:style w:type="paragraph" w:styleId="2">
    <w:name w:val="heading 1"/>
    <w:basedOn w:val="1"/>
    <w:next w:val="1"/>
    <w:link w:val="155"/>
    <w:qFormat/>
    <w:uiPriority w:val="99"/>
    <w:pPr>
      <w:keepNext/>
      <w:keepLines/>
      <w:spacing w:before="480" w:after="0"/>
      <w:outlineLvl w:val="0"/>
    </w:pPr>
    <w:rPr>
      <w:rFonts w:ascii="Cambria" w:hAnsi="Cambria" w:eastAsia="Times New Roman"/>
      <w:b/>
      <w:bCs/>
      <w:color w:val="365F91"/>
      <w:sz w:val="28"/>
      <w:szCs w:val="28"/>
    </w:rPr>
  </w:style>
  <w:style w:type="paragraph" w:styleId="3">
    <w:name w:val="heading 2"/>
    <w:basedOn w:val="1"/>
    <w:next w:val="4"/>
    <w:link w:val="156"/>
    <w:qFormat/>
    <w:uiPriority w:val="99"/>
    <w:pPr>
      <w:keepNext/>
      <w:keepLines/>
      <w:spacing w:before="40" w:after="0" w:line="259" w:lineRule="auto"/>
      <w:outlineLvl w:val="1"/>
    </w:pPr>
    <w:rPr>
      <w:rFonts w:ascii="Times New Roman" w:hAnsi="Times New Roman" w:eastAsia="Times New Roman"/>
      <w:b/>
      <w:color w:val="000000"/>
      <w:sz w:val="24"/>
      <w:szCs w:val="26"/>
    </w:rPr>
  </w:style>
  <w:style w:type="paragraph" w:styleId="6">
    <w:name w:val="heading 3"/>
    <w:basedOn w:val="1"/>
    <w:link w:val="152"/>
    <w:qFormat/>
    <w:uiPriority w:val="99"/>
    <w:pPr>
      <w:spacing w:before="100" w:beforeAutospacing="1" w:after="100" w:afterAutospacing="1" w:line="240" w:lineRule="auto"/>
      <w:outlineLvl w:val="2"/>
    </w:pPr>
    <w:rPr>
      <w:rFonts w:ascii="Times New Roman" w:hAnsi="Times New Roman" w:eastAsia="Times New Roman"/>
      <w:b/>
      <w:bCs/>
      <w:sz w:val="27"/>
      <w:szCs w:val="27"/>
      <w:lang w:eastAsia="ru-RU"/>
    </w:rPr>
  </w:style>
  <w:style w:type="paragraph" w:styleId="7">
    <w:name w:val="heading 4"/>
    <w:basedOn w:val="1"/>
    <w:next w:val="1"/>
    <w:link w:val="157"/>
    <w:qFormat/>
    <w:uiPriority w:val="99"/>
    <w:pPr>
      <w:keepNext/>
      <w:keepLines/>
      <w:spacing w:before="200" w:after="0" w:line="259" w:lineRule="auto"/>
      <w:outlineLvl w:val="3"/>
    </w:pPr>
    <w:rPr>
      <w:rFonts w:ascii="Calibri Light" w:hAnsi="Calibri Light" w:eastAsia="Times New Roman"/>
      <w:b/>
      <w:bCs/>
      <w:i/>
      <w:iCs/>
      <w:color w:val="5B9BD5"/>
      <w:sz w:val="24"/>
      <w:szCs w:val="20"/>
    </w:rPr>
  </w:style>
  <w:style w:type="paragraph" w:styleId="8">
    <w:name w:val="heading 5"/>
    <w:basedOn w:val="1"/>
    <w:next w:val="1"/>
    <w:link w:val="158"/>
    <w:qFormat/>
    <w:uiPriority w:val="99"/>
    <w:pPr>
      <w:keepNext/>
      <w:spacing w:after="0" w:line="240" w:lineRule="auto"/>
      <w:jc w:val="right"/>
      <w:outlineLvl w:val="4"/>
    </w:pPr>
    <w:rPr>
      <w:rFonts w:ascii="Times New Roman" w:hAnsi="Times New Roman" w:eastAsia="Times New Roman"/>
      <w:b/>
      <w:sz w:val="24"/>
      <w:szCs w:val="20"/>
      <w:lang w:eastAsia="ru-RU"/>
    </w:rPr>
  </w:style>
  <w:style w:type="paragraph" w:styleId="9">
    <w:name w:val="heading 6"/>
    <w:basedOn w:val="1"/>
    <w:next w:val="1"/>
    <w:link w:val="159"/>
    <w:qFormat/>
    <w:uiPriority w:val="99"/>
    <w:pPr>
      <w:numPr>
        <w:ilvl w:val="5"/>
        <w:numId w:val="1"/>
      </w:numPr>
      <w:spacing w:before="240" w:after="60" w:line="270" w:lineRule="atLeast"/>
      <w:outlineLvl w:val="5"/>
    </w:pPr>
    <w:rPr>
      <w:rFonts w:ascii="Arial" w:hAnsi="Arial" w:eastAsia="Times New Roman"/>
      <w:i/>
      <w:sz w:val="20"/>
      <w:szCs w:val="20"/>
      <w:lang w:val="en-GB" w:eastAsia="da-DK"/>
    </w:rPr>
  </w:style>
  <w:style w:type="paragraph" w:styleId="10">
    <w:name w:val="heading 7"/>
    <w:basedOn w:val="1"/>
    <w:next w:val="5"/>
    <w:link w:val="160"/>
    <w:qFormat/>
    <w:uiPriority w:val="99"/>
    <w:pPr>
      <w:keepNext/>
      <w:keepLines/>
      <w:pageBreakBefore/>
      <w:suppressAutoHyphens/>
      <w:spacing w:after="120" w:line="360" w:lineRule="atLeast"/>
      <w:ind w:left="2126" w:hanging="2126"/>
      <w:outlineLvl w:val="6"/>
    </w:pPr>
    <w:rPr>
      <w:rFonts w:ascii="Verdana" w:hAnsi="Verdana" w:eastAsia="Times New Roman"/>
      <w:sz w:val="32"/>
      <w:szCs w:val="32"/>
      <w:lang w:val="en-GB" w:eastAsia="da-DK"/>
    </w:rPr>
  </w:style>
  <w:style w:type="paragraph" w:styleId="11">
    <w:name w:val="heading 8"/>
    <w:basedOn w:val="10"/>
    <w:next w:val="5"/>
    <w:link w:val="161"/>
    <w:qFormat/>
    <w:uiPriority w:val="99"/>
    <w:pPr>
      <w:pageBreakBefore w:val="0"/>
      <w:tabs>
        <w:tab w:val="left" w:pos="851"/>
      </w:tabs>
      <w:spacing w:before="540" w:after="90" w:line="320" w:lineRule="atLeast"/>
      <w:ind w:left="851" w:hanging="851"/>
      <w:outlineLvl w:val="7"/>
    </w:pPr>
    <w:rPr>
      <w:sz w:val="28"/>
    </w:rPr>
  </w:style>
  <w:style w:type="paragraph" w:styleId="12">
    <w:name w:val="heading 9"/>
    <w:basedOn w:val="11"/>
    <w:next w:val="5"/>
    <w:link w:val="162"/>
    <w:qFormat/>
    <w:uiPriority w:val="99"/>
    <w:pPr>
      <w:spacing w:after="60" w:line="280" w:lineRule="atLeast"/>
      <w:outlineLvl w:val="8"/>
    </w:pPr>
    <w:rPr>
      <w:sz w:val="24"/>
    </w:rPr>
  </w:style>
  <w:style w:type="character" w:default="1" w:styleId="13">
    <w:name w:val="Default Paragraph Font"/>
    <w:unhideWhenUsed/>
    <w:uiPriority w:val="1"/>
  </w:style>
  <w:style w:type="table" w:default="1" w:styleId="14">
    <w:name w:val="Normal Table"/>
    <w:semiHidden/>
    <w:unhideWhenUsed/>
    <w:uiPriority w:val="99"/>
    <w:tblPr>
      <w:tblStyle w:val="14"/>
      <w:tblCellMar>
        <w:top w:w="0" w:type="dxa"/>
        <w:left w:w="108" w:type="dxa"/>
        <w:bottom w:w="0" w:type="dxa"/>
        <w:right w:w="108" w:type="dxa"/>
      </w:tblCellMar>
    </w:tblPr>
    <w:trPr>
      <w:wBefore w:w="0" w:type="dxa"/>
    </w:trPr>
  </w:style>
  <w:style w:type="paragraph" w:customStyle="1" w:styleId="4">
    <w:name w:val="Body Text NoSpace"/>
    <w:basedOn w:val="5"/>
    <w:link w:val="164"/>
    <w:uiPriority w:val="99"/>
    <w:pPr>
      <w:spacing w:after="0" w:line="280" w:lineRule="atLeast"/>
    </w:pPr>
    <w:rPr>
      <w:sz w:val="20"/>
      <w:lang w:val="en-GB" w:eastAsia="da-DK"/>
    </w:rPr>
  </w:style>
  <w:style w:type="paragraph" w:styleId="5">
    <w:name w:val="Body Text"/>
    <w:basedOn w:val="1"/>
    <w:link w:val="163"/>
    <w:uiPriority w:val="99"/>
    <w:pPr>
      <w:spacing w:after="120" w:line="259" w:lineRule="auto"/>
    </w:pPr>
    <w:rPr>
      <w:rFonts w:ascii="Times New Roman" w:hAnsi="Times New Roman"/>
      <w:sz w:val="24"/>
      <w:szCs w:val="20"/>
    </w:rPr>
  </w:style>
  <w:style w:type="character" w:styleId="15">
    <w:name w:val="HTML Sample"/>
    <w:semiHidden/>
    <w:uiPriority w:val="99"/>
    <w:rPr>
      <w:rFonts w:ascii="Courier New" w:hAnsi="Courier New" w:cs="Courier New"/>
    </w:rPr>
  </w:style>
  <w:style w:type="character" w:styleId="16">
    <w:name w:val="FollowedHyperlink"/>
    <w:semiHidden/>
    <w:uiPriority w:val="99"/>
    <w:rPr>
      <w:rFonts w:cs="Times New Roman"/>
      <w:color w:val="954F72"/>
      <w:u w:val="single"/>
    </w:rPr>
  </w:style>
  <w:style w:type="character" w:styleId="17">
    <w:name w:val="footnote reference"/>
    <w:semiHidden/>
    <w:uiPriority w:val="99"/>
    <w:rPr>
      <w:rFonts w:cs="Times New Roman"/>
      <w:vertAlign w:val="superscript"/>
    </w:rPr>
  </w:style>
  <w:style w:type="character" w:styleId="18">
    <w:name w:val="annotation reference"/>
    <w:semiHidden/>
    <w:uiPriority w:val="99"/>
    <w:rPr>
      <w:rFonts w:cs="Times New Roman"/>
      <w:sz w:val="16"/>
      <w:szCs w:val="16"/>
    </w:rPr>
  </w:style>
  <w:style w:type="character" w:styleId="19">
    <w:name w:val="endnote reference"/>
    <w:semiHidden/>
    <w:uiPriority w:val="99"/>
    <w:rPr>
      <w:rFonts w:cs="Times New Roman"/>
      <w:vertAlign w:val="superscript"/>
    </w:rPr>
  </w:style>
  <w:style w:type="character" w:styleId="20">
    <w:name w:val="HTML Acronym"/>
    <w:semiHidden/>
    <w:uiPriority w:val="99"/>
    <w:rPr>
      <w:rFonts w:cs="Times New Roman"/>
    </w:rPr>
  </w:style>
  <w:style w:type="character" w:styleId="21">
    <w:name w:val="Emphasis"/>
    <w:qFormat/>
    <w:uiPriority w:val="99"/>
    <w:rPr>
      <w:rFonts w:cs="Times New Roman"/>
      <w:i/>
      <w:iCs/>
    </w:rPr>
  </w:style>
  <w:style w:type="character" w:styleId="22">
    <w:name w:val="Hyperlink"/>
    <w:unhideWhenUsed/>
    <w:uiPriority w:val="99"/>
    <w:rPr>
      <w:color w:val="0000FF"/>
      <w:u w:val="single"/>
    </w:rPr>
  </w:style>
  <w:style w:type="character" w:styleId="23">
    <w:name w:val="HTML Keyboard"/>
    <w:semiHidden/>
    <w:uiPriority w:val="99"/>
    <w:rPr>
      <w:rFonts w:ascii="Courier New" w:hAnsi="Courier New" w:cs="Courier New"/>
      <w:sz w:val="20"/>
      <w:szCs w:val="20"/>
    </w:rPr>
  </w:style>
  <w:style w:type="character" w:styleId="24">
    <w:name w:val="HTML Code"/>
    <w:semiHidden/>
    <w:uiPriority w:val="99"/>
    <w:rPr>
      <w:rFonts w:ascii="Courier New" w:hAnsi="Courier New" w:cs="Courier New"/>
      <w:sz w:val="20"/>
      <w:szCs w:val="20"/>
    </w:rPr>
  </w:style>
  <w:style w:type="character" w:styleId="25">
    <w:name w:val="page number"/>
    <w:semiHidden/>
    <w:uiPriority w:val="99"/>
    <w:rPr>
      <w:rFonts w:cs="Times New Roman"/>
    </w:rPr>
  </w:style>
  <w:style w:type="character" w:styleId="26">
    <w:name w:val="line number"/>
    <w:semiHidden/>
    <w:uiPriority w:val="99"/>
    <w:rPr>
      <w:rFonts w:cs="Times New Roman"/>
    </w:rPr>
  </w:style>
  <w:style w:type="character" w:styleId="27">
    <w:name w:val="HTML Definition"/>
    <w:semiHidden/>
    <w:uiPriority w:val="99"/>
    <w:rPr>
      <w:rFonts w:cs="Times New Roman"/>
      <w:i/>
      <w:iCs/>
    </w:rPr>
  </w:style>
  <w:style w:type="character" w:styleId="28">
    <w:name w:val="HTML Variable"/>
    <w:semiHidden/>
    <w:uiPriority w:val="99"/>
    <w:rPr>
      <w:rFonts w:cs="Times New Roman"/>
      <w:i/>
      <w:iCs/>
    </w:rPr>
  </w:style>
  <w:style w:type="character" w:styleId="29">
    <w:name w:val="HTML Typewriter"/>
    <w:semiHidden/>
    <w:uiPriority w:val="99"/>
    <w:rPr>
      <w:rFonts w:ascii="Courier New" w:hAnsi="Courier New" w:cs="Courier New"/>
      <w:sz w:val="20"/>
      <w:szCs w:val="20"/>
    </w:rPr>
  </w:style>
  <w:style w:type="character" w:styleId="30">
    <w:name w:val="Strong"/>
    <w:qFormat/>
    <w:uiPriority w:val="99"/>
    <w:rPr>
      <w:rFonts w:cs="Times New Roman"/>
      <w:b/>
      <w:bCs/>
    </w:rPr>
  </w:style>
  <w:style w:type="character" w:styleId="31">
    <w:name w:val="HTML Cite"/>
    <w:semiHidden/>
    <w:uiPriority w:val="99"/>
    <w:rPr>
      <w:rFonts w:cs="Times New Roman"/>
      <w:i/>
      <w:iCs/>
    </w:rPr>
  </w:style>
  <w:style w:type="paragraph" w:styleId="32">
    <w:name w:val="Balloon Text"/>
    <w:basedOn w:val="1"/>
    <w:link w:val="153"/>
    <w:semiHidden/>
    <w:unhideWhenUsed/>
    <w:uiPriority w:val="99"/>
    <w:pPr>
      <w:spacing w:after="0" w:line="240" w:lineRule="auto"/>
    </w:pPr>
    <w:rPr>
      <w:rFonts w:ascii="Tahoma" w:hAnsi="Tahoma"/>
      <w:sz w:val="16"/>
      <w:szCs w:val="16"/>
    </w:rPr>
  </w:style>
  <w:style w:type="paragraph" w:styleId="33">
    <w:name w:val="List 5"/>
    <w:basedOn w:val="1"/>
    <w:semiHidden/>
    <w:uiPriority w:val="99"/>
    <w:pPr>
      <w:spacing w:after="0" w:line="270" w:lineRule="atLeast"/>
      <w:ind w:left="1415" w:hanging="283"/>
    </w:pPr>
    <w:rPr>
      <w:rFonts w:ascii="Times New Roman" w:hAnsi="Times New Roman" w:eastAsia="Times New Roman" w:cs="Times New Roman"/>
      <w:szCs w:val="20"/>
      <w:lang w:val="en-GB" w:eastAsia="da-DK"/>
    </w:rPr>
  </w:style>
  <w:style w:type="paragraph" w:styleId="34">
    <w:name w:val="List Continue"/>
    <w:basedOn w:val="5"/>
    <w:uiPriority w:val="99"/>
    <w:pPr>
      <w:spacing w:after="280" w:line="280" w:lineRule="atLeast"/>
      <w:ind w:left="425"/>
    </w:pPr>
    <w:rPr>
      <w:rFonts w:eastAsia="Times New Roman"/>
      <w:sz w:val="22"/>
      <w:szCs w:val="20"/>
      <w:lang w:val="en-GB" w:eastAsia="da-DK"/>
    </w:rPr>
  </w:style>
  <w:style w:type="paragraph" w:styleId="35">
    <w:name w:val="Body Text 2"/>
    <w:basedOn w:val="1"/>
    <w:link w:val="209"/>
    <w:semiHidden/>
    <w:uiPriority w:val="99"/>
    <w:pPr>
      <w:spacing w:after="120" w:line="480" w:lineRule="auto"/>
    </w:pPr>
    <w:rPr>
      <w:rFonts w:ascii="Times New Roman" w:hAnsi="Times New Roman" w:eastAsia="Times New Roman"/>
      <w:sz w:val="20"/>
      <w:szCs w:val="20"/>
      <w:lang w:val="en-GB" w:eastAsia="da-DK"/>
    </w:rPr>
  </w:style>
  <w:style w:type="paragraph" w:styleId="36">
    <w:name w:val="List Number 5"/>
    <w:basedOn w:val="1"/>
    <w:semiHidden/>
    <w:uiPriority w:val="99"/>
    <w:pPr>
      <w:tabs>
        <w:tab w:val="left" w:pos="1492"/>
      </w:tabs>
      <w:spacing w:after="0" w:line="270" w:lineRule="atLeast"/>
      <w:ind w:left="1492" w:hanging="360"/>
    </w:pPr>
    <w:rPr>
      <w:rFonts w:ascii="Times New Roman" w:hAnsi="Times New Roman" w:eastAsia="Times New Roman" w:cs="Times New Roman"/>
      <w:szCs w:val="20"/>
      <w:lang w:val="en-GB" w:eastAsia="da-DK"/>
    </w:rPr>
  </w:style>
  <w:style w:type="paragraph" w:styleId="37">
    <w:name w:val="Closing"/>
    <w:basedOn w:val="1"/>
    <w:link w:val="214"/>
    <w:semiHidden/>
    <w:uiPriority w:val="99"/>
    <w:pPr>
      <w:spacing w:after="0" w:line="270" w:lineRule="atLeast"/>
      <w:ind w:left="4252"/>
    </w:pPr>
    <w:rPr>
      <w:rFonts w:ascii="Times New Roman" w:hAnsi="Times New Roman" w:eastAsia="Times New Roman"/>
      <w:sz w:val="20"/>
      <w:szCs w:val="20"/>
      <w:lang w:val="en-GB" w:eastAsia="da-DK"/>
    </w:rPr>
  </w:style>
  <w:style w:type="paragraph" w:styleId="38">
    <w:name w:val="Normal Indent"/>
    <w:basedOn w:val="1"/>
    <w:semiHidden/>
    <w:uiPriority w:val="99"/>
    <w:pPr>
      <w:spacing w:after="0" w:line="270" w:lineRule="atLeast"/>
      <w:ind w:left="425"/>
    </w:pPr>
    <w:rPr>
      <w:rFonts w:ascii="Times New Roman" w:hAnsi="Times New Roman" w:eastAsia="Times New Roman" w:cs="Times New Roman"/>
      <w:szCs w:val="20"/>
      <w:lang w:val="en-GB" w:eastAsia="da-DK"/>
    </w:rPr>
  </w:style>
  <w:style w:type="paragraph" w:styleId="39">
    <w:name w:val="envelope return"/>
    <w:basedOn w:val="1"/>
    <w:semiHidden/>
    <w:uiPriority w:val="99"/>
    <w:pPr>
      <w:spacing w:after="0" w:line="270" w:lineRule="atLeast"/>
    </w:pPr>
    <w:rPr>
      <w:rFonts w:ascii="Arial" w:hAnsi="Arial" w:eastAsia="Times New Roman" w:cs="Arial"/>
      <w:sz w:val="20"/>
      <w:szCs w:val="20"/>
      <w:lang w:val="en-GB" w:eastAsia="da-DK"/>
    </w:rPr>
  </w:style>
  <w:style w:type="paragraph" w:styleId="40">
    <w:name w:val="Plain Text"/>
    <w:basedOn w:val="1"/>
    <w:link w:val="225"/>
    <w:semiHidden/>
    <w:uiPriority w:val="99"/>
    <w:pPr>
      <w:spacing w:after="0" w:line="270" w:lineRule="atLeast"/>
    </w:pPr>
    <w:rPr>
      <w:rFonts w:ascii="Courier New" w:hAnsi="Courier New" w:eastAsia="Times New Roman"/>
      <w:sz w:val="20"/>
      <w:szCs w:val="20"/>
      <w:lang w:val="en-GB" w:eastAsia="da-DK"/>
    </w:rPr>
  </w:style>
  <w:style w:type="paragraph" w:styleId="41">
    <w:name w:val="Body Text Indent 3"/>
    <w:basedOn w:val="1"/>
    <w:link w:val="213"/>
    <w:semiHidden/>
    <w:uiPriority w:val="99"/>
    <w:pPr>
      <w:spacing w:after="120" w:line="270" w:lineRule="atLeast"/>
      <w:ind w:left="283"/>
    </w:pPr>
    <w:rPr>
      <w:rFonts w:ascii="Times New Roman" w:hAnsi="Times New Roman" w:eastAsia="Times New Roman"/>
      <w:sz w:val="16"/>
      <w:szCs w:val="16"/>
      <w:lang w:val="en-GB" w:eastAsia="da-DK"/>
    </w:rPr>
  </w:style>
  <w:style w:type="paragraph" w:styleId="42">
    <w:name w:val="endnote text"/>
    <w:basedOn w:val="1"/>
    <w:link w:val="220"/>
    <w:semiHidden/>
    <w:uiPriority w:val="99"/>
    <w:pPr>
      <w:spacing w:after="0" w:line="270" w:lineRule="atLeast"/>
    </w:pPr>
    <w:rPr>
      <w:rFonts w:ascii="Times New Roman" w:hAnsi="Times New Roman" w:eastAsia="Times New Roman"/>
      <w:sz w:val="20"/>
      <w:szCs w:val="20"/>
      <w:lang w:val="en-GB" w:eastAsia="da-DK"/>
    </w:rPr>
  </w:style>
  <w:style w:type="paragraph" w:styleId="43">
    <w:name w:val="caption"/>
    <w:basedOn w:val="1"/>
    <w:next w:val="1"/>
    <w:link w:val="174"/>
    <w:qFormat/>
    <w:uiPriority w:val="99"/>
    <w:pPr>
      <w:spacing w:line="240" w:lineRule="auto"/>
      <w:jc w:val="center"/>
    </w:pPr>
    <w:rPr>
      <w:rFonts w:ascii="Times New Roman" w:hAnsi="Times New Roman"/>
      <w:b/>
      <w:bCs/>
      <w:color w:val="5B9BD5"/>
      <w:sz w:val="18"/>
      <w:szCs w:val="18"/>
    </w:rPr>
  </w:style>
  <w:style w:type="paragraph" w:styleId="44">
    <w:name w:val="annotation text"/>
    <w:basedOn w:val="1"/>
    <w:link w:val="215"/>
    <w:semiHidden/>
    <w:uiPriority w:val="99"/>
    <w:pPr>
      <w:spacing w:after="0" w:line="270" w:lineRule="atLeast"/>
    </w:pPr>
    <w:rPr>
      <w:rFonts w:ascii="Times New Roman" w:hAnsi="Times New Roman" w:eastAsia="Times New Roman"/>
      <w:sz w:val="20"/>
      <w:szCs w:val="20"/>
      <w:lang w:val="en-GB" w:eastAsia="da-DK"/>
    </w:rPr>
  </w:style>
  <w:style w:type="paragraph" w:styleId="45">
    <w:name w:val="index 1"/>
    <w:basedOn w:val="1"/>
    <w:next w:val="1"/>
    <w:semiHidden/>
    <w:uiPriority w:val="99"/>
    <w:pPr>
      <w:spacing w:after="0" w:line="270" w:lineRule="atLeast"/>
      <w:ind w:left="230" w:hanging="230"/>
    </w:pPr>
    <w:rPr>
      <w:rFonts w:ascii="Times New Roman" w:hAnsi="Times New Roman" w:eastAsia="Times New Roman" w:cs="Times New Roman"/>
      <w:szCs w:val="20"/>
      <w:lang w:val="en-GB" w:eastAsia="da-DK"/>
    </w:rPr>
  </w:style>
  <w:style w:type="paragraph" w:styleId="46">
    <w:name w:val="annotation subject"/>
    <w:basedOn w:val="44"/>
    <w:next w:val="44"/>
    <w:link w:val="216"/>
    <w:semiHidden/>
    <w:uiPriority w:val="99"/>
    <w:rPr>
      <w:b/>
      <w:bCs/>
    </w:rPr>
  </w:style>
  <w:style w:type="paragraph" w:styleId="47">
    <w:name w:val="Document Map"/>
    <w:basedOn w:val="1"/>
    <w:link w:val="218"/>
    <w:semiHidden/>
    <w:uiPriority w:val="99"/>
    <w:pPr>
      <w:shd w:val="clear" w:color="auto" w:fill="000080"/>
      <w:spacing w:after="0" w:line="270" w:lineRule="atLeast"/>
    </w:pPr>
    <w:rPr>
      <w:rFonts w:ascii="Tahoma" w:hAnsi="Tahoma" w:eastAsia="Times New Roman"/>
      <w:sz w:val="20"/>
      <w:szCs w:val="20"/>
      <w:lang w:val="en-GB" w:eastAsia="da-DK"/>
    </w:rPr>
  </w:style>
  <w:style w:type="paragraph" w:styleId="48">
    <w:name w:val="footnote text"/>
    <w:basedOn w:val="1"/>
    <w:link w:val="183"/>
    <w:semiHidden/>
    <w:uiPriority w:val="99"/>
    <w:pPr>
      <w:spacing w:after="0" w:line="240" w:lineRule="auto"/>
    </w:pPr>
    <w:rPr>
      <w:rFonts w:ascii="Times New Roman" w:hAnsi="Times New Roman"/>
      <w:sz w:val="20"/>
      <w:szCs w:val="20"/>
    </w:rPr>
  </w:style>
  <w:style w:type="paragraph" w:styleId="49">
    <w:name w:val="toc 8"/>
    <w:basedOn w:val="1"/>
    <w:next w:val="1"/>
    <w:uiPriority w:val="39"/>
    <w:pPr>
      <w:spacing w:after="100" w:line="259" w:lineRule="auto"/>
      <w:ind w:left="1540"/>
    </w:pPr>
    <w:rPr>
      <w:rFonts w:ascii="Calibri" w:hAnsi="Calibri" w:eastAsia="Times New Roman" w:cs="Times New Roman"/>
      <w:lang w:eastAsia="ru-RU"/>
    </w:rPr>
  </w:style>
  <w:style w:type="paragraph" w:styleId="50">
    <w:name w:val="index 2"/>
    <w:basedOn w:val="1"/>
    <w:next w:val="1"/>
    <w:semiHidden/>
    <w:uiPriority w:val="99"/>
    <w:pPr>
      <w:spacing w:after="0" w:line="270" w:lineRule="atLeast"/>
      <w:ind w:left="460" w:hanging="230"/>
    </w:pPr>
    <w:rPr>
      <w:rFonts w:ascii="Times New Roman" w:hAnsi="Times New Roman" w:eastAsia="Times New Roman" w:cs="Times New Roman"/>
      <w:szCs w:val="20"/>
      <w:lang w:val="en-GB" w:eastAsia="da-DK"/>
    </w:rPr>
  </w:style>
  <w:style w:type="paragraph" w:styleId="51">
    <w:name w:val="List Number 3"/>
    <w:basedOn w:val="52"/>
    <w:uiPriority w:val="99"/>
    <w:pPr>
      <w:numPr>
        <w:ilvl w:val="2"/>
      </w:numPr>
      <w:tabs>
        <w:tab w:val="left" w:pos="425"/>
        <w:tab w:val="left" w:pos="1276"/>
        <w:tab w:val="left" w:pos="2149"/>
        <w:tab w:val="left" w:pos="2869"/>
      </w:tabs>
    </w:pPr>
  </w:style>
  <w:style w:type="paragraph" w:styleId="52">
    <w:name w:val="List Number 2"/>
    <w:basedOn w:val="53"/>
    <w:uiPriority w:val="99"/>
    <w:pPr>
      <w:numPr>
        <w:ilvl w:val="1"/>
      </w:numPr>
      <w:tabs>
        <w:tab w:val="left" w:pos="425"/>
        <w:tab w:val="left" w:pos="2149"/>
      </w:tabs>
    </w:pPr>
  </w:style>
  <w:style w:type="paragraph" w:styleId="53">
    <w:name w:val="List Number"/>
    <w:basedOn w:val="5"/>
    <w:uiPriority w:val="99"/>
    <w:pPr>
      <w:numPr>
        <w:ilvl w:val="0"/>
        <w:numId w:val="2"/>
      </w:numPr>
      <w:spacing w:after="280" w:line="280" w:lineRule="atLeast"/>
    </w:pPr>
    <w:rPr>
      <w:rFonts w:eastAsia="Times New Roman"/>
      <w:sz w:val="22"/>
      <w:szCs w:val="20"/>
      <w:lang w:val="en-GB" w:eastAsia="da-DK"/>
    </w:rPr>
  </w:style>
  <w:style w:type="paragraph" w:styleId="54">
    <w:name w:val="HTML Address"/>
    <w:basedOn w:val="1"/>
    <w:link w:val="221"/>
    <w:semiHidden/>
    <w:uiPriority w:val="99"/>
    <w:pPr>
      <w:spacing w:after="0" w:line="270" w:lineRule="atLeast"/>
    </w:pPr>
    <w:rPr>
      <w:rFonts w:ascii="Times New Roman" w:hAnsi="Times New Roman" w:eastAsia="Times New Roman"/>
      <w:i/>
      <w:iCs/>
      <w:sz w:val="20"/>
      <w:szCs w:val="20"/>
      <w:lang w:val="en-GB" w:eastAsia="da-DK"/>
    </w:rPr>
  </w:style>
  <w:style w:type="paragraph" w:styleId="55">
    <w:name w:val="index 7"/>
    <w:basedOn w:val="1"/>
    <w:next w:val="1"/>
    <w:semiHidden/>
    <w:uiPriority w:val="99"/>
    <w:pPr>
      <w:spacing w:after="0" w:line="270" w:lineRule="atLeast"/>
      <w:ind w:left="1610" w:hanging="230"/>
    </w:pPr>
    <w:rPr>
      <w:rFonts w:ascii="Times New Roman" w:hAnsi="Times New Roman" w:eastAsia="Times New Roman" w:cs="Times New Roman"/>
      <w:szCs w:val="20"/>
      <w:lang w:val="en-GB" w:eastAsia="da-DK"/>
    </w:rPr>
  </w:style>
  <w:style w:type="paragraph" w:styleId="56">
    <w:name w:val="index 3"/>
    <w:basedOn w:val="1"/>
    <w:next w:val="1"/>
    <w:semiHidden/>
    <w:uiPriority w:val="99"/>
    <w:pPr>
      <w:spacing w:after="0" w:line="270" w:lineRule="atLeast"/>
      <w:ind w:left="690" w:hanging="230"/>
    </w:pPr>
    <w:rPr>
      <w:rFonts w:ascii="Times New Roman" w:hAnsi="Times New Roman" w:eastAsia="Times New Roman" w:cs="Times New Roman"/>
      <w:szCs w:val="20"/>
      <w:lang w:val="en-GB" w:eastAsia="da-DK"/>
    </w:rPr>
  </w:style>
  <w:style w:type="paragraph" w:styleId="57">
    <w:name w:val="index 5"/>
    <w:basedOn w:val="1"/>
    <w:next w:val="1"/>
    <w:semiHidden/>
    <w:uiPriority w:val="99"/>
    <w:pPr>
      <w:spacing w:after="0" w:line="270" w:lineRule="atLeast"/>
      <w:ind w:left="1150" w:hanging="230"/>
    </w:pPr>
    <w:rPr>
      <w:rFonts w:ascii="Times New Roman" w:hAnsi="Times New Roman" w:eastAsia="Times New Roman" w:cs="Times New Roman"/>
      <w:szCs w:val="20"/>
      <w:lang w:val="en-GB" w:eastAsia="da-DK"/>
    </w:rPr>
  </w:style>
  <w:style w:type="paragraph" w:styleId="58">
    <w:name w:val="index 4"/>
    <w:basedOn w:val="1"/>
    <w:next w:val="1"/>
    <w:semiHidden/>
    <w:uiPriority w:val="99"/>
    <w:pPr>
      <w:spacing w:after="0" w:line="270" w:lineRule="atLeast"/>
      <w:ind w:left="920" w:hanging="230"/>
    </w:pPr>
    <w:rPr>
      <w:rFonts w:ascii="Times New Roman" w:hAnsi="Times New Roman" w:eastAsia="Times New Roman" w:cs="Times New Roman"/>
      <w:szCs w:val="20"/>
      <w:lang w:val="en-GB" w:eastAsia="da-DK"/>
    </w:rPr>
  </w:style>
  <w:style w:type="paragraph" w:styleId="59">
    <w:name w:val="header"/>
    <w:basedOn w:val="1"/>
    <w:link w:val="181"/>
    <w:uiPriority w:val="99"/>
    <w:pPr>
      <w:tabs>
        <w:tab w:val="center" w:pos="4677"/>
        <w:tab w:val="right" w:pos="9355"/>
      </w:tabs>
      <w:spacing w:after="0" w:line="240" w:lineRule="auto"/>
    </w:pPr>
    <w:rPr>
      <w:rFonts w:ascii="Times New Roman" w:hAnsi="Times New Roman"/>
      <w:sz w:val="24"/>
      <w:szCs w:val="20"/>
    </w:rPr>
  </w:style>
  <w:style w:type="paragraph" w:styleId="60">
    <w:name w:val="toc 9"/>
    <w:basedOn w:val="1"/>
    <w:next w:val="1"/>
    <w:uiPriority w:val="39"/>
    <w:pPr>
      <w:spacing w:after="100" w:line="259" w:lineRule="auto"/>
      <w:ind w:left="1760"/>
    </w:pPr>
    <w:rPr>
      <w:rFonts w:ascii="Calibri" w:hAnsi="Calibri" w:eastAsia="Times New Roman" w:cs="Times New Roman"/>
      <w:lang w:eastAsia="ru-RU"/>
    </w:rPr>
  </w:style>
  <w:style w:type="paragraph" w:styleId="61">
    <w:name w:val="toc 7"/>
    <w:basedOn w:val="1"/>
    <w:next w:val="1"/>
    <w:uiPriority w:val="39"/>
    <w:pPr>
      <w:spacing w:after="100" w:line="259" w:lineRule="auto"/>
      <w:ind w:left="1320"/>
    </w:pPr>
    <w:rPr>
      <w:rFonts w:ascii="Calibri" w:hAnsi="Calibri" w:eastAsia="Times New Roman" w:cs="Times New Roman"/>
      <w:lang w:eastAsia="ru-RU"/>
    </w:rPr>
  </w:style>
  <w:style w:type="paragraph" w:styleId="62">
    <w:name w:val="index 6"/>
    <w:basedOn w:val="1"/>
    <w:next w:val="1"/>
    <w:semiHidden/>
    <w:uiPriority w:val="99"/>
    <w:pPr>
      <w:spacing w:after="0" w:line="270" w:lineRule="atLeast"/>
      <w:ind w:left="1380" w:hanging="230"/>
    </w:pPr>
    <w:rPr>
      <w:rFonts w:ascii="Times New Roman" w:hAnsi="Times New Roman" w:eastAsia="Times New Roman" w:cs="Times New Roman"/>
      <w:szCs w:val="20"/>
      <w:lang w:val="en-GB" w:eastAsia="da-DK"/>
    </w:rPr>
  </w:style>
  <w:style w:type="paragraph" w:styleId="63">
    <w:name w:val="envelope address"/>
    <w:basedOn w:val="1"/>
    <w:semiHidden/>
    <w:uiPriority w:val="99"/>
    <w:pPr>
      <w:framePr w:w="7920" w:h="1980" w:hRule="exact" w:hSpace="141" w:wrap="auto" w:vAnchor="margin" w:hAnchor="page" w:xAlign="center" w:yAlign="bottom"/>
      <w:spacing w:after="0" w:line="270" w:lineRule="atLeast"/>
      <w:ind w:left="2880"/>
    </w:pPr>
    <w:rPr>
      <w:rFonts w:ascii="Arial" w:hAnsi="Arial" w:eastAsia="Times New Roman" w:cs="Arial"/>
      <w:sz w:val="24"/>
      <w:szCs w:val="24"/>
      <w:lang w:val="en-GB" w:eastAsia="da-DK"/>
    </w:rPr>
  </w:style>
  <w:style w:type="paragraph" w:styleId="64">
    <w:name w:val="index 8"/>
    <w:basedOn w:val="1"/>
    <w:next w:val="1"/>
    <w:semiHidden/>
    <w:uiPriority w:val="99"/>
    <w:pPr>
      <w:spacing w:after="0" w:line="270" w:lineRule="atLeast"/>
      <w:ind w:left="1840" w:hanging="230"/>
    </w:pPr>
    <w:rPr>
      <w:rFonts w:ascii="Times New Roman" w:hAnsi="Times New Roman" w:eastAsia="Times New Roman" w:cs="Times New Roman"/>
      <w:szCs w:val="20"/>
      <w:lang w:val="en-GB" w:eastAsia="da-DK"/>
    </w:rPr>
  </w:style>
  <w:style w:type="paragraph" w:styleId="65">
    <w:name w:val="index 9"/>
    <w:basedOn w:val="1"/>
    <w:next w:val="1"/>
    <w:semiHidden/>
    <w:uiPriority w:val="99"/>
    <w:pPr>
      <w:spacing w:after="0" w:line="270" w:lineRule="atLeast"/>
      <w:ind w:left="2070" w:hanging="230"/>
    </w:pPr>
    <w:rPr>
      <w:rFonts w:ascii="Times New Roman" w:hAnsi="Times New Roman" w:eastAsia="Times New Roman" w:cs="Times New Roman"/>
      <w:szCs w:val="20"/>
      <w:lang w:val="en-GB" w:eastAsia="da-DK"/>
    </w:rPr>
  </w:style>
  <w:style w:type="paragraph" w:styleId="66">
    <w:name w:val="List Number 4"/>
    <w:basedOn w:val="1"/>
    <w:semiHidden/>
    <w:uiPriority w:val="99"/>
    <w:pPr>
      <w:numPr>
        <w:ilvl w:val="3"/>
        <w:numId w:val="2"/>
      </w:numPr>
      <w:spacing w:after="0" w:line="270" w:lineRule="atLeast"/>
    </w:pPr>
    <w:rPr>
      <w:rFonts w:ascii="Times New Roman" w:hAnsi="Times New Roman" w:eastAsia="Times New Roman" w:cs="Times New Roman"/>
      <w:szCs w:val="20"/>
      <w:lang w:val="en-GB" w:eastAsia="da-DK"/>
    </w:rPr>
  </w:style>
  <w:style w:type="paragraph" w:styleId="67">
    <w:name w:val="toa heading"/>
    <w:basedOn w:val="1"/>
    <w:next w:val="1"/>
    <w:semiHidden/>
    <w:uiPriority w:val="99"/>
    <w:pPr>
      <w:spacing w:before="120" w:after="0" w:line="270" w:lineRule="atLeast"/>
    </w:pPr>
    <w:rPr>
      <w:rFonts w:ascii="Arial" w:hAnsi="Arial" w:eastAsia="Times New Roman" w:cs="Arial"/>
      <w:b/>
      <w:bCs/>
      <w:sz w:val="24"/>
      <w:szCs w:val="24"/>
      <w:lang w:val="en-GB" w:eastAsia="da-DK"/>
    </w:rPr>
  </w:style>
  <w:style w:type="paragraph" w:styleId="68">
    <w:name w:val="index heading"/>
    <w:basedOn w:val="1"/>
    <w:next w:val="45"/>
    <w:semiHidden/>
    <w:uiPriority w:val="99"/>
    <w:pPr>
      <w:spacing w:after="0" w:line="270" w:lineRule="atLeast"/>
    </w:pPr>
    <w:rPr>
      <w:rFonts w:ascii="Arial" w:hAnsi="Arial" w:eastAsia="Times New Roman" w:cs="Arial"/>
      <w:b/>
      <w:bCs/>
      <w:szCs w:val="20"/>
      <w:lang w:val="en-GB" w:eastAsia="da-DK"/>
    </w:rPr>
  </w:style>
  <w:style w:type="paragraph" w:styleId="69">
    <w:name w:val="toc 1"/>
    <w:basedOn w:val="1"/>
    <w:next w:val="1"/>
    <w:uiPriority w:val="39"/>
    <w:pPr>
      <w:tabs>
        <w:tab w:val="left" w:pos="1234"/>
      </w:tabs>
      <w:autoSpaceDE w:val="0"/>
      <w:autoSpaceDN w:val="0"/>
      <w:adjustRightInd w:val="0"/>
      <w:spacing w:after="0" w:line="240" w:lineRule="auto"/>
      <w:jc w:val="both"/>
    </w:pPr>
    <w:rPr>
      <w:rFonts w:ascii="Times New Roman" w:hAnsi="Times New Roman"/>
      <w:iCs/>
      <w:sz w:val="28"/>
      <w:szCs w:val="28"/>
      <w:lang w:eastAsia="ru-RU"/>
    </w:rPr>
  </w:style>
  <w:style w:type="paragraph" w:styleId="70">
    <w:name w:val="table of authorities"/>
    <w:basedOn w:val="1"/>
    <w:next w:val="1"/>
    <w:semiHidden/>
    <w:uiPriority w:val="99"/>
    <w:pPr>
      <w:spacing w:after="0" w:line="270" w:lineRule="atLeast"/>
      <w:ind w:left="230" w:hanging="230"/>
    </w:pPr>
    <w:rPr>
      <w:rFonts w:ascii="Times New Roman" w:hAnsi="Times New Roman" w:eastAsia="Times New Roman" w:cs="Times New Roman"/>
      <w:szCs w:val="20"/>
      <w:lang w:val="en-GB" w:eastAsia="da-DK"/>
    </w:rPr>
  </w:style>
  <w:style w:type="paragraph" w:styleId="71">
    <w:name w:val="macro"/>
    <w:link w:val="222"/>
    <w:semiHidden/>
    <w:uiPriority w:val="99"/>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eastAsia="Times New Roman" w:cs="Courier New"/>
      <w:lang w:val="da-DK" w:eastAsia="da-DK" w:bidi="ar-SA"/>
    </w:rPr>
  </w:style>
  <w:style w:type="paragraph" w:styleId="72">
    <w:name w:val="toc 6"/>
    <w:basedOn w:val="1"/>
    <w:next w:val="1"/>
    <w:uiPriority w:val="39"/>
    <w:pPr>
      <w:spacing w:after="100" w:line="259" w:lineRule="auto"/>
      <w:ind w:left="1100"/>
    </w:pPr>
    <w:rPr>
      <w:rFonts w:ascii="Calibri" w:hAnsi="Calibri" w:eastAsia="Times New Roman" w:cs="Times New Roman"/>
      <w:lang w:eastAsia="ru-RU"/>
    </w:rPr>
  </w:style>
  <w:style w:type="paragraph" w:styleId="73">
    <w:name w:val="table of figures"/>
    <w:basedOn w:val="1"/>
    <w:next w:val="1"/>
    <w:uiPriority w:val="99"/>
    <w:pPr>
      <w:spacing w:after="0" w:line="259" w:lineRule="auto"/>
    </w:pPr>
    <w:rPr>
      <w:rFonts w:ascii="Times New Roman" w:hAnsi="Times New Roman" w:eastAsia="Calibri" w:cs="Times New Roman"/>
      <w:sz w:val="24"/>
    </w:rPr>
  </w:style>
  <w:style w:type="paragraph" w:styleId="74">
    <w:name w:val="toc 3"/>
    <w:basedOn w:val="1"/>
    <w:next w:val="1"/>
    <w:uiPriority w:val="39"/>
    <w:pPr>
      <w:spacing w:after="100" w:line="259" w:lineRule="auto"/>
      <w:ind w:left="440"/>
    </w:pPr>
    <w:rPr>
      <w:rFonts w:ascii="Calibri" w:hAnsi="Calibri" w:eastAsia="Times New Roman" w:cs="Times New Roman"/>
      <w:lang w:eastAsia="ru-RU"/>
    </w:rPr>
  </w:style>
  <w:style w:type="paragraph" w:styleId="75">
    <w:name w:val="toc 2"/>
    <w:basedOn w:val="1"/>
    <w:next w:val="1"/>
    <w:uiPriority w:val="39"/>
    <w:pPr>
      <w:spacing w:after="100" w:line="259" w:lineRule="auto"/>
      <w:ind w:left="280"/>
    </w:pPr>
    <w:rPr>
      <w:rFonts w:ascii="Times New Roman" w:hAnsi="Times New Roman" w:eastAsia="Calibri" w:cs="Times New Roman"/>
      <w:sz w:val="24"/>
    </w:rPr>
  </w:style>
  <w:style w:type="paragraph" w:styleId="76">
    <w:name w:val="toc 4"/>
    <w:basedOn w:val="1"/>
    <w:next w:val="1"/>
    <w:uiPriority w:val="39"/>
    <w:pPr>
      <w:spacing w:after="100" w:line="259" w:lineRule="auto"/>
      <w:ind w:left="660"/>
    </w:pPr>
    <w:rPr>
      <w:rFonts w:ascii="Calibri" w:hAnsi="Calibri" w:eastAsia="Times New Roman" w:cs="Times New Roman"/>
      <w:lang w:eastAsia="ru-RU"/>
    </w:rPr>
  </w:style>
  <w:style w:type="paragraph" w:styleId="77">
    <w:name w:val="toc 5"/>
    <w:basedOn w:val="1"/>
    <w:next w:val="1"/>
    <w:uiPriority w:val="39"/>
    <w:pPr>
      <w:spacing w:after="100" w:line="259" w:lineRule="auto"/>
      <w:ind w:left="880"/>
    </w:pPr>
    <w:rPr>
      <w:rFonts w:ascii="Calibri" w:hAnsi="Calibri" w:eastAsia="Times New Roman" w:cs="Times New Roman"/>
      <w:lang w:eastAsia="ru-RU"/>
    </w:rPr>
  </w:style>
  <w:style w:type="paragraph" w:styleId="78">
    <w:name w:val="Note Heading"/>
    <w:basedOn w:val="1"/>
    <w:next w:val="1"/>
    <w:link w:val="224"/>
    <w:semiHidden/>
    <w:uiPriority w:val="99"/>
    <w:pPr>
      <w:spacing w:after="0" w:line="270" w:lineRule="atLeast"/>
    </w:pPr>
    <w:rPr>
      <w:rFonts w:ascii="Times New Roman" w:hAnsi="Times New Roman" w:eastAsia="Times New Roman"/>
      <w:sz w:val="20"/>
      <w:szCs w:val="20"/>
      <w:lang w:val="en-GB" w:eastAsia="da-DK"/>
    </w:rPr>
  </w:style>
  <w:style w:type="paragraph" w:styleId="79">
    <w:name w:val="Date"/>
    <w:basedOn w:val="1"/>
    <w:next w:val="1"/>
    <w:link w:val="217"/>
    <w:semiHidden/>
    <w:uiPriority w:val="99"/>
    <w:pPr>
      <w:spacing w:after="0" w:line="270" w:lineRule="atLeast"/>
    </w:pPr>
    <w:rPr>
      <w:rFonts w:ascii="Times New Roman" w:hAnsi="Times New Roman" w:eastAsia="Times New Roman"/>
      <w:sz w:val="20"/>
      <w:szCs w:val="20"/>
      <w:lang w:val="en-GB" w:eastAsia="da-DK"/>
    </w:rPr>
  </w:style>
  <w:style w:type="paragraph" w:styleId="80">
    <w:name w:val="List Bullet 5"/>
    <w:basedOn w:val="1"/>
    <w:semiHidden/>
    <w:uiPriority w:val="99"/>
    <w:pPr>
      <w:tabs>
        <w:tab w:val="left" w:pos="1492"/>
      </w:tabs>
      <w:spacing w:after="0" w:line="270" w:lineRule="atLeast"/>
      <w:ind w:left="1492" w:hanging="360"/>
    </w:pPr>
    <w:rPr>
      <w:rFonts w:ascii="Times New Roman" w:hAnsi="Times New Roman" w:eastAsia="Times New Roman" w:cs="Times New Roman"/>
      <w:szCs w:val="20"/>
      <w:lang w:val="en-GB" w:eastAsia="da-DK"/>
    </w:rPr>
  </w:style>
  <w:style w:type="paragraph" w:styleId="81">
    <w:name w:val="Body Text First Indent"/>
    <w:basedOn w:val="5"/>
    <w:link w:val="211"/>
    <w:semiHidden/>
    <w:uiPriority w:val="99"/>
    <w:pPr>
      <w:spacing w:line="280" w:lineRule="atLeast"/>
      <w:ind w:firstLine="210"/>
    </w:pPr>
    <w:rPr>
      <w:rFonts w:eastAsia="Times New Roman"/>
      <w:lang w:val="en-GB" w:eastAsia="da-DK"/>
    </w:rPr>
  </w:style>
  <w:style w:type="paragraph" w:styleId="82">
    <w:name w:val="Body Text First Indent 2"/>
    <w:basedOn w:val="83"/>
    <w:link w:val="212"/>
    <w:semiHidden/>
    <w:uiPriority w:val="99"/>
    <w:pPr>
      <w:spacing w:line="270" w:lineRule="atLeast"/>
      <w:ind w:firstLine="210"/>
    </w:pPr>
    <w:rPr>
      <w:rFonts w:eastAsia="Times New Roman"/>
      <w:lang w:val="en-GB" w:eastAsia="da-DK"/>
    </w:rPr>
  </w:style>
  <w:style w:type="paragraph" w:styleId="83">
    <w:name w:val="Body Text Indent"/>
    <w:basedOn w:val="1"/>
    <w:link w:val="168"/>
    <w:semiHidden/>
    <w:uiPriority w:val="99"/>
    <w:pPr>
      <w:spacing w:after="120" w:line="259" w:lineRule="auto"/>
      <w:ind w:left="283"/>
    </w:pPr>
    <w:rPr>
      <w:rFonts w:ascii="Times New Roman" w:hAnsi="Times New Roman"/>
      <w:sz w:val="24"/>
      <w:szCs w:val="20"/>
    </w:rPr>
  </w:style>
  <w:style w:type="paragraph" w:styleId="84">
    <w:name w:val="List Bullet 4"/>
    <w:basedOn w:val="1"/>
    <w:semiHidden/>
    <w:uiPriority w:val="99"/>
    <w:pPr>
      <w:numPr>
        <w:ilvl w:val="3"/>
        <w:numId w:val="3"/>
      </w:numPr>
      <w:spacing w:after="0" w:line="270" w:lineRule="atLeast"/>
    </w:pPr>
    <w:rPr>
      <w:rFonts w:ascii="Times New Roman" w:hAnsi="Times New Roman" w:eastAsia="Times New Roman" w:cs="Times New Roman"/>
      <w:szCs w:val="20"/>
      <w:lang w:val="en-GB" w:eastAsia="da-DK"/>
    </w:rPr>
  </w:style>
  <w:style w:type="paragraph" w:styleId="85">
    <w:name w:val="List Bullet"/>
    <w:basedOn w:val="5"/>
    <w:uiPriority w:val="99"/>
    <w:pPr>
      <w:tabs>
        <w:tab w:val="left" w:pos="360"/>
      </w:tabs>
      <w:spacing w:after="280" w:line="280" w:lineRule="atLeast"/>
      <w:ind w:left="360" w:hanging="360"/>
    </w:pPr>
    <w:rPr>
      <w:rFonts w:eastAsia="Times New Roman"/>
      <w:sz w:val="22"/>
      <w:szCs w:val="20"/>
      <w:lang w:val="en-GB" w:eastAsia="da-DK"/>
    </w:rPr>
  </w:style>
  <w:style w:type="paragraph" w:styleId="86">
    <w:name w:val="List Bullet 2"/>
    <w:basedOn w:val="85"/>
    <w:uiPriority w:val="99"/>
    <w:pPr>
      <w:numPr>
        <w:ilvl w:val="1"/>
        <w:numId w:val="3"/>
      </w:numPr>
    </w:pPr>
  </w:style>
  <w:style w:type="paragraph" w:styleId="87">
    <w:name w:val="List Bullet 3"/>
    <w:basedOn w:val="86"/>
    <w:uiPriority w:val="99"/>
    <w:pPr>
      <w:numPr>
        <w:ilvl w:val="2"/>
      </w:numPr>
      <w:tabs>
        <w:tab w:val="left" w:pos="1276"/>
      </w:tabs>
    </w:pPr>
  </w:style>
  <w:style w:type="paragraph" w:styleId="88">
    <w:name w:val="Title"/>
    <w:basedOn w:val="1"/>
    <w:link w:val="182"/>
    <w:qFormat/>
    <w:uiPriority w:val="99"/>
    <w:pPr>
      <w:spacing w:after="0" w:line="360" w:lineRule="auto"/>
      <w:ind w:firstLine="709"/>
      <w:jc w:val="center"/>
    </w:pPr>
    <w:rPr>
      <w:rFonts w:ascii="Times New Roman" w:hAnsi="Times New Roman" w:eastAsia="Times New Roman"/>
      <w:b/>
      <w:bCs/>
      <w:sz w:val="28"/>
      <w:szCs w:val="28"/>
      <w:lang w:eastAsia="ru-RU"/>
    </w:rPr>
  </w:style>
  <w:style w:type="paragraph" w:styleId="89">
    <w:name w:val="footer"/>
    <w:basedOn w:val="1"/>
    <w:link w:val="177"/>
    <w:uiPriority w:val="99"/>
    <w:pPr>
      <w:tabs>
        <w:tab w:val="center" w:pos="4677"/>
        <w:tab w:val="right" w:pos="9355"/>
      </w:tabs>
      <w:spacing w:after="60" w:line="240" w:lineRule="auto"/>
      <w:jc w:val="both"/>
    </w:pPr>
    <w:rPr>
      <w:rFonts w:ascii="Times New Roman" w:hAnsi="Times New Roman" w:eastAsia="Times New Roman"/>
      <w:sz w:val="24"/>
      <w:szCs w:val="24"/>
      <w:lang w:eastAsia="ru-RU"/>
    </w:rPr>
  </w:style>
  <w:style w:type="paragraph" w:styleId="90">
    <w:name w:val="List"/>
    <w:basedOn w:val="1"/>
    <w:semiHidden/>
    <w:uiPriority w:val="99"/>
    <w:pPr>
      <w:spacing w:after="0" w:line="270" w:lineRule="atLeast"/>
      <w:ind w:left="283" w:hanging="283"/>
    </w:pPr>
    <w:rPr>
      <w:rFonts w:ascii="Times New Roman" w:hAnsi="Times New Roman" w:eastAsia="Times New Roman" w:cs="Times New Roman"/>
      <w:szCs w:val="20"/>
      <w:lang w:val="en-GB" w:eastAsia="da-DK"/>
    </w:rPr>
  </w:style>
  <w:style w:type="paragraph" w:styleId="9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2">
    <w:name w:val="Body Text 3"/>
    <w:basedOn w:val="1"/>
    <w:link w:val="210"/>
    <w:semiHidden/>
    <w:uiPriority w:val="99"/>
    <w:pPr>
      <w:spacing w:after="120" w:line="270" w:lineRule="atLeast"/>
    </w:pPr>
    <w:rPr>
      <w:rFonts w:ascii="Times New Roman" w:hAnsi="Times New Roman" w:eastAsia="Times New Roman"/>
      <w:sz w:val="16"/>
      <w:szCs w:val="16"/>
      <w:lang w:val="en-GB" w:eastAsia="da-DK"/>
    </w:rPr>
  </w:style>
  <w:style w:type="paragraph" w:styleId="93">
    <w:name w:val="Body Text Indent 2"/>
    <w:basedOn w:val="1"/>
    <w:link w:val="180"/>
    <w:semiHidden/>
    <w:uiPriority w:val="99"/>
    <w:pPr>
      <w:spacing w:after="120" w:line="480" w:lineRule="auto"/>
      <w:ind w:left="283"/>
    </w:pPr>
    <w:rPr>
      <w:rFonts w:ascii="Times New Roman" w:hAnsi="Times New Roman"/>
      <w:sz w:val="28"/>
      <w:szCs w:val="20"/>
    </w:rPr>
  </w:style>
  <w:style w:type="paragraph" w:styleId="94">
    <w:name w:val="Subtitle"/>
    <w:basedOn w:val="1"/>
    <w:next w:val="1"/>
    <w:link w:val="166"/>
    <w:qFormat/>
    <w:uiPriority w:val="99"/>
    <w:pPr>
      <w:spacing w:after="160" w:line="259" w:lineRule="auto"/>
    </w:pPr>
    <w:rPr>
      <w:rFonts w:eastAsia="Times New Roman"/>
      <w:color w:val="5A5A5A"/>
      <w:spacing w:val="15"/>
      <w:sz w:val="20"/>
      <w:szCs w:val="20"/>
    </w:rPr>
  </w:style>
  <w:style w:type="paragraph" w:styleId="95">
    <w:name w:val="Signature"/>
    <w:basedOn w:val="5"/>
    <w:link w:val="193"/>
    <w:semiHidden/>
    <w:uiPriority w:val="99"/>
    <w:pPr>
      <w:spacing w:after="0" w:line="220" w:lineRule="atLeast"/>
    </w:pPr>
    <w:rPr>
      <w:rFonts w:eastAsia="Times New Roman"/>
      <w:sz w:val="18"/>
      <w:lang w:val="en-GB" w:eastAsia="da-DK"/>
    </w:rPr>
  </w:style>
  <w:style w:type="paragraph" w:styleId="96">
    <w:name w:val="Salutation"/>
    <w:basedOn w:val="1"/>
    <w:next w:val="1"/>
    <w:link w:val="226"/>
    <w:semiHidden/>
    <w:uiPriority w:val="99"/>
    <w:pPr>
      <w:spacing w:after="0" w:line="270" w:lineRule="atLeast"/>
    </w:pPr>
    <w:rPr>
      <w:rFonts w:ascii="Times New Roman" w:hAnsi="Times New Roman" w:eastAsia="Times New Roman"/>
      <w:sz w:val="20"/>
      <w:szCs w:val="20"/>
      <w:lang w:val="en-GB" w:eastAsia="da-DK"/>
    </w:rPr>
  </w:style>
  <w:style w:type="paragraph" w:styleId="97">
    <w:name w:val="List Continue 2"/>
    <w:basedOn w:val="34"/>
    <w:uiPriority w:val="99"/>
    <w:pPr>
      <w:ind w:left="851"/>
    </w:pPr>
  </w:style>
  <w:style w:type="paragraph" w:styleId="98">
    <w:name w:val="List Continue 3"/>
    <w:basedOn w:val="97"/>
    <w:uiPriority w:val="99"/>
    <w:pPr>
      <w:ind w:left="1276"/>
    </w:pPr>
  </w:style>
  <w:style w:type="paragraph" w:styleId="99">
    <w:name w:val="List Continue 4"/>
    <w:basedOn w:val="1"/>
    <w:semiHidden/>
    <w:uiPriority w:val="99"/>
    <w:pPr>
      <w:spacing w:after="120" w:line="270" w:lineRule="atLeast"/>
      <w:ind w:left="1132"/>
    </w:pPr>
    <w:rPr>
      <w:rFonts w:ascii="Times New Roman" w:hAnsi="Times New Roman" w:eastAsia="Times New Roman" w:cs="Times New Roman"/>
      <w:szCs w:val="20"/>
      <w:lang w:val="en-GB" w:eastAsia="da-DK"/>
    </w:rPr>
  </w:style>
  <w:style w:type="paragraph" w:styleId="100">
    <w:name w:val="List Continue 5"/>
    <w:basedOn w:val="1"/>
    <w:semiHidden/>
    <w:uiPriority w:val="99"/>
    <w:pPr>
      <w:spacing w:after="120" w:line="270" w:lineRule="atLeast"/>
      <w:ind w:left="1415"/>
    </w:pPr>
    <w:rPr>
      <w:rFonts w:ascii="Times New Roman" w:hAnsi="Times New Roman" w:eastAsia="Times New Roman" w:cs="Times New Roman"/>
      <w:szCs w:val="20"/>
      <w:lang w:val="en-GB" w:eastAsia="da-DK"/>
    </w:rPr>
  </w:style>
  <w:style w:type="paragraph" w:styleId="101">
    <w:name w:val="List 2"/>
    <w:basedOn w:val="1"/>
    <w:semiHidden/>
    <w:uiPriority w:val="99"/>
    <w:pPr>
      <w:spacing w:after="0" w:line="270" w:lineRule="atLeast"/>
      <w:ind w:left="566" w:hanging="283"/>
    </w:pPr>
    <w:rPr>
      <w:rFonts w:ascii="Times New Roman" w:hAnsi="Times New Roman" w:eastAsia="Times New Roman" w:cs="Times New Roman"/>
      <w:szCs w:val="20"/>
      <w:lang w:val="en-GB" w:eastAsia="da-DK"/>
    </w:rPr>
  </w:style>
  <w:style w:type="paragraph" w:styleId="102">
    <w:name w:val="List 3"/>
    <w:basedOn w:val="1"/>
    <w:semiHidden/>
    <w:uiPriority w:val="99"/>
    <w:pPr>
      <w:spacing w:after="0" w:line="270" w:lineRule="atLeast"/>
      <w:ind w:left="849" w:hanging="283"/>
    </w:pPr>
    <w:rPr>
      <w:rFonts w:ascii="Times New Roman" w:hAnsi="Times New Roman" w:eastAsia="Times New Roman" w:cs="Times New Roman"/>
      <w:szCs w:val="20"/>
      <w:lang w:val="en-GB" w:eastAsia="da-DK"/>
    </w:rPr>
  </w:style>
  <w:style w:type="paragraph" w:styleId="103">
    <w:name w:val="List 4"/>
    <w:basedOn w:val="1"/>
    <w:semiHidden/>
    <w:uiPriority w:val="99"/>
    <w:pPr>
      <w:spacing w:after="0" w:line="270" w:lineRule="atLeast"/>
      <w:ind w:left="1132" w:hanging="283"/>
    </w:pPr>
    <w:rPr>
      <w:rFonts w:ascii="Times New Roman" w:hAnsi="Times New Roman" w:eastAsia="Times New Roman" w:cs="Times New Roman"/>
      <w:szCs w:val="20"/>
      <w:lang w:val="en-GB" w:eastAsia="da-DK"/>
    </w:rPr>
  </w:style>
  <w:style w:type="paragraph" w:styleId="104">
    <w:name w:val="HTML Preformatted"/>
    <w:basedOn w:val="1"/>
    <w:link w:val="17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ru-RU"/>
    </w:rPr>
  </w:style>
  <w:style w:type="paragraph" w:styleId="105">
    <w:name w:val="Block Text"/>
    <w:basedOn w:val="1"/>
    <w:uiPriority w:val="99"/>
    <w:pPr>
      <w:spacing w:after="0" w:line="240" w:lineRule="auto"/>
      <w:ind w:left="567" w:right="565"/>
    </w:pPr>
    <w:rPr>
      <w:rFonts w:ascii="Times New Roman" w:hAnsi="Times New Roman" w:eastAsia="Times New Roman" w:cs="Times New Roman"/>
      <w:sz w:val="20"/>
      <w:szCs w:val="20"/>
      <w:lang w:eastAsia="ru-RU"/>
    </w:rPr>
  </w:style>
  <w:style w:type="paragraph" w:styleId="106">
    <w:name w:val="Message Header"/>
    <w:basedOn w:val="1"/>
    <w:link w:val="223"/>
    <w:semiHidden/>
    <w:uiPriority w:val="99"/>
    <w:pPr>
      <w:pBdr>
        <w:top w:val="single" w:color="auto" w:sz="6" w:space="1"/>
        <w:left w:val="single" w:color="auto" w:sz="6" w:space="1"/>
        <w:bottom w:val="single" w:color="auto" w:sz="6" w:space="1"/>
        <w:right w:val="single" w:color="auto" w:sz="6" w:space="1"/>
      </w:pBdr>
      <w:shd w:val="pct20" w:color="auto" w:fill="auto"/>
      <w:spacing w:after="0" w:line="270" w:lineRule="atLeast"/>
      <w:ind w:left="1134" w:hanging="1134"/>
    </w:pPr>
    <w:rPr>
      <w:rFonts w:ascii="Arial" w:hAnsi="Arial" w:eastAsia="Times New Roman"/>
      <w:sz w:val="24"/>
      <w:szCs w:val="24"/>
      <w:lang w:val="en-GB" w:eastAsia="da-DK"/>
    </w:rPr>
  </w:style>
  <w:style w:type="paragraph" w:styleId="107">
    <w:name w:val="E-mail Signature"/>
    <w:basedOn w:val="1"/>
    <w:link w:val="219"/>
    <w:semiHidden/>
    <w:uiPriority w:val="99"/>
    <w:pPr>
      <w:spacing w:after="0" w:line="270" w:lineRule="atLeast"/>
    </w:pPr>
    <w:rPr>
      <w:rFonts w:ascii="Times New Roman" w:hAnsi="Times New Roman" w:eastAsia="Times New Roman"/>
      <w:sz w:val="20"/>
      <w:szCs w:val="20"/>
      <w:lang w:val="en-GB" w:eastAsia="da-DK"/>
    </w:rPr>
  </w:style>
  <w:style w:type="table" w:styleId="108">
    <w:name w:val="Table Colorful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bottom w:val="single" w:color="000000" w:sz="12" w:space="0"/>
      </w:tblBorders>
    </w:tblPr>
    <w:tcPr>
      <w:shd w:val="pct20" w:color="FFFF00" w:fill="FFFFFF"/>
    </w:tcPr>
    <w:tblStylePr w:type="firstRow">
      <w:rPr>
        <w:rFonts w:cs="Times New Roman"/>
        <w:b/>
        <w:bCs/>
        <w:i/>
        <w:iCs/>
        <w:color w:val="FFFFFF"/>
      </w:rPr>
      <w:tblPr>
        <w:tblStyle w:val="14"/>
      </w:tblPr>
      <w:tcPr>
        <w:tcBorders>
          <w:left w:val="single" w:color="000000" w:sz="12" w:space="0"/>
          <w:tl2br w:val="nil"/>
          <w:tr2bl w:val="nil"/>
        </w:tcBorders>
        <w:shd w:val="solid" w:color="800000" w:fill="FFFFFF"/>
      </w:tcPr>
    </w:tblStylePr>
    <w:tblStylePr w:type="firstCol">
      <w:rPr>
        <w:rFonts w:cs="Times New Roman"/>
        <w:b/>
        <w:bCs/>
        <w:i/>
        <w:iCs/>
      </w:rPr>
      <w:tblPr>
        <w:tblStyle w:val="14"/>
      </w:tblPr>
      <w:tcPr>
        <w:tcBorders>
          <w:tl2br w:val="nil"/>
          <w:tr2bl w:val="nil"/>
        </w:tcBorders>
      </w:tcPr>
    </w:tblStylePr>
    <w:tblStylePr w:type="lastCol">
      <w:rPr>
        <w:rFonts w:cs="Times New Roman"/>
      </w:rPr>
      <w:tblPr>
        <w:tblStyle w:val="14"/>
      </w:tblPr>
      <w:tcPr>
        <w:tcBorders>
          <w:tl2br w:val="nil"/>
          <w:tr2bl w:val="nil"/>
        </w:tcBorders>
        <w:shd w:val="solid" w:color="C0C0C0" w:fill="FFFFFF"/>
      </w:tcPr>
    </w:tblStylePr>
    <w:tblStylePr w:type="swCell">
      <w:rPr>
        <w:rFonts w:cs="Times New Roman"/>
        <w:b/>
        <w:bCs/>
        <w:i w:val="0"/>
        <w:iCs w:val="0"/>
      </w:rPr>
      <w:tblPr>
        <w:tblStyle w:val="14"/>
      </w:tblPr>
      <w:tcPr>
        <w:tcBorders>
          <w:tl2br w:val="nil"/>
          <w:tr2bl w:val="nil"/>
        </w:tcBorders>
      </w:tcPr>
    </w:tblStylePr>
  </w:style>
  <w:style w:type="table" w:styleId="109">
    <w:name w:val="Table Grid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insideH w:val="single" w:color="000000" w:sz="6" w:space="0"/>
        <w:insideV w:val="single" w:color="000000" w:sz="6" w:space="0"/>
      </w:tblBorders>
    </w:tblPr>
    <w:tblStylePr w:type="firstRow">
      <w:rPr>
        <w:rFonts w:cs="Times New Roman"/>
        <w:b/>
        <w:bCs/>
      </w:rPr>
      <w:tblPr>
        <w:tblStyle w:val="14"/>
      </w:tblPr>
      <w:tcPr>
        <w:tcBorders>
          <w:tl2br w:val="nil"/>
          <w:tr2bl w:val="nil"/>
        </w:tcBorders>
      </w:tcPr>
    </w:tblStylePr>
    <w:tblStylePr w:type="lastRow">
      <w:rPr>
        <w:rFonts w:cs="Times New Roman"/>
        <w:b/>
        <w:bCs/>
      </w:rPr>
      <w:tblPr>
        <w:tblStyle w:val="14"/>
      </w:tblPr>
      <w:tcPr>
        <w:tcBorders>
          <w:top w:val="single" w:color="000000" w:sz="6"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style>
  <w:style w:type="table" w:styleId="110">
    <w:name w:val="Table Subtle 1"/>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Pr>
    <w:tblStylePr w:type="firstRow">
      <w:rPr>
        <w:rFonts w:cs="Times New Roman"/>
      </w:rPr>
      <w:tblPr>
        <w:tblStyle w:val="14"/>
      </w:tblPr>
      <w:tcPr>
        <w:tcBorders>
          <w:top w:val="single" w:color="000000" w:sz="6" w:space="0"/>
          <w:left w:val="single" w:color="000000" w:sz="12" w:space="0"/>
          <w:tl2br w:val="nil"/>
          <w:tr2bl w:val="nil"/>
        </w:tcBorders>
      </w:tcPr>
    </w:tblStylePr>
    <w:tblStylePr w:type="lastRow">
      <w:rPr>
        <w:rFonts w:cs="Times New Roman"/>
      </w:rPr>
      <w:tblPr>
        <w:tblStyle w:val="14"/>
      </w:tblPr>
      <w:tcPr>
        <w:tcBorders>
          <w:top w:val="single" w:color="000000" w:sz="12" w:space="0"/>
          <w:tl2br w:val="nil"/>
          <w:tr2bl w:val="nil"/>
        </w:tcBorders>
        <w:shd w:val="pct25" w:color="800080" w:fill="FFFFFF"/>
      </w:tcPr>
    </w:tblStylePr>
    <w:tblStylePr w:type="firstCol">
      <w:rPr>
        <w:rFonts w:cs="Times New Roman"/>
      </w:rPr>
      <w:tblPr>
        <w:tblStyle w:val="14"/>
      </w:tblPr>
      <w:tcPr>
        <w:tcBorders>
          <w:right w:val="single" w:color="000000" w:sz="12" w:space="0"/>
          <w:tl2br w:val="nil"/>
          <w:tr2bl w:val="nil"/>
        </w:tcBorders>
      </w:tcPr>
    </w:tblStylePr>
    <w:tblStylePr w:type="lastCol">
      <w:rPr>
        <w:rFonts w:cs="Times New Roman"/>
      </w:rPr>
      <w:tblPr>
        <w:tblStyle w:val="14"/>
      </w:tblPr>
      <w:tcPr>
        <w:tcBorders>
          <w:bottom w:val="single" w:color="000000" w:sz="12" w:space="0"/>
          <w:tl2br w:val="nil"/>
          <w:tr2bl w:val="nil"/>
        </w:tcBorders>
      </w:tcPr>
    </w:tblStylePr>
    <w:tblStylePr w:type="band1Horz">
      <w:rPr>
        <w:rFonts w:cs="Times New Roman"/>
      </w:rPr>
      <w:tblPr>
        <w:tblStyle w:val="14"/>
      </w:tblPr>
      <w:tcPr>
        <w:tcBorders>
          <w:left w:val="single" w:color="000000" w:sz="6" w:space="0"/>
          <w:tl2br w:val="nil"/>
          <w:tr2bl w:val="nil"/>
        </w:tcBorders>
        <w:shd w:val="pct25" w:color="8080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11">
    <w:name w:val="Table Theme"/>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Web 3"/>
    <w:basedOn w:val="14"/>
    <w:uiPriority w:val="99"/>
    <w:pPr>
      <w:spacing w:after="0" w:line="270" w:lineRule="atLeast"/>
    </w:pPr>
    <w:rPr>
      <w:rFonts w:ascii="Times New Roman" w:hAnsi="Times New Roman" w:eastAsia="Times New Roman" w:cs="Times New Roman"/>
      <w:sz w:val="20"/>
      <w:szCs w:val="20"/>
      <w:lang w:val="da-DK" w:eastAsia="da-DK"/>
    </w:rPr>
    <w:tblPr>
      <w:tblStyle w:val="14"/>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blStyle w:val="14"/>
      </w:tblPr>
      <w:tcPr>
        <w:tcBorders>
          <w:tl2br w:val="nil"/>
          <w:tr2bl w:val="nil"/>
        </w:tcBorders>
      </w:tcPr>
    </w:tblStylePr>
  </w:style>
  <w:style w:type="table" w:styleId="113">
    <w:name w:val="Table Grid 6"/>
    <w:basedOn w:val="14"/>
    <w:semiHidden/>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val="0"/>
        <w:bCs/>
      </w:rPr>
      <w:tblPr>
        <w:tblStyle w:val="14"/>
      </w:tblPr>
      <w:tcPr>
        <w:tcBorders>
          <w:left w:val="single" w:color="000000" w:sz="6" w:space="0"/>
          <w:tl2br w:val="nil"/>
          <w:tr2bl w:val="nil"/>
        </w:tcBorders>
      </w:tcPr>
    </w:tblStylePr>
    <w:tblStylePr w:type="lastRow">
      <w:rPr>
        <w:rFonts w:cs="Times New Roman"/>
        <w:color w:val="auto"/>
      </w:rPr>
      <w:tblPr>
        <w:tblStyle w:val="14"/>
      </w:tblPr>
      <w:tcPr>
        <w:tcBorders>
          <w:top w:val="nil"/>
        </w:tcBorders>
        <w:shd w:val="clear" w:color="auto" w:fill="auto"/>
      </w:tcPr>
    </w:tblStylePr>
    <w:tblStylePr w:type="firstCo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cBorders>
        <w:shd w:val="clear" w:color="auto" w:fill="auto"/>
      </w:tcPr>
    </w:tblStylePr>
  </w:style>
  <w:style w:type="table" w:styleId="114">
    <w:name w:val="Table Simple 1"/>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8000" w:sz="12" w:space="0"/>
        <w:bottom w:val="single" w:color="008000" w:sz="12" w:space="0"/>
      </w:tblBorders>
    </w:tblPr>
    <w:tblStylePr w:type="firstRow">
      <w:rPr>
        <w:rFonts w:cs="Times New Roman"/>
      </w:rPr>
      <w:tblPr>
        <w:tblStyle w:val="14"/>
      </w:tblPr>
      <w:tcPr>
        <w:tcBorders>
          <w:left w:val="single" w:color="008000" w:sz="6" w:space="0"/>
          <w:tl2br w:val="nil"/>
          <w:tr2bl w:val="nil"/>
        </w:tcBorders>
      </w:tcPr>
    </w:tblStylePr>
    <w:tblStylePr w:type="lastRow">
      <w:rPr>
        <w:rFonts w:cs="Times New Roman"/>
      </w:rPr>
      <w:tblPr>
        <w:tblStyle w:val="14"/>
      </w:tblPr>
      <w:tcPr>
        <w:tcBorders>
          <w:top w:val="single" w:color="008000" w:sz="6" w:space="0"/>
          <w:tl2br w:val="nil"/>
          <w:tr2bl w:val="nil"/>
        </w:tcBorders>
      </w:tcPr>
    </w:tblStylePr>
  </w:style>
  <w:style w:type="table" w:styleId="115">
    <w:name w:val="Table Grid 1"/>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blStyle w:val="14"/>
      </w:tblPr>
      <w:tcPr>
        <w:tcBorders>
          <w:tl2br w:val="nil"/>
          <w:tr2bl w:val="nil"/>
        </w:tcBorders>
      </w:tcPr>
    </w:tblStylePr>
    <w:tblStylePr w:type="lastCol">
      <w:rPr>
        <w:rFonts w:cs="Times New Roman"/>
        <w:i/>
        <w:iCs/>
      </w:rPr>
      <w:tblPr>
        <w:tblStyle w:val="14"/>
      </w:tblPr>
      <w:tcPr>
        <w:tcBorders>
          <w:tl2br w:val="nil"/>
          <w:tr2bl w:val="nil"/>
        </w:tcBorders>
      </w:tcPr>
    </w:tblStylePr>
  </w:style>
  <w:style w:type="table" w:styleId="116">
    <w:name w:val="Table 3D effects 2"/>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Pr>
    <w:tcPr>
      <w:shd w:val="solid" w:color="C0C0C0" w:fill="FFFFFF"/>
    </w:tcPr>
    <w:tblStylePr w:type="firstRow">
      <w:rPr>
        <w:rFonts w:cs="Times New Roman"/>
        <w:b/>
        <w:bCs/>
      </w:rPr>
      <w:tblPr>
        <w:tblStyle w:val="14"/>
      </w:tblPr>
      <w:tcPr>
        <w:tcBorders>
          <w:tl2br w:val="nil"/>
          <w:tr2bl w:val="nil"/>
        </w:tcBorders>
      </w:tcPr>
    </w:tblStylePr>
    <w:tblStylePr w:type="firstCol">
      <w:rPr>
        <w:rFonts w:cs="Times New Roman"/>
      </w:rPr>
      <w:tblPr>
        <w:tblStyle w:val="14"/>
      </w:tblPr>
      <w:tcPr>
        <w:tcBorders>
          <w:top w:val="nil"/>
          <w:left w:val="nil"/>
          <w:right w:val="single" w:color="808080" w:sz="6" w:space="0"/>
          <w:tl2br w:val="nil"/>
          <w:tr2bl w:val="nil"/>
        </w:tcBorders>
      </w:tcPr>
    </w:tblStylePr>
    <w:tblStylePr w:type="lastCol">
      <w:rPr>
        <w:rFonts w:cs="Times New Roman"/>
      </w:rPr>
      <w:tblPr>
        <w:tblStyle w:val="14"/>
      </w:tblPr>
      <w:tcPr>
        <w:tcBorders>
          <w:right w:val="single" w:color="FFFFFF" w:sz="6" w:space="0"/>
          <w:tl2br w:val="nil"/>
          <w:tr2bl w:val="nil"/>
        </w:tcBorders>
      </w:tcPr>
    </w:tblStylePr>
    <w:tblStylePr w:type="band1Horz">
      <w:rPr>
        <w:rFonts w:cs="Times New Roman"/>
      </w:rPr>
      <w:tblPr>
        <w:tblStyle w:val="14"/>
      </w:tblPr>
      <w:tcPr>
        <w:tcBorders>
          <w:top w:val="single" w:color="808080" w:sz="6" w:space="0"/>
          <w:left w:val="single" w:color="FFFFFF" w:sz="6" w:space="0"/>
          <w:tl2br w:val="nil"/>
          <w:tr2bl w:val="nil"/>
        </w:tcBorders>
      </w:tcPr>
    </w:tblStylePr>
    <w:tblStylePr w:type="swCell">
      <w:rPr>
        <w:rFonts w:cs="Times New Roman"/>
        <w:b/>
        <w:bCs/>
      </w:rPr>
      <w:tblPr>
        <w:tblStyle w:val="14"/>
      </w:tblPr>
      <w:tcPr>
        <w:tcBorders>
          <w:tl2br w:val="nil"/>
          <w:tr2bl w:val="nil"/>
        </w:tcBorders>
      </w:tcPr>
    </w:tblStylePr>
  </w:style>
  <w:style w:type="table" w:styleId="117">
    <w:name w:val="Table List 5"/>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blStyle w:val="14"/>
      </w:tblPr>
      <w:tcPr>
        <w:tcBorders>
          <w:left w:val="single" w:color="000000" w:sz="12" w:space="0"/>
          <w:tl2br w:val="nil"/>
          <w:tr2bl w:val="nil"/>
        </w:tcBorders>
      </w:tcPr>
    </w:tblStylePr>
    <w:tblStylePr w:type="firstCol">
      <w:rPr>
        <w:rFonts w:cs="Times New Roman"/>
        <w:b/>
        <w:bCs/>
      </w:rPr>
      <w:tblPr>
        <w:tblStyle w:val="14"/>
      </w:tblPr>
      <w:tcPr>
        <w:tcBorders>
          <w:tl2br w:val="nil"/>
          <w:tr2bl w:val="nil"/>
        </w:tcBorders>
      </w:tcPr>
    </w:tblStylePr>
  </w:style>
  <w:style w:type="table" w:styleId="118">
    <w:name w:val="Table Classic 4"/>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blStyle w:val="14"/>
      </w:tblPr>
      <w:tcPr>
        <w:tcBorders>
          <w:left w:val="single" w:color="000000" w:sz="6" w:space="0"/>
          <w:tl2br w:val="nil"/>
          <w:tr2bl w:val="nil"/>
        </w:tcBorders>
        <w:shd w:val="pct50" w:color="000080" w:fill="FFFFFF"/>
      </w:tcPr>
    </w:tblStylePr>
    <w:tblStylePr w:type="lastRow">
      <w:rPr>
        <w:rFonts w:cs="Times New Roman"/>
        <w:color w:val="000080"/>
      </w:rPr>
      <w:tblPr>
        <w:tblStyle w:val="14"/>
      </w:tblPr>
      <w:tcPr>
        <w:tcBorders>
          <w:left w:val="single" w:color="000000" w:sz="6" w:space="0"/>
          <w:tl2br w:val="nil"/>
          <w:tr2bl w:val="nil"/>
        </w:tcBorders>
        <w:shd w:val="pct50" w:color="000000" w:fill="FFFFFF"/>
      </w:tcPr>
    </w:tblStylePr>
    <w:tblStylePr w:type="firstCol">
      <w:rPr>
        <w:rFonts w:cs="Times New Roman"/>
        <w:b/>
        <w:bCs/>
      </w:rPr>
      <w:tblPr>
        <w:tblStyle w:val="14"/>
      </w:tblPr>
      <w:tcPr>
        <w:tcBorders>
          <w:tl2br w:val="nil"/>
          <w:tr2bl w:val="nil"/>
        </w:tcBorders>
      </w:tcPr>
    </w:tblStylePr>
    <w:tblStylePr w:type="nwCell">
      <w:rPr>
        <w:rFonts w:cs="Times New Roman"/>
        <w:b/>
        <w:bCs/>
      </w:rPr>
      <w:tblPr>
        <w:tblStyle w:val="14"/>
      </w:tblPr>
      <w:tcPr>
        <w:tcBorders>
          <w:tl2br w:val="nil"/>
          <w:tr2bl w:val="nil"/>
        </w:tcBorders>
      </w:tcPr>
    </w:tblStylePr>
    <w:tblStylePr w:type="swCell">
      <w:rPr>
        <w:rFonts w:cs="Times New Roman"/>
        <w:color w:val="000080"/>
      </w:rPr>
      <w:tblPr>
        <w:tblStyle w:val="14"/>
      </w:tblPr>
      <w:tcPr>
        <w:tcBorders>
          <w:tl2br w:val="nil"/>
          <w:tr2bl w:val="nil"/>
        </w:tcBorders>
      </w:tcPr>
    </w:tblStylePr>
  </w:style>
  <w:style w:type="table" w:styleId="119">
    <w:name w:val="Table Grid"/>
    <w:basedOn w:val="14"/>
    <w:uiPriority w:val="99"/>
    <w:pPr>
      <w:spacing w:after="0" w:line="240" w:lineRule="auto"/>
    </w:pPr>
    <w:rPr>
      <w:rFonts w:ascii="Calibri" w:hAnsi="Calibri" w:eastAsia="Calibri" w:cs="Times New Roman"/>
      <w:sz w:val="20"/>
      <w:szCs w:val="20"/>
      <w:lang w:eastAsia="ru-RU"/>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0">
    <w:name w:val="Table Classic 1"/>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bottom w:val="single" w:color="000000" w:sz="12" w:space="0"/>
      </w:tblBorders>
    </w:tblPr>
    <w:tblStylePr w:type="firstRow">
      <w:rPr>
        <w:rFonts w:cs="Times New Roman"/>
        <w:i/>
        <w:iCs/>
      </w:rPr>
      <w:tblPr>
        <w:tblStyle w:val="14"/>
      </w:tblPr>
      <w:tcPr>
        <w:tcBorders>
          <w:left w:val="single" w:color="000000" w:sz="6" w:space="0"/>
          <w:tl2br w:val="nil"/>
          <w:tr2bl w:val="nil"/>
        </w:tcBorders>
      </w:tcPr>
    </w:tblStylePr>
    <w:tblStylePr w:type="lastRow">
      <w:rPr>
        <w:rFonts w:cs="Times New Roman"/>
        <w:color w:val="auto"/>
      </w:rPr>
      <w:tblPr>
        <w:tblStyle w:val="14"/>
      </w:tblPr>
      <w:tcPr>
        <w:tcBorders>
          <w:top w:val="single" w:color="000000" w:sz="6" w:space="0"/>
          <w:tl2br w:val="nil"/>
          <w:tr2bl w:val="nil"/>
        </w:tcBorders>
      </w:tcPr>
    </w:tblStylePr>
    <w:tblStylePr w:type="firstCol">
      <w:rPr>
        <w:rFonts w:cs="Times New Roman"/>
      </w:rPr>
      <w:tblPr>
        <w:tblStyle w:val="14"/>
      </w:tblPr>
      <w:tcPr>
        <w:tcBorders>
          <w:right w:val="single" w:color="000000" w:sz="6" w:space="0"/>
          <w:tl2br w:val="nil"/>
          <w:tr2bl w:val="nil"/>
        </w:tcBorders>
      </w:tcPr>
    </w:tblStylePr>
    <w:tblStylePr w:type="neCell">
      <w:rPr>
        <w:rFonts w:cs="Times New Roman"/>
        <w:b/>
        <w:bCs/>
        <w:i w:val="0"/>
        <w:iCs w:val="0"/>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21">
    <w:name w:val="Table Grid 5"/>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blStyle w:val="14"/>
      </w:tblPr>
      <w:tcPr>
        <w:tcBorders>
          <w:left w:val="single" w:color="000000" w:sz="12" w:space="0"/>
          <w:tl2br w:val="nil"/>
          <w:tr2bl w:val="nil"/>
        </w:tcBorders>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nwCell">
      <w:rPr>
        <w:rFonts w:cs="Times New Roman"/>
      </w:rPr>
      <w:tblPr>
        <w:tblStyle w:val="14"/>
      </w:tblPr>
      <w:tcPr>
        <w:tcBorders>
          <w:tl2br w:val="single" w:color="000000" w:sz="6" w:space="0"/>
          <w:tr2bl w:val="nil"/>
        </w:tcBorders>
      </w:tcPr>
    </w:tblStylePr>
  </w:style>
  <w:style w:type="table" w:styleId="122">
    <w:name w:val="Table 3D effects 3"/>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StyleColBandSize w:val="1"/>
    </w:tblPr>
    <w:tblStylePr w:type="firstRow">
      <w:rPr>
        <w:rFonts w:cs="Times New Roman"/>
        <w:b/>
        <w:bCs/>
      </w:rPr>
      <w:tblPr>
        <w:tblStyle w:val="14"/>
      </w:tblPr>
      <w:tcPr>
        <w:tcBorders>
          <w:tl2br w:val="nil"/>
          <w:tr2bl w:val="nil"/>
        </w:tcBorders>
      </w:tcPr>
    </w:tblStylePr>
    <w:tblStylePr w:type="firstCol">
      <w:rPr>
        <w:rFonts w:cs="Times New Roman"/>
      </w:rPr>
      <w:tblPr>
        <w:tblStyle w:val="14"/>
      </w:tblPr>
      <w:tcPr>
        <w:tcBorders>
          <w:top w:val="nil"/>
          <w:left w:val="nil"/>
          <w:right w:val="single" w:color="808080" w:sz="6" w:space="0"/>
          <w:tl2br w:val="nil"/>
          <w:tr2bl w:val="nil"/>
        </w:tcBorders>
      </w:tcPr>
    </w:tblStylePr>
    <w:tblStylePr w:type="lastCol">
      <w:rPr>
        <w:rFonts w:cs="Times New Roman"/>
      </w:rPr>
      <w:tblPr>
        <w:tblStyle w:val="14"/>
      </w:tblPr>
      <w:tcPr>
        <w:tcBorders>
          <w:right w:val="single" w:color="FFFFFF" w:sz="6" w:space="0"/>
          <w:tl2br w:val="nil"/>
          <w:tr2bl w:val="nil"/>
        </w:tcBorders>
      </w:tcPr>
    </w:tblStylePr>
    <w:tblStylePr w:type="band1Vert">
      <w:rPr>
        <w:rFonts w:cs="Times New Roman"/>
        <w:color w:val="auto"/>
      </w:rPr>
      <w:tblPr>
        <w:tblStyle w:val="14"/>
      </w:tblPr>
      <w:tcPr>
        <w:shd w:val="solid" w:color="C0C0C0" w:fill="FFFFFF"/>
      </w:tcPr>
    </w:tblStylePr>
    <w:tblStylePr w:type="band2Vert">
      <w:rPr>
        <w:rFonts w:cs="Times New Roman"/>
        <w:color w:val="auto"/>
      </w:rPr>
      <w:tblPr>
        <w:tblStyle w:val="14"/>
      </w:tblPr>
      <w:tcPr>
        <w:shd w:val="pct50" w:color="C0C0C0" w:fill="FFFFFF"/>
      </w:tcPr>
    </w:tblStylePr>
    <w:tblStylePr w:type="band1Horz">
      <w:rPr>
        <w:rFonts w:cs="Times New Roman"/>
      </w:rPr>
      <w:tblPr>
        <w:tblStyle w:val="14"/>
      </w:tblPr>
      <w:tcPr>
        <w:tcBorders>
          <w:top w:val="single" w:color="808080" w:sz="6" w:space="0"/>
          <w:left w:val="single" w:color="FFFFFF" w:sz="6" w:space="0"/>
          <w:tl2br w:val="nil"/>
          <w:tr2bl w:val="nil"/>
        </w:tcBorders>
      </w:tcPr>
    </w:tblStylePr>
    <w:tblStylePr w:type="swCell">
      <w:rPr>
        <w:rFonts w:cs="Times New Roman"/>
        <w:b/>
        <w:bCs/>
      </w:rPr>
      <w:tblPr>
        <w:tblStyle w:val="14"/>
      </w:tblPr>
      <w:tcPr>
        <w:tcBorders>
          <w:tl2br w:val="nil"/>
          <w:tr2bl w:val="nil"/>
        </w:tcBorders>
      </w:tcPr>
    </w:tblStylePr>
  </w:style>
  <w:style w:type="table" w:styleId="123">
    <w:name w:val="Table Columns 3"/>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blStyle w:val="14"/>
      </w:tblPr>
      <w:tcPr>
        <w:tcBorders>
          <w:tl2br w:val="nil"/>
          <w:tr2bl w:val="nil"/>
        </w:tcBorders>
        <w:shd w:val="solid" w:color="000080" w:fill="FFFFFF"/>
      </w:tcPr>
    </w:tblStylePr>
    <w:tblStylePr w:type="lastRow">
      <w:rPr>
        <w:rFonts w:cs="Times New Roman"/>
        <w:b w:val="0"/>
        <w:bCs w:val="0"/>
      </w:rPr>
      <w:tblPr>
        <w:tblStyle w:val="14"/>
      </w:tblPr>
      <w:tcPr>
        <w:tcBorders>
          <w:top w:val="single" w:color="000080" w:sz="6" w:space="0"/>
          <w:tl2br w:val="nil"/>
          <w:tr2bl w:val="nil"/>
        </w:tcBorders>
      </w:tcPr>
    </w:tblStylePr>
    <w:tblStylePr w:type="firstCol">
      <w:rPr>
        <w:rFonts w:cs="Times New Roman"/>
        <w:b w:val="0"/>
        <w:bCs w:val="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band1Vert">
      <w:rPr>
        <w:rFonts w:cs="Times New Roman"/>
        <w:color w:val="auto"/>
      </w:rPr>
      <w:tblPr>
        <w:tblStyle w:val="14"/>
      </w:tblPr>
      <w:tcPr>
        <w:shd w:val="solid" w:color="C0C0C0" w:fill="FFFFFF"/>
      </w:tcPr>
    </w:tblStylePr>
    <w:tblStylePr w:type="band2Vert">
      <w:rPr>
        <w:rFonts w:cs="Times New Roman"/>
        <w:color w:val="auto"/>
      </w:rPr>
      <w:tblPr>
        <w:tblStyle w:val="14"/>
      </w:tblPr>
      <w:tcPr>
        <w:shd w:val="pct10" w:color="000000" w:fill="FFFFFF"/>
      </w:tcPr>
    </w:tblStylePr>
    <w:tblStylePr w:type="neCell">
      <w:rPr>
        <w:rFonts w:cs="Times New Roman"/>
        <w:b/>
        <w:bCs/>
      </w:rPr>
      <w:tblPr>
        <w:tblStyle w:val="14"/>
      </w:tblPr>
      <w:tcPr>
        <w:tcBorders>
          <w:tl2br w:val="nil"/>
          <w:tr2bl w:val="nil"/>
        </w:tcBorders>
      </w:tcPr>
    </w:tblStylePr>
  </w:style>
  <w:style w:type="table" w:styleId="124">
    <w:name w:val="Table Columns 4"/>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ColBandSize w:val="1"/>
    </w:tblPr>
    <w:tblStylePr w:type="firstRow">
      <w:rPr>
        <w:rFonts w:cs="Times New Roman"/>
        <w:color w:val="FFFFFF"/>
      </w:rPr>
      <w:tblPr>
        <w:tblStyle w:val="14"/>
      </w:tblPr>
      <w:tcPr>
        <w:tcBorders>
          <w:tl2br w:val="nil"/>
          <w:tr2bl w:val="nil"/>
        </w:tcBorders>
        <w:shd w:val="solid" w:color="000000" w:fill="FFFFFF"/>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Vert">
      <w:rPr>
        <w:rFonts w:cs="Times New Roman"/>
        <w:color w:val="auto"/>
      </w:rPr>
      <w:tblPr>
        <w:tblStyle w:val="14"/>
      </w:tblPr>
      <w:tcPr>
        <w:shd w:val="pct50" w:color="008080" w:fill="FFFFFF"/>
      </w:tcPr>
    </w:tblStylePr>
    <w:tblStylePr w:type="band2Vert">
      <w:rPr>
        <w:rFonts w:cs="Times New Roman"/>
        <w:color w:val="auto"/>
      </w:rPr>
      <w:tblPr>
        <w:tblStyle w:val="14"/>
      </w:tblPr>
      <w:tcPr>
        <w:shd w:val="pct10" w:color="000000" w:fill="FFFFFF"/>
      </w:tcPr>
    </w:tblStylePr>
  </w:style>
  <w:style w:type="table" w:styleId="125">
    <w:name w:val="Table Classic 3"/>
    <w:basedOn w:val="14"/>
    <w:uiPriority w:val="99"/>
    <w:pPr>
      <w:spacing w:after="0" w:line="270" w:lineRule="atLeast"/>
    </w:pPr>
    <w:rPr>
      <w:rFonts w:ascii="Times New Roman" w:hAnsi="Times New Roman" w:eastAsia="Times New Roman" w:cs="Times New Roman"/>
      <w:color w:val="000080"/>
      <w:sz w:val="20"/>
      <w:szCs w:val="20"/>
      <w:lang w:val="da-DK" w:eastAsia="da-DK"/>
    </w:rPr>
    <w:tblPr>
      <w:tblStyle w:val="14"/>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blStyle w:val="14"/>
      </w:tblPr>
      <w:tcPr>
        <w:tcBorders>
          <w:left w:val="single" w:color="000000" w:sz="6" w:space="0"/>
          <w:tl2br w:val="nil"/>
          <w:tr2bl w:val="nil"/>
        </w:tcBorders>
        <w:shd w:val="solid" w:color="000080" w:fill="FFFFFF"/>
      </w:tcPr>
    </w:tblStylePr>
    <w:tblStylePr w:type="lastRow">
      <w:rPr>
        <w:rFonts w:cs="Times New Roman"/>
        <w:color w:val="000080"/>
      </w:rPr>
      <w:tblPr>
        <w:tblStyle w:val="14"/>
      </w:tblPr>
      <w:tcPr>
        <w:tcBorders>
          <w:top w:val="single" w:color="000000" w:sz="12" w:space="0"/>
          <w:tl2br w:val="nil"/>
          <w:tr2bl w:val="nil"/>
        </w:tcBorders>
        <w:shd w:val="solid" w:color="FFFFFF" w:fill="FFFFFF"/>
      </w:tcPr>
    </w:tblStylePr>
    <w:tblStylePr w:type="firstCol">
      <w:rPr>
        <w:rFonts w:cs="Times New Roman"/>
        <w:b/>
        <w:bCs/>
        <w:color w:val="000000"/>
      </w:rPr>
      <w:tblPr>
        <w:tblStyle w:val="14"/>
      </w:tblPr>
      <w:tcPr>
        <w:tcBorders>
          <w:tl2br w:val="nil"/>
          <w:tr2bl w:val="nil"/>
        </w:tcBorders>
      </w:tcPr>
    </w:tblStylePr>
  </w:style>
  <w:style w:type="table" w:styleId="126">
    <w:name w:val="Table Professional"/>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blStyle w:val="14"/>
      </w:tblPr>
      <w:tcPr>
        <w:tcBorders>
          <w:tl2br w:val="nil"/>
          <w:tr2bl w:val="nil"/>
        </w:tcBorders>
        <w:shd w:val="solid" w:color="000000" w:fill="FFFFFF"/>
      </w:tcPr>
    </w:tblStylePr>
  </w:style>
  <w:style w:type="table" w:styleId="127">
    <w:name w:val="Table Elegant"/>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blStyle w:val="14"/>
      </w:tblPr>
      <w:tcPr>
        <w:tcBorders>
          <w:tl2br w:val="nil"/>
          <w:tr2bl w:val="nil"/>
        </w:tcBorders>
      </w:tcPr>
    </w:tblStylePr>
  </w:style>
  <w:style w:type="table" w:styleId="128">
    <w:name w:val="Table Colorful 1"/>
    <w:basedOn w:val="14"/>
    <w:uiPriority w:val="99"/>
    <w:pPr>
      <w:spacing w:after="0" w:line="270" w:lineRule="atLeast"/>
    </w:pPr>
    <w:rPr>
      <w:rFonts w:ascii="Times New Roman" w:hAnsi="Times New Roman" w:eastAsia="Times New Roman" w:cs="Times New Roman"/>
      <w:color w:val="FFFFFF"/>
      <w:sz w:val="20"/>
      <w:szCs w:val="20"/>
      <w:lang w:val="da-DK" w:eastAsia="da-DK"/>
    </w:rPr>
    <w:tblPr>
      <w:tblStyle w:val="14"/>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blStyle w:val="14"/>
      </w:tblPr>
      <w:tcPr>
        <w:tcBorders>
          <w:tl2br w:val="nil"/>
          <w:tr2bl w:val="nil"/>
        </w:tcBorders>
        <w:shd w:val="solid" w:color="000000" w:fill="FFFFFF"/>
      </w:tcPr>
    </w:tblStylePr>
    <w:tblStylePr w:type="firstCol">
      <w:rPr>
        <w:rFonts w:cs="Times New Roman"/>
        <w:b/>
        <w:bCs/>
        <w:i/>
        <w:iCs/>
      </w:rPr>
      <w:tblPr>
        <w:tblStyle w:val="14"/>
      </w:tblPr>
      <w:tcPr>
        <w:tcBorders>
          <w:tl2br w:val="nil"/>
          <w:tr2bl w:val="nil"/>
        </w:tcBorders>
        <w:shd w:val="solid" w:color="000080" w:fill="FFFFFF"/>
      </w:tcPr>
    </w:tblStylePr>
    <w:tblStylePr w:type="nwCell">
      <w:rPr>
        <w:rFonts w:cs="Times New Roman"/>
      </w:rPr>
      <w:tblPr>
        <w:tblStyle w:val="14"/>
      </w:tblPr>
      <w:tcPr>
        <w:tcBorders>
          <w:tl2br w:val="nil"/>
          <w:tr2bl w:val="nil"/>
        </w:tcBorders>
        <w:shd w:val="solid" w:color="000000" w:fill="FFFFFF"/>
      </w:tcPr>
    </w:tblStylePr>
    <w:tblStylePr w:type="swCell">
      <w:rPr>
        <w:rFonts w:cs="Times New Roman"/>
        <w:b/>
        <w:bCs/>
        <w:i w:val="0"/>
        <w:iCs w:val="0"/>
      </w:rPr>
      <w:tblPr>
        <w:tblStyle w:val="14"/>
      </w:tblPr>
      <w:tcPr>
        <w:tcBorders>
          <w:tl2br w:val="nil"/>
          <w:tr2bl w:val="nil"/>
        </w:tcBorders>
      </w:tcPr>
    </w:tblStylePr>
  </w:style>
  <w:style w:type="table" w:styleId="129">
    <w:name w:val="Table List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bottom w:val="single" w:color="000000" w:sz="12" w:space="0"/>
        <w:insideH w:val="single" w:color="000000" w:sz="6" w:space="0"/>
      </w:tblBorders>
    </w:tblPr>
    <w:tblStylePr w:type="firstRow">
      <w:rPr>
        <w:rFonts w:cs="Times New Roman"/>
        <w:b/>
        <w:bCs/>
        <w:color w:val="000080"/>
      </w:rPr>
      <w:tblPr>
        <w:tblStyle w:val="14"/>
      </w:tblPr>
      <w:tcPr>
        <w:tcBorders>
          <w:left w:val="single" w:color="000000" w:sz="12" w:space="0"/>
          <w:tl2br w:val="nil"/>
          <w:tr2bl w:val="nil"/>
        </w:tcBorders>
      </w:tcPr>
    </w:tblStylePr>
    <w:tblStylePr w:type="lastRow">
      <w:rPr>
        <w:rFonts w:cs="Times New Roman"/>
      </w:rPr>
      <w:tblPr>
        <w:tblStyle w:val="14"/>
      </w:tblPr>
      <w:tcPr>
        <w:tcBorders>
          <w:top w:val="single" w:color="000000" w:sz="12" w:space="0"/>
          <w:tl2br w:val="nil"/>
          <w:tr2bl w:val="nil"/>
        </w:tcBorders>
      </w:tcPr>
    </w:tblStylePr>
    <w:tblStylePr w:type="swCell">
      <w:rPr>
        <w:rFonts w:cs="Times New Roman"/>
        <w:i/>
        <w:iCs/>
        <w:color w:val="000080"/>
      </w:rPr>
      <w:tblPr>
        <w:tblStyle w:val="14"/>
      </w:tblPr>
      <w:tcPr>
        <w:tcBorders>
          <w:tl2br w:val="nil"/>
          <w:tr2bl w:val="nil"/>
        </w:tcBorders>
      </w:tcPr>
    </w:tblStylePr>
  </w:style>
  <w:style w:type="table" w:styleId="130">
    <w:name w:val="Table Web 2"/>
    <w:basedOn w:val="14"/>
    <w:uiPriority w:val="99"/>
    <w:pPr>
      <w:spacing w:after="0" w:line="270" w:lineRule="atLeast"/>
    </w:pPr>
    <w:rPr>
      <w:rFonts w:ascii="Times New Roman" w:hAnsi="Times New Roman" w:eastAsia="Times New Roman" w:cs="Times New Roman"/>
      <w:sz w:val="20"/>
      <w:szCs w:val="20"/>
      <w:lang w:val="da-DK" w:eastAsia="da-DK"/>
    </w:rPr>
    <w:tblPr>
      <w:tblStyle w:val="14"/>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blStyle w:val="14"/>
      </w:tblPr>
      <w:tcPr>
        <w:tcBorders>
          <w:tl2br w:val="nil"/>
          <w:tr2bl w:val="nil"/>
        </w:tcBorders>
      </w:tcPr>
    </w:tblStylePr>
  </w:style>
  <w:style w:type="table" w:styleId="131">
    <w:name w:val="Table List 7"/>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blStyle w:val="14"/>
      </w:tblPr>
      <w:tcPr>
        <w:tcBorders>
          <w:left w:val="single" w:color="008000" w:sz="12" w:space="0"/>
          <w:tl2br w:val="nil"/>
          <w:tr2bl w:val="nil"/>
        </w:tcBorders>
        <w:shd w:val="solid" w:color="C0C0C0" w:fill="FFFFFF"/>
      </w:tcPr>
    </w:tblStylePr>
    <w:tblStylePr w:type="lastRow">
      <w:rPr>
        <w:rFonts w:cs="Times New Roman"/>
        <w:b/>
        <w:bCs/>
      </w:rPr>
      <w:tblPr>
        <w:tblStyle w:val="14"/>
      </w:tblPr>
      <w:tcPr>
        <w:tcBorders>
          <w:top w:val="single" w:color="008000" w:sz="12"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Horz">
      <w:rPr>
        <w:rFonts w:cs="Times New Roman"/>
        <w:color w:val="auto"/>
      </w:rPr>
      <w:tblPr>
        <w:tblStyle w:val="14"/>
      </w:tblPr>
      <w:tcPr>
        <w:tcBorders>
          <w:tl2br w:val="nil"/>
          <w:tr2bl w:val="nil"/>
        </w:tcBorders>
        <w:shd w:val="pct20" w:color="000000" w:fill="FFFFFF"/>
      </w:tcPr>
    </w:tblStylePr>
    <w:tblStylePr w:type="band2Horz">
      <w:rPr>
        <w:rFonts w:cs="Times New Roman"/>
      </w:rPr>
      <w:tblPr>
        <w:tblStyle w:val="14"/>
      </w:tblPr>
      <w:tcPr>
        <w:tcBorders>
          <w:tl2br w:val="nil"/>
          <w:tr2bl w:val="nil"/>
        </w:tcBorders>
        <w:shd w:val="pct25" w:color="FFFF00" w:fill="FFFFFF"/>
      </w:tcPr>
    </w:tblStylePr>
  </w:style>
  <w:style w:type="table" w:styleId="132">
    <w:name w:val="Table Contemporary"/>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insideH w:val="single" w:color="FFFFFF" w:sz="18" w:space="0"/>
        <w:insideV w:val="single" w:color="FFFFFF" w:sz="18" w:space="0"/>
      </w:tblBorders>
    </w:tblPr>
    <w:tblStylePr w:type="firstRow">
      <w:rPr>
        <w:rFonts w:cs="Times New Roman"/>
        <w:b/>
        <w:bCs/>
        <w:color w:val="auto"/>
      </w:rPr>
      <w:tblPr>
        <w:tblStyle w:val="14"/>
      </w:tblPr>
      <w:tcPr>
        <w:tcBorders>
          <w:tl2br w:val="nil"/>
          <w:tr2bl w:val="nil"/>
        </w:tcBorders>
        <w:shd w:val="pct20" w:color="000000" w:fill="FFFFFF"/>
      </w:tcPr>
    </w:tblStylePr>
    <w:tblStylePr w:type="band1Horz">
      <w:rPr>
        <w:rFonts w:cs="Times New Roman"/>
        <w:color w:val="auto"/>
      </w:rPr>
      <w:tblPr>
        <w:tblStyle w:val="14"/>
      </w:tblPr>
      <w:tcPr>
        <w:tcBorders>
          <w:tl2br w:val="nil"/>
          <w:tr2bl w:val="nil"/>
        </w:tcBorders>
        <w:shd w:val="pct5" w:color="000000" w:fill="FFFFFF"/>
      </w:tcPr>
    </w:tblStylePr>
    <w:tblStylePr w:type="band2Horz">
      <w:rPr>
        <w:rFonts w:cs="Times New Roman"/>
        <w:color w:val="auto"/>
      </w:rPr>
      <w:tblPr>
        <w:tblStyle w:val="14"/>
      </w:tblPr>
      <w:tcPr>
        <w:tcBorders>
          <w:tl2br w:val="nil"/>
          <w:tr2bl w:val="nil"/>
        </w:tcBorders>
        <w:shd w:val="pct20" w:color="000000" w:fill="FFFFFF"/>
      </w:tcPr>
    </w:tblStylePr>
  </w:style>
  <w:style w:type="table" w:styleId="133">
    <w:name w:val="Table List 6"/>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blStyle w:val="14"/>
      </w:tblPr>
      <w:tcPr>
        <w:tcBorders>
          <w:left w:val="single" w:color="000000" w:sz="12" w:space="0"/>
          <w:tl2br w:val="nil"/>
          <w:tr2bl w:val="nil"/>
        </w:tcBorders>
      </w:tcPr>
    </w:tblStylePr>
    <w:tblStylePr w:type="firstCol">
      <w:rPr>
        <w:rFonts w:cs="Times New Roman"/>
        <w:b/>
        <w:bCs/>
      </w:rPr>
      <w:tblPr>
        <w:tblStyle w:val="14"/>
      </w:tblPr>
      <w:tcPr>
        <w:tcBorders>
          <w:right w:val="single" w:color="000000" w:sz="12" w:space="0"/>
          <w:tl2br w:val="nil"/>
          <w:tr2bl w:val="nil"/>
        </w:tcBorders>
      </w:tcPr>
    </w:tblStylePr>
    <w:tblStylePr w:type="band1Horz">
      <w:rPr>
        <w:rFonts w:cs="Times New Roman"/>
      </w:rPr>
      <w:tblPr>
        <w:tblStyle w:val="14"/>
      </w:tblPr>
      <w:tcPr>
        <w:tcBorders>
          <w:tl2br w:val="nil"/>
          <w:tr2bl w:val="nil"/>
        </w:tcBorders>
        <w:shd w:val="pct25" w:color="000000" w:fill="FFFFFF"/>
      </w:tcPr>
    </w:tblStylePr>
  </w:style>
  <w:style w:type="table" w:styleId="134">
    <w:name w:val="Table Grid 4"/>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blStyle w:val="14"/>
      </w:tblPr>
      <w:tcPr>
        <w:tcBorders>
          <w:left w:val="single" w:color="000000" w:sz="6" w:space="0"/>
          <w:tl2br w:val="nil"/>
          <w:tr2bl w:val="nil"/>
        </w:tcBorders>
        <w:shd w:val="pct30" w:color="FFFF00" w:fill="FFFFFF"/>
      </w:tcPr>
    </w:tblStylePr>
    <w:tblStylePr w:type="lastRow">
      <w:rPr>
        <w:rFonts w:cs="Times New Roman"/>
        <w:b/>
        <w:bCs/>
        <w:color w:val="auto"/>
      </w:rPr>
      <w:tblPr>
        <w:tblStyle w:val="14"/>
      </w:tblPr>
      <w:tcPr>
        <w:tcBorders>
          <w:top w:val="single" w:color="000000" w:sz="6" w:space="0"/>
          <w:tl2br w:val="nil"/>
          <w:tr2bl w:val="nil"/>
        </w:tcBorders>
        <w:shd w:val="pct30" w:color="FFFF00" w:fill="FFFFFF"/>
      </w:tcPr>
    </w:tblStylePr>
    <w:tblStylePr w:type="lastCol">
      <w:rPr>
        <w:rFonts w:cs="Times New Roman"/>
        <w:b/>
        <w:bCs/>
        <w:color w:val="auto"/>
      </w:rPr>
      <w:tblPr>
        <w:tblStyle w:val="14"/>
      </w:tblPr>
      <w:tcPr>
        <w:tcBorders>
          <w:tl2br w:val="nil"/>
          <w:tr2bl w:val="nil"/>
        </w:tcBorders>
      </w:tcPr>
    </w:tblStylePr>
  </w:style>
  <w:style w:type="table" w:styleId="135">
    <w:name w:val="Table Columns 1"/>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blStyle w:val="14"/>
      </w:tblPr>
      <w:tcPr>
        <w:tcBorders>
          <w:left w:val="double" w:color="000000" w:sz="6" w:space="0"/>
          <w:tl2br w:val="nil"/>
          <w:tr2bl w:val="nil"/>
        </w:tcBorders>
      </w:tcPr>
    </w:tblStylePr>
    <w:tblStylePr w:type="lastRow">
      <w:rPr>
        <w:rFonts w:cs="Times New Roman"/>
        <w:b w:val="0"/>
        <w:bCs w:val="0"/>
      </w:rPr>
      <w:tblPr>
        <w:tblStyle w:val="14"/>
      </w:tblPr>
      <w:tcPr>
        <w:tcBorders>
          <w:tl2br w:val="nil"/>
          <w:tr2bl w:val="nil"/>
        </w:tcBorders>
      </w:tcPr>
    </w:tblStylePr>
    <w:tblStylePr w:type="firstCol">
      <w:rPr>
        <w:rFonts w:cs="Times New Roman"/>
        <w:b w:val="0"/>
        <w:bCs w:val="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band1Vert">
      <w:rPr>
        <w:rFonts w:cs="Times New Roman"/>
        <w:color w:val="auto"/>
      </w:rPr>
      <w:tblPr>
        <w:tblStyle w:val="14"/>
      </w:tblPr>
      <w:tcPr>
        <w:shd w:val="pct25" w:color="000000" w:fill="FFFFFF"/>
      </w:tcPr>
    </w:tblStylePr>
    <w:tblStylePr w:type="band2Vert">
      <w:rPr>
        <w:rFonts w:cs="Times New Roman"/>
        <w:color w:val="auto"/>
      </w:rPr>
      <w:tblPr>
        <w:tblStyle w:val="14"/>
      </w:tblPr>
      <w:tcPr>
        <w:shd w:val="pct25" w:color="FFFF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36">
    <w:name w:val="Table List 8"/>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blStyle w:val="14"/>
      </w:tblPr>
      <w:tcPr>
        <w:tcBorders>
          <w:left w:val="single" w:color="000000" w:sz="6" w:space="0"/>
          <w:tl2br w:val="nil"/>
          <w:tr2bl w:val="nil"/>
        </w:tcBorders>
        <w:shd w:val="solid" w:color="FFFF00" w:fill="FFFFFF"/>
      </w:tcPr>
    </w:tblStylePr>
    <w:tblStylePr w:type="lastRow">
      <w:rPr>
        <w:rFonts w:cs="Times New Roman"/>
        <w:b/>
        <w:bCs/>
      </w:rPr>
      <w:tblPr>
        <w:tblStyle w:val="14"/>
      </w:tblPr>
      <w:tcPr>
        <w:tcBorders>
          <w:top w:val="single" w:color="000000" w:sz="6"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Horz">
      <w:rPr>
        <w:rFonts w:cs="Times New Roman"/>
        <w:color w:val="auto"/>
      </w:rPr>
      <w:tblPr>
        <w:tblStyle w:val="14"/>
      </w:tblPr>
      <w:tcPr>
        <w:tcBorders>
          <w:tl2br w:val="nil"/>
          <w:tr2bl w:val="nil"/>
        </w:tcBorders>
        <w:shd w:val="pct25" w:color="FFFF00" w:fill="FFFFFF"/>
      </w:tcPr>
    </w:tblStylePr>
    <w:tblStylePr w:type="band2Horz">
      <w:rPr>
        <w:rFonts w:cs="Times New Roman"/>
      </w:rPr>
      <w:tblPr>
        <w:tblStyle w:val="14"/>
      </w:tblPr>
      <w:tcPr>
        <w:tcBorders>
          <w:tl2br w:val="nil"/>
          <w:tr2bl w:val="nil"/>
        </w:tcBorders>
        <w:shd w:val="pct50" w:color="FF0000" w:fill="FFFFFF"/>
      </w:tcPr>
    </w:tblStylePr>
  </w:style>
  <w:style w:type="table" w:styleId="137">
    <w:name w:val="Table Grid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blStyle w:val="14"/>
      </w:tblPr>
      <w:tcPr>
        <w:tcBorders>
          <w:left w:val="single" w:color="000000" w:sz="6" w:space="0"/>
          <w:tl2br w:val="nil"/>
          <w:tr2bl w:val="nil"/>
        </w:tcBorders>
        <w:shd w:val="pct30" w:color="FFFF00" w:fill="FFFFFF"/>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style>
  <w:style w:type="table" w:styleId="138">
    <w:name w:val="Table Subtle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left w:val="single" w:color="000000" w:sz="6" w:space="0"/>
        <w:right w:val="single" w:color="000000" w:sz="6" w:space="0"/>
      </w:tblBorders>
    </w:tblPr>
    <w:tblStylePr w:type="firstRow">
      <w:rPr>
        <w:rFonts w:cs="Times New Roman"/>
      </w:rPr>
      <w:tblPr>
        <w:tblStyle w:val="14"/>
      </w:tblPr>
      <w:tcPr>
        <w:tcBorders>
          <w:left w:val="single" w:color="000000" w:sz="12" w:space="0"/>
          <w:tl2br w:val="nil"/>
          <w:tr2bl w:val="nil"/>
        </w:tcBorders>
      </w:tcPr>
    </w:tblStylePr>
    <w:tblStylePr w:type="lastRow">
      <w:rPr>
        <w:rFonts w:cs="Times New Roman"/>
      </w:rPr>
      <w:tblPr>
        <w:tblStyle w:val="14"/>
      </w:tblPr>
      <w:tcPr>
        <w:tcBorders>
          <w:top w:val="single" w:color="000000" w:sz="12" w:space="0"/>
          <w:tl2br w:val="nil"/>
          <w:tr2bl w:val="nil"/>
        </w:tcBorders>
      </w:tcPr>
    </w:tblStylePr>
    <w:tblStylePr w:type="firstCol">
      <w:rPr>
        <w:rFonts w:cs="Times New Roman"/>
      </w:rPr>
      <w:tblPr>
        <w:tblStyle w:val="14"/>
      </w:tblPr>
      <w:tcPr>
        <w:tcBorders>
          <w:right w:val="single" w:color="000000" w:sz="12" w:space="0"/>
          <w:tl2br w:val="nil"/>
          <w:tr2bl w:val="nil"/>
        </w:tcBorders>
        <w:shd w:val="pct25" w:color="008000" w:fill="FFFFFF"/>
      </w:tcPr>
    </w:tblStylePr>
    <w:tblStylePr w:type="lastCol">
      <w:rPr>
        <w:rFonts w:cs="Times New Roman"/>
      </w:rPr>
      <w:tblPr>
        <w:tblStyle w:val="14"/>
      </w:tblPr>
      <w:tcPr>
        <w:tcBorders>
          <w:bottom w:val="single" w:color="000000" w:sz="12" w:space="0"/>
          <w:tl2br w:val="nil"/>
          <w:tr2bl w:val="nil"/>
        </w:tcBorders>
        <w:shd w:val="pct25" w:color="8080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39">
    <w:name w:val="Table List 4"/>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blStyle w:val="14"/>
      </w:tblPr>
      <w:tcPr>
        <w:tcBorders>
          <w:left w:val="single" w:color="000000" w:sz="12" w:space="0"/>
          <w:tl2br w:val="nil"/>
          <w:tr2bl w:val="nil"/>
        </w:tcBorders>
        <w:shd w:val="solid" w:color="808080" w:fill="FFFFFF"/>
      </w:tcPr>
    </w:tblStylePr>
  </w:style>
  <w:style w:type="table" w:styleId="140">
    <w:name w:val="Table List 1"/>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blStyle w:val="14"/>
      </w:tblPr>
      <w:tcPr>
        <w:tcBorders>
          <w:left w:val="single" w:color="000000" w:sz="6" w:space="0"/>
          <w:tl2br w:val="nil"/>
          <w:tr2bl w:val="nil"/>
        </w:tcBorders>
        <w:shd w:val="solid" w:color="C0C0C0" w:fill="FFFFFF"/>
      </w:tcPr>
    </w:tblStylePr>
    <w:tblStylePr w:type="lastRow">
      <w:rPr>
        <w:rFonts w:cs="Times New Roman"/>
      </w:rPr>
      <w:tblPr>
        <w:tblStyle w:val="14"/>
      </w:tblPr>
      <w:tcPr>
        <w:tcBorders>
          <w:top w:val="single" w:color="000000" w:sz="6" w:space="0"/>
          <w:tl2br w:val="nil"/>
          <w:tr2bl w:val="nil"/>
        </w:tcBorders>
      </w:tcPr>
    </w:tblStylePr>
    <w:tblStylePr w:type="band1Horz">
      <w:rPr>
        <w:rFonts w:cs="Times New Roman"/>
        <w:color w:val="auto"/>
      </w:rPr>
      <w:tblPr>
        <w:tblStyle w:val="14"/>
      </w:tblPr>
      <w:tcPr>
        <w:tcBorders>
          <w:tl2br w:val="nil"/>
          <w:tr2bl w:val="nil"/>
        </w:tcBorders>
        <w:shd w:val="solid" w:color="C0C0C0" w:fill="FFFFFF"/>
      </w:tcPr>
    </w:tblStylePr>
    <w:tblStylePr w:type="band2Horz">
      <w:rPr>
        <w:rFonts w:cs="Times New Roman"/>
        <w:color w:val="auto"/>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41">
    <w:name w:val="Table Web 1"/>
    <w:basedOn w:val="14"/>
    <w:uiPriority w:val="99"/>
    <w:pPr>
      <w:spacing w:after="0" w:line="270" w:lineRule="atLeast"/>
    </w:pPr>
    <w:rPr>
      <w:rFonts w:ascii="Times New Roman" w:hAnsi="Times New Roman" w:eastAsia="Times New Roman" w:cs="Times New Roman"/>
      <w:sz w:val="20"/>
      <w:szCs w:val="20"/>
      <w:lang w:val="da-DK" w:eastAsia="da-DK"/>
    </w:rPr>
    <w:tblPr>
      <w:tblStyle w:val="14"/>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blStyle w:val="14"/>
      </w:tblPr>
      <w:tcPr>
        <w:tcBorders>
          <w:tl2br w:val="nil"/>
          <w:tr2bl w:val="nil"/>
        </w:tcBorders>
      </w:tcPr>
    </w:tblStylePr>
  </w:style>
  <w:style w:type="table" w:styleId="142">
    <w:name w:val="Table Colorful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blStyle w:val="14"/>
      </w:tblPr>
      <w:tcPr>
        <w:tcBorders>
          <w:left w:val="single" w:color="000000" w:sz="6" w:space="0"/>
          <w:tl2br w:val="nil"/>
          <w:tr2bl w:val="nil"/>
        </w:tcBorders>
        <w:shd w:val="solid" w:color="008080" w:fill="FFFFFF"/>
      </w:tcPr>
    </w:tblStylePr>
    <w:tblStylePr w:type="firstCol">
      <w:rPr>
        <w:rFonts w:cs="Times New Roman"/>
      </w:rPr>
      <w:tblPr>
        <w:tblStyle w:val="14"/>
      </w:tblPr>
      <w:tcPr>
        <w:tcBorders>
          <w:bottom w:val="single" w:color="000000" w:sz="36" w:space="0"/>
          <w:right w:val="single" w:color="000000" w:sz="6" w:space="0"/>
          <w:tl2br w:val="nil"/>
          <w:tr2bl w:val="nil"/>
        </w:tcBorders>
        <w:shd w:val="solid" w:color="008080" w:fill="FFFFFF"/>
      </w:tcPr>
    </w:tblStylePr>
    <w:tblStylePr w:type="nwCell">
      <w:rPr>
        <w:rFonts w:cs="Times New Roman"/>
        <w:b/>
        <w:bCs/>
        <w:color w:val="FFFFFF"/>
      </w:rPr>
      <w:tblPr>
        <w:tblStyle w:val="14"/>
      </w:tblPr>
      <w:tcPr>
        <w:tcBorders>
          <w:tl2br w:val="nil"/>
          <w:tr2bl w:val="nil"/>
        </w:tcBorders>
        <w:shd w:val="solid" w:color="000000" w:fill="FFFFFF"/>
      </w:tcPr>
    </w:tblStylePr>
  </w:style>
  <w:style w:type="table" w:styleId="143">
    <w:name w:val="Table Columns 5"/>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blStyle w:val="14"/>
      </w:tblPr>
      <w:tcPr>
        <w:tcBorders>
          <w:left w:val="single" w:color="808080" w:sz="6" w:space="0"/>
          <w:tl2br w:val="nil"/>
          <w:tr2bl w:val="nil"/>
        </w:tcBorders>
      </w:tcPr>
    </w:tblStylePr>
    <w:tblStylePr w:type="lastRow">
      <w:rPr>
        <w:rFonts w:cs="Times New Roman"/>
        <w:b/>
        <w:bCs/>
      </w:rPr>
      <w:tblPr>
        <w:tblStyle w:val="14"/>
      </w:tblPr>
      <w:tcPr>
        <w:tcBorders>
          <w:top w:val="single" w:color="808080" w:sz="6"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Vert">
      <w:rPr>
        <w:rFonts w:cs="Times New Roman"/>
        <w:color w:val="auto"/>
      </w:rPr>
      <w:tblPr>
        <w:tblStyle w:val="14"/>
      </w:tblPr>
      <w:tcPr>
        <w:shd w:val="solid" w:color="C0C0C0" w:fill="FFFFFF"/>
      </w:tcPr>
    </w:tblStylePr>
    <w:tblStylePr w:type="band2Vert">
      <w:rPr>
        <w:rFonts w:cs="Times New Roman"/>
        <w:color w:val="auto"/>
      </w:rPr>
    </w:tblStylePr>
  </w:style>
  <w:style w:type="table" w:styleId="144">
    <w:name w:val="Table Classic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bottom w:val="single" w:color="000000" w:sz="12" w:space="0"/>
      </w:tblBorders>
    </w:tblPr>
    <w:tblStylePr w:type="firstRow">
      <w:rPr>
        <w:rFonts w:cs="Times New Roman"/>
        <w:color w:val="FFFFFF"/>
      </w:rPr>
      <w:tblPr>
        <w:tblStyle w:val="14"/>
      </w:tblPr>
      <w:tcPr>
        <w:tcBorders>
          <w:left w:val="single" w:color="000000" w:sz="6" w:space="0"/>
          <w:tl2br w:val="nil"/>
          <w:tr2bl w:val="nil"/>
        </w:tcBorders>
        <w:shd w:val="solid" w:color="800080" w:fill="FFFFFF"/>
      </w:tcPr>
    </w:tblStylePr>
    <w:tblStylePr w:type="lastRow">
      <w:rPr>
        <w:rFonts w:cs="Times New Roman"/>
      </w:rPr>
      <w:tblPr>
        <w:tblStyle w:val="14"/>
      </w:tblPr>
      <w:tcPr>
        <w:tcBorders>
          <w:top w:val="single" w:color="000000" w:sz="6" w:space="0"/>
          <w:tl2br w:val="nil"/>
          <w:tr2bl w:val="nil"/>
        </w:tcBorders>
      </w:tcPr>
    </w:tblStylePr>
    <w:tblStylePr w:type="firstCol">
      <w:rPr>
        <w:rFonts w:cs="Times New Roman"/>
        <w:b/>
        <w:bCs/>
      </w:rPr>
      <w:tblPr>
        <w:tblStyle w:val="14"/>
      </w:tblPr>
      <w:tcPr>
        <w:tcBorders>
          <w:tl2br w:val="nil"/>
          <w:tr2bl w:val="nil"/>
        </w:tcBorders>
        <w:shd w:val="solid" w:color="C0C0C0" w:fill="FFFFFF"/>
      </w:tcPr>
    </w:tblStylePr>
    <w:tblStylePr w:type="neCel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r2bl w:val="nil"/>
        </w:tcBorders>
        <w:shd w:val="solid" w:color="800080" w:fill="FFFFFF"/>
      </w:tcPr>
    </w:tblStylePr>
    <w:tblStylePr w:type="swCell">
      <w:rPr>
        <w:rFonts w:cs="Times New Roman"/>
        <w:color w:val="000080"/>
      </w:rPr>
      <w:tblPr>
        <w:tblStyle w:val="14"/>
      </w:tblPr>
      <w:tcPr>
        <w:tcBorders>
          <w:tl2br w:val="nil"/>
          <w:tr2bl w:val="nil"/>
        </w:tcBorders>
      </w:tcPr>
    </w:tblStylePr>
  </w:style>
  <w:style w:type="table" w:styleId="145">
    <w:name w:val="Table Grid 7"/>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blStyle w:val="14"/>
      </w:tblPr>
      <w:tcPr>
        <w:tcBorders>
          <w:left w:val="single" w:color="000000" w:sz="12" w:space="0"/>
          <w:tl2br w:val="nil"/>
          <w:tr2bl w:val="nil"/>
        </w:tcBorders>
      </w:tcPr>
    </w:tblStylePr>
    <w:tblStylePr w:type="lastRow">
      <w:rPr>
        <w:rFonts w:cs="Times New Roman"/>
        <w:b w:val="0"/>
        <w:bCs w:val="0"/>
      </w:rPr>
      <w:tblPr>
        <w:tblStyle w:val="14"/>
      </w:tblPr>
      <w:tcPr>
        <w:tcBorders>
          <w:top w:val="single" w:color="000000" w:sz="6" w:space="0"/>
          <w:tl2br w:val="nil"/>
          <w:tr2bl w:val="nil"/>
        </w:tcBorders>
      </w:tcPr>
    </w:tblStylePr>
    <w:tblStylePr w:type="firstCol">
      <w:rPr>
        <w:rFonts w:cs="Times New Roman"/>
        <w:b w:val="0"/>
        <w:bCs w:val="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nwCell">
      <w:rPr>
        <w:rFonts w:cs="Times New Roman"/>
      </w:rPr>
      <w:tblPr>
        <w:tblStyle w:val="14"/>
      </w:tblPr>
      <w:tcPr>
        <w:tcBorders>
          <w:tl2br w:val="single" w:color="000000" w:sz="6" w:space="0"/>
          <w:tr2bl w:val="nil"/>
        </w:tcBorders>
      </w:tcPr>
    </w:tblStylePr>
  </w:style>
  <w:style w:type="table" w:styleId="146">
    <w:name w:val="Table 3D effects 1"/>
    <w:basedOn w:val="14"/>
    <w:uiPriority w:val="99"/>
    <w:pPr>
      <w:spacing w:after="0" w:line="270" w:lineRule="atLeast"/>
    </w:pPr>
    <w:rPr>
      <w:rFonts w:ascii="Times New Roman" w:hAnsi="Times New Roman" w:eastAsia="Times New Roman" w:cs="Times New Roman"/>
      <w:sz w:val="20"/>
      <w:szCs w:val="20"/>
      <w:lang w:val="da-DK" w:eastAsia="da-DK"/>
    </w:rPr>
    <w:tblPr>
      <w:tblStyle w:val="14"/>
    </w:tblPr>
    <w:tcPr>
      <w:shd w:val="solid" w:color="C0C0C0" w:fill="FFFFFF"/>
    </w:tcPr>
    <w:tblStylePr w:type="firstRow">
      <w:rPr>
        <w:rFonts w:cs="Times New Roman"/>
        <w:b/>
        <w:bCs/>
        <w:color w:val="800080"/>
      </w:rPr>
      <w:tblPr>
        <w:tblStyle w:val="14"/>
      </w:tblPr>
      <w:tcPr>
        <w:tcBorders>
          <w:left w:val="single" w:color="808080" w:sz="6" w:space="0"/>
          <w:tl2br w:val="nil"/>
          <w:tr2bl w:val="nil"/>
        </w:tcBorders>
      </w:tcPr>
    </w:tblStylePr>
    <w:tblStylePr w:type="lastRow">
      <w:rPr>
        <w:rFonts w:cs="Times New Roman"/>
      </w:rPr>
      <w:tblPr>
        <w:tblStyle w:val="14"/>
      </w:tblPr>
      <w:tcPr>
        <w:tcBorders>
          <w:top w:val="single" w:color="FFFFFF" w:sz="6" w:space="0"/>
          <w:tl2br w:val="nil"/>
          <w:tr2bl w:val="nil"/>
        </w:tcBorders>
      </w:tcPr>
    </w:tblStylePr>
    <w:tblStylePr w:type="firstCol">
      <w:rPr>
        <w:rFonts w:cs="Times New Roman"/>
        <w:b/>
        <w:bCs/>
      </w:rPr>
      <w:tblPr>
        <w:tblStyle w:val="14"/>
      </w:tblPr>
      <w:tcPr>
        <w:tcBorders>
          <w:right w:val="single" w:color="808080" w:sz="6" w:space="0"/>
          <w:tl2br w:val="nil"/>
          <w:tr2bl w:val="nil"/>
        </w:tcBorders>
      </w:tcPr>
    </w:tblStylePr>
    <w:tblStylePr w:type="lastCol">
      <w:rPr>
        <w:rFonts w:cs="Times New Roman"/>
      </w:rPr>
      <w:tblPr>
        <w:tblStyle w:val="14"/>
      </w:tblPr>
      <w:tcPr>
        <w:tcBorders>
          <w:bottom w:val="single" w:color="FFFFFF" w:sz="6" w:space="0"/>
          <w:tl2br w:val="nil"/>
          <w:tr2bl w:val="nil"/>
        </w:tcBorders>
      </w:tcPr>
    </w:tblStylePr>
    <w:tblStylePr w:type="neCell">
      <w:rPr>
        <w:rFonts w:cs="Times New Roman"/>
      </w:rPr>
      <w:tblPr>
        <w:tblStyle w:val="14"/>
      </w:tblPr>
      <w:tcPr>
        <w:tcBorders>
          <w:left w:val="nil"/>
          <w:bottom w:val="nil"/>
          <w:tl2br w:val="nil"/>
          <w:tr2bl w:val="nil"/>
        </w:tcBorders>
      </w:tcPr>
    </w:tblStylePr>
    <w:tblStylePr w:type="nwCell">
      <w:rPr>
        <w:rFonts w:cs="Times New Roman"/>
      </w:rPr>
      <w:tblPr>
        <w:tblStyle w:val="14"/>
      </w:tblPr>
      <w:tcPr>
        <w:tcBorders>
          <w:left w:val="nil"/>
          <w:right w:val="nil"/>
          <w:tl2br w:val="nil"/>
          <w:tr2bl w:val="nil"/>
        </w:tcBorders>
      </w:tcPr>
    </w:tblStylePr>
    <w:tblStylePr w:type="seCell">
      <w:rPr>
        <w:rFonts w:cs="Times New Roman"/>
      </w:rPr>
      <w:tblPr>
        <w:tblStyle w:val="14"/>
      </w:tblPr>
      <w:tcPr>
        <w:tcBorders>
          <w:top w:val="nil"/>
          <w:bottom w:val="nil"/>
          <w:tl2br w:val="nil"/>
          <w:tr2bl w:val="nil"/>
        </w:tcBorders>
      </w:tcPr>
    </w:tblStylePr>
    <w:tblStylePr w:type="swCell">
      <w:rPr>
        <w:rFonts w:cs="Times New Roman"/>
        <w:color w:val="000080"/>
      </w:rPr>
      <w:tblPr>
        <w:tblStyle w:val="14"/>
      </w:tblPr>
      <w:tcPr>
        <w:tcBorders>
          <w:top w:val="nil"/>
          <w:right w:val="nil"/>
          <w:tl2br w:val="nil"/>
          <w:tr2bl w:val="nil"/>
        </w:tcBorders>
      </w:tcPr>
    </w:tblStylePr>
  </w:style>
  <w:style w:type="table" w:styleId="147">
    <w:name w:val="Table Columns 2"/>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StyleColBandSize w:val="1"/>
    </w:tblPr>
    <w:tblStylePr w:type="firstRow">
      <w:rPr>
        <w:rFonts w:cs="Times New Roman"/>
        <w:color w:val="FFFFFF"/>
      </w:rPr>
      <w:tblPr>
        <w:tblStyle w:val="14"/>
      </w:tblPr>
      <w:tcPr>
        <w:tcBorders>
          <w:tl2br w:val="nil"/>
          <w:tr2bl w:val="nil"/>
        </w:tcBorders>
        <w:shd w:val="solid" w:color="000080" w:fill="FFFFFF"/>
      </w:tcPr>
    </w:tblStylePr>
    <w:tblStylePr w:type="lastRow">
      <w:rPr>
        <w:rFonts w:cs="Times New Roman"/>
        <w:b w:val="0"/>
        <w:bCs w:val="0"/>
      </w:rPr>
      <w:tblPr>
        <w:tblStyle w:val="14"/>
      </w:tblPr>
      <w:tcPr>
        <w:tcBorders>
          <w:tl2br w:val="nil"/>
          <w:tr2bl w:val="nil"/>
        </w:tcBorders>
      </w:tcPr>
    </w:tblStylePr>
    <w:tblStylePr w:type="firstCol">
      <w:rPr>
        <w:rFonts w:cs="Times New Roman"/>
        <w:b w:val="0"/>
        <w:bCs w:val="0"/>
        <w:color w:val="00000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band1Vert">
      <w:rPr>
        <w:rFonts w:cs="Times New Roman"/>
        <w:color w:val="auto"/>
      </w:rPr>
      <w:tblPr>
        <w:tblStyle w:val="14"/>
      </w:tblPr>
      <w:tcPr>
        <w:shd w:val="pct30" w:color="000000" w:fill="FFFFFF"/>
      </w:tcPr>
    </w:tblStylePr>
    <w:tblStylePr w:type="band2Vert">
      <w:rPr>
        <w:rFonts w:cs="Times New Roman"/>
        <w:color w:val="auto"/>
      </w:rPr>
      <w:tblPr>
        <w:tblStyle w:val="14"/>
      </w:tblPr>
      <w:tcPr>
        <w:shd w:val="pct25" w:color="00FF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48">
    <w:name w:val="Table Simple 2"/>
    <w:basedOn w:val="14"/>
    <w:uiPriority w:val="99"/>
    <w:pPr>
      <w:spacing w:after="0" w:line="270" w:lineRule="atLeast"/>
    </w:pPr>
    <w:rPr>
      <w:rFonts w:ascii="Times New Roman" w:hAnsi="Times New Roman" w:eastAsia="Times New Roman" w:cs="Times New Roman"/>
      <w:sz w:val="20"/>
      <w:szCs w:val="20"/>
      <w:lang w:val="da-DK" w:eastAsia="da-DK"/>
    </w:rPr>
    <w:tblPr>
      <w:tblStyle w:val="14"/>
    </w:tblPr>
    <w:tblStylePr w:type="firstRow">
      <w:rPr>
        <w:rFonts w:cs="Times New Roman"/>
        <w:b/>
        <w:bCs/>
      </w:rPr>
      <w:tblPr>
        <w:tblStyle w:val="14"/>
      </w:tblPr>
      <w:tcPr>
        <w:tcBorders>
          <w:left w:val="single" w:color="000000" w:sz="12" w:space="0"/>
          <w:tl2br w:val="nil"/>
          <w:tr2bl w:val="nil"/>
        </w:tcBorders>
      </w:tcPr>
    </w:tblStylePr>
    <w:tblStylePr w:type="lastRow">
      <w:rPr>
        <w:rFonts w:cs="Times New Roman"/>
        <w:b/>
        <w:bCs/>
        <w:color w:val="auto"/>
      </w:rPr>
      <w:tblPr>
        <w:tblStyle w:val="14"/>
      </w:tblPr>
      <w:tcPr>
        <w:tcBorders>
          <w:top w:val="single" w:color="000000" w:sz="6" w:space="0"/>
          <w:tl2br w:val="nil"/>
          <w:tr2bl w:val="nil"/>
        </w:tcBorders>
      </w:tcPr>
    </w:tblStylePr>
    <w:tblStylePr w:type="firstCol">
      <w:rPr>
        <w:rFonts w:cs="Times New Roman"/>
        <w:b/>
        <w:bCs/>
      </w:rPr>
      <w:tblPr>
        <w:tblStyle w:val="14"/>
      </w:tblPr>
      <w:tcPr>
        <w:tcBorders>
          <w:right w:val="single" w:color="000000" w:sz="12" w:space="0"/>
          <w:tl2br w:val="nil"/>
          <w:tr2bl w:val="nil"/>
        </w:tcBorders>
      </w:tcPr>
    </w:tblStylePr>
    <w:tblStylePr w:type="lastCol">
      <w:rPr>
        <w:rFonts w:cs="Times New Roman"/>
        <w:b/>
        <w:bCs/>
      </w:rPr>
      <w:tblPr>
        <w:tblStyle w:val="14"/>
      </w:tblPr>
      <w:tcPr>
        <w:tcBorders>
          <w:bottom w:val="single" w:color="000000" w:sz="6" w:space="0"/>
          <w:tl2br w:val="nil"/>
          <w:tr2bl w:val="nil"/>
        </w:tcBorders>
      </w:tcPr>
    </w:tblStylePr>
    <w:tblStylePr w:type="neCell">
      <w:rPr>
        <w:rFonts w:cs="Times New Roman"/>
        <w:b/>
        <w:bCs/>
      </w:rPr>
      <w:tblPr>
        <w:tblStyle w:val="14"/>
      </w:tblPr>
      <w:tcPr>
        <w:tcBorders>
          <w:bottom w:val="nil"/>
          <w:tl2br w:val="nil"/>
          <w:tr2bl w:val="nil"/>
        </w:tcBorders>
      </w:tcPr>
    </w:tblStylePr>
    <w:tblStylePr w:type="swCell">
      <w:rPr>
        <w:rFonts w:cs="Times New Roman"/>
        <w:b/>
        <w:bCs/>
      </w:rPr>
      <w:tblPr>
        <w:tblStyle w:val="14"/>
      </w:tblPr>
      <w:tcPr>
        <w:tcBorders>
          <w:top w:val="nil"/>
          <w:tl2br w:val="nil"/>
          <w:tr2bl w:val="nil"/>
        </w:tcBorders>
      </w:tcPr>
    </w:tblStylePr>
  </w:style>
  <w:style w:type="table" w:styleId="149">
    <w:name w:val="Table Simple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blStyle w:val="14"/>
      </w:tblPr>
      <w:tcPr>
        <w:tcBorders>
          <w:tl2br w:val="nil"/>
          <w:tr2bl w:val="nil"/>
        </w:tcBorders>
        <w:shd w:val="solid" w:color="000000" w:fill="FFFFFF"/>
      </w:tcPr>
    </w:tblStylePr>
  </w:style>
  <w:style w:type="table" w:styleId="150">
    <w:name w:val="Table Grid 8"/>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blStyle w:val="14"/>
      </w:tblPr>
      <w:tcPr>
        <w:tcBorders>
          <w:tl2br w:val="nil"/>
          <w:tr2bl w:val="nil"/>
        </w:tcBorders>
        <w:shd w:val="solid" w:color="000080" w:fill="FFFFFF"/>
      </w:tcPr>
    </w:tblStylePr>
    <w:tblStylePr w:type="lastRow">
      <w:rPr>
        <w:rFonts w:cs="Times New Roman"/>
        <w:b/>
        <w:bCs/>
        <w:color w:val="auto"/>
      </w:rPr>
      <w:tblPr>
        <w:tblStyle w:val="14"/>
      </w:tblPr>
      <w:tcPr>
        <w:tcBorders>
          <w:tl2br w:val="nil"/>
          <w:tr2bl w:val="nil"/>
        </w:tcBorders>
      </w:tcPr>
    </w:tblStylePr>
    <w:tblStylePr w:type="lastCol">
      <w:rPr>
        <w:rFonts w:cs="Times New Roman"/>
        <w:b/>
        <w:bCs/>
        <w:color w:val="auto"/>
      </w:rPr>
      <w:tblPr>
        <w:tblStyle w:val="14"/>
      </w:tblPr>
      <w:tcPr>
        <w:tcBorders>
          <w:tl2br w:val="nil"/>
          <w:tr2bl w:val="nil"/>
        </w:tcBorders>
      </w:tcPr>
    </w:tblStylePr>
  </w:style>
  <w:style w:type="table" w:styleId="151">
    <w:name w:val="Table List 2"/>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2"/>
      <w:tblBorders>
        <w:bottom w:val="single" w:color="808080" w:sz="12" w:space="0"/>
      </w:tblBorders>
    </w:tblPr>
    <w:tblStylePr w:type="firstRow">
      <w:rPr>
        <w:rFonts w:cs="Times New Roman"/>
        <w:b/>
        <w:bCs/>
        <w:color w:val="FFFFFF"/>
      </w:rPr>
      <w:tblPr>
        <w:tblStyle w:val="14"/>
      </w:tblPr>
      <w:tcPr>
        <w:tcBorders>
          <w:left w:val="single" w:color="000000" w:sz="6" w:space="0"/>
          <w:tl2br w:val="nil"/>
          <w:tr2bl w:val="nil"/>
        </w:tcBorders>
        <w:shd w:val="pct75" w:color="008080" w:fill="008000"/>
      </w:tcPr>
    </w:tblStylePr>
    <w:tblStylePr w:type="lastRow">
      <w:rPr>
        <w:rFonts w:cs="Times New Roman"/>
      </w:rPr>
      <w:tblPr>
        <w:tblStyle w:val="14"/>
      </w:tblPr>
      <w:tcPr>
        <w:tcBorders>
          <w:top w:val="single" w:color="000000" w:sz="6" w:space="0"/>
          <w:tl2br w:val="nil"/>
          <w:tr2bl w:val="nil"/>
        </w:tcBorders>
      </w:tcPr>
    </w:tblStylePr>
    <w:tblStylePr w:type="band1Horz">
      <w:rPr>
        <w:rFonts w:cs="Times New Roman"/>
        <w:color w:val="auto"/>
      </w:rPr>
      <w:tblPr>
        <w:tblStyle w:val="14"/>
      </w:tblPr>
      <w:tcPr>
        <w:tcBorders>
          <w:tl2br w:val="nil"/>
          <w:tr2bl w:val="nil"/>
        </w:tcBorders>
        <w:shd w:val="pct20" w:color="00FF00" w:fill="FFFFFF"/>
      </w:tcPr>
    </w:tblStylePr>
    <w:tblStylePr w:type="band2Horz">
      <w:rPr>
        <w:rFonts w:cs="Times New Roman"/>
        <w:color w:val="auto"/>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character" w:customStyle="1" w:styleId="152">
    <w:name w:val="Заголовок 3 Знак"/>
    <w:link w:val="6"/>
    <w:uiPriority w:val="99"/>
    <w:rPr>
      <w:rFonts w:ascii="Times New Roman" w:hAnsi="Times New Roman" w:eastAsia="Times New Roman" w:cs="Times New Roman"/>
      <w:b/>
      <w:bCs/>
      <w:sz w:val="27"/>
      <w:szCs w:val="27"/>
      <w:lang w:eastAsia="ru-RU"/>
    </w:rPr>
  </w:style>
  <w:style w:type="character" w:customStyle="1" w:styleId="153">
    <w:name w:val="Текст выноски Знак"/>
    <w:link w:val="32"/>
    <w:semiHidden/>
    <w:uiPriority w:val="99"/>
    <w:rPr>
      <w:rFonts w:ascii="Tahoma" w:hAnsi="Tahoma" w:cs="Tahoma"/>
      <w:sz w:val="16"/>
      <w:szCs w:val="16"/>
    </w:rPr>
  </w:style>
  <w:style w:type="paragraph" w:styleId="154">
    <w:name w:val="List Paragraph"/>
    <w:basedOn w:val="1"/>
    <w:qFormat/>
    <w:uiPriority w:val="99"/>
    <w:pPr>
      <w:ind w:left="720"/>
      <w:contextualSpacing/>
    </w:pPr>
  </w:style>
  <w:style w:type="character" w:customStyle="1" w:styleId="155">
    <w:name w:val="Заголовок 1 Знак"/>
    <w:link w:val="2"/>
    <w:uiPriority w:val="99"/>
    <w:rPr>
      <w:rFonts w:ascii="Cambria" w:hAnsi="Cambria" w:eastAsia="Times New Roman" w:cs="Times New Roman"/>
      <w:b/>
      <w:bCs/>
      <w:color w:val="365F91"/>
      <w:sz w:val="28"/>
      <w:szCs w:val="28"/>
    </w:rPr>
  </w:style>
  <w:style w:type="character" w:customStyle="1" w:styleId="156">
    <w:name w:val="Заголовок 2 Знак"/>
    <w:aliases w:val="Таблица Знак"/>
    <w:link w:val="3"/>
    <w:uiPriority w:val="99"/>
    <w:rPr>
      <w:rFonts w:ascii="Times New Roman" w:hAnsi="Times New Roman" w:eastAsia="Times New Roman" w:cs="Times New Roman"/>
      <w:b/>
      <w:color w:val="000000"/>
      <w:sz w:val="24"/>
      <w:szCs w:val="26"/>
    </w:rPr>
  </w:style>
  <w:style w:type="character" w:customStyle="1" w:styleId="157">
    <w:name w:val="Заголовок 4 Знак"/>
    <w:link w:val="7"/>
    <w:uiPriority w:val="99"/>
    <w:rPr>
      <w:rFonts w:ascii="Calibri Light" w:hAnsi="Calibri Light" w:eastAsia="Times New Roman" w:cs="Times New Roman"/>
      <w:b/>
      <w:bCs/>
      <w:i/>
      <w:iCs/>
      <w:color w:val="5B9BD5"/>
      <w:sz w:val="24"/>
    </w:rPr>
  </w:style>
  <w:style w:type="character" w:customStyle="1" w:styleId="158">
    <w:name w:val="Заголовок 5 Знак"/>
    <w:link w:val="8"/>
    <w:uiPriority w:val="99"/>
    <w:rPr>
      <w:rFonts w:ascii="Times New Roman" w:hAnsi="Times New Roman" w:eastAsia="Times New Roman" w:cs="Times New Roman"/>
      <w:b/>
      <w:sz w:val="24"/>
      <w:szCs w:val="20"/>
      <w:lang w:eastAsia="ru-RU"/>
    </w:rPr>
  </w:style>
  <w:style w:type="character" w:customStyle="1" w:styleId="159">
    <w:name w:val="Заголовок 6 Знак"/>
    <w:link w:val="9"/>
    <w:uiPriority w:val="99"/>
    <w:rPr>
      <w:rFonts w:ascii="Arial" w:hAnsi="Arial" w:eastAsia="Times New Roman" w:cs="Times New Roman"/>
      <w:i/>
      <w:szCs w:val="20"/>
      <w:lang w:val="en-GB" w:eastAsia="da-DK"/>
    </w:rPr>
  </w:style>
  <w:style w:type="character" w:customStyle="1" w:styleId="160">
    <w:name w:val="Заголовок 7 Знак"/>
    <w:link w:val="10"/>
    <w:uiPriority w:val="99"/>
    <w:rPr>
      <w:rFonts w:ascii="Verdana" w:hAnsi="Verdana" w:eastAsia="Times New Roman" w:cs="Times New Roman"/>
      <w:sz w:val="32"/>
      <w:szCs w:val="32"/>
      <w:lang w:val="en-GB" w:eastAsia="da-DK"/>
    </w:rPr>
  </w:style>
  <w:style w:type="character" w:customStyle="1" w:styleId="161">
    <w:name w:val="Заголовок 8 Знак"/>
    <w:link w:val="11"/>
    <w:uiPriority w:val="99"/>
    <w:rPr>
      <w:rFonts w:ascii="Verdana" w:hAnsi="Verdana" w:eastAsia="Times New Roman" w:cs="Times New Roman"/>
      <w:sz w:val="28"/>
      <w:szCs w:val="32"/>
      <w:lang w:val="en-GB" w:eastAsia="da-DK"/>
    </w:rPr>
  </w:style>
  <w:style w:type="character" w:customStyle="1" w:styleId="162">
    <w:name w:val="Заголовок 9 Знак"/>
    <w:link w:val="12"/>
    <w:uiPriority w:val="99"/>
    <w:rPr>
      <w:rFonts w:ascii="Verdana" w:hAnsi="Verdana" w:eastAsia="Times New Roman" w:cs="Times New Roman"/>
      <w:sz w:val="24"/>
      <w:szCs w:val="32"/>
      <w:lang w:val="en-GB" w:eastAsia="da-DK"/>
    </w:rPr>
  </w:style>
  <w:style w:type="character" w:customStyle="1" w:styleId="163">
    <w:name w:val="Основной текст Знак"/>
    <w:link w:val="5"/>
    <w:uiPriority w:val="99"/>
    <w:rPr>
      <w:rFonts w:ascii="Times New Roman" w:hAnsi="Times New Roman" w:eastAsia="Calibri" w:cs="Times New Roman"/>
      <w:sz w:val="24"/>
    </w:rPr>
  </w:style>
  <w:style w:type="character" w:customStyle="1" w:styleId="164">
    <w:name w:val="Body Text NoSpace Char"/>
    <w:link w:val="4"/>
    <w:locked/>
    <w:uiPriority w:val="99"/>
    <w:rPr>
      <w:rFonts w:ascii="Times New Roman" w:hAnsi="Times New Roman" w:eastAsia="Calibri" w:cs="Times New Roman"/>
      <w:sz w:val="20"/>
      <w:szCs w:val="20"/>
      <w:lang w:val="en-GB" w:eastAsia="da-DK"/>
    </w:rPr>
  </w:style>
  <w:style w:type="paragraph" w:styleId="165">
    <w:name w:val=""/>
    <w:basedOn w:val="2"/>
    <w:next w:val="1"/>
    <w:qFormat/>
    <w:uiPriority w:val="99"/>
    <w:pPr>
      <w:spacing w:before="240" w:line="259" w:lineRule="auto"/>
      <w:ind w:left="1080" w:hanging="720"/>
      <w:outlineLvl w:val="9"/>
    </w:pPr>
    <w:rPr>
      <w:rFonts w:ascii="Calibri Light" w:hAnsi="Calibri Light" w:eastAsia="Times New Roman" w:cs="Times New Roman"/>
      <w:b w:val="0"/>
      <w:bCs w:val="0"/>
      <w:color w:val="2E74B5"/>
      <w:sz w:val="32"/>
      <w:szCs w:val="32"/>
      <w:lang w:eastAsia="ru-RU"/>
    </w:rPr>
  </w:style>
  <w:style w:type="character" w:customStyle="1" w:styleId="166">
    <w:name w:val="Подзаголовок Знак"/>
    <w:link w:val="94"/>
    <w:uiPriority w:val="99"/>
    <w:rPr>
      <w:rFonts w:ascii="Calibri" w:hAnsi="Calibri" w:eastAsia="Times New Roman" w:cs="Times New Roman"/>
      <w:color w:val="5A5A5A"/>
      <w:spacing w:val="15"/>
    </w:rPr>
  </w:style>
  <w:style w:type="paragraph" w:styleId="167">
    <w:name w:val="No Spacing"/>
    <w:qFormat/>
    <w:uiPriority w:val="99"/>
    <w:pPr>
      <w:jc w:val="center"/>
    </w:pPr>
    <w:rPr>
      <w:rFonts w:ascii="Times New Roman" w:hAnsi="Times New Roman"/>
      <w:b/>
      <w:sz w:val="24"/>
      <w:szCs w:val="22"/>
      <w:lang w:val="ru-RU" w:eastAsia="en-US" w:bidi="ar-SA"/>
    </w:rPr>
  </w:style>
  <w:style w:type="character" w:customStyle="1" w:styleId="168">
    <w:name w:val="Основной текст с отступом Знак"/>
    <w:link w:val="83"/>
    <w:semiHidden/>
    <w:uiPriority w:val="99"/>
    <w:rPr>
      <w:rFonts w:ascii="Times New Roman" w:hAnsi="Times New Roman" w:eastAsia="Calibri" w:cs="Times New Roman"/>
      <w:sz w:val="24"/>
    </w:rPr>
  </w:style>
  <w:style w:type="table" w:customStyle="1" w:styleId="169">
    <w:name w:val="Table Normal1"/>
    <w:semiHidden/>
    <w:uiPriority w:val="99"/>
    <w:pPr>
      <w:widowControl w:val="0"/>
    </w:pPr>
    <w:rPr>
      <w:sz w:val="22"/>
      <w:szCs w:val="22"/>
      <w:lang w:val="en-US" w:eastAsia="en-US" w:bidi="ar-SA"/>
    </w:rPr>
    <w:tblPr>
      <w:tblStyle w:val="14"/>
      <w:tblCellMar>
        <w:top w:w="0" w:type="dxa"/>
        <w:left w:w="0" w:type="dxa"/>
        <w:bottom w:w="0" w:type="dxa"/>
        <w:right w:w="0" w:type="dxa"/>
      </w:tblCellMar>
    </w:tblPr>
  </w:style>
  <w:style w:type="paragraph" w:customStyle="1" w:styleId="170">
    <w:name w:val="Table Paragraph"/>
    <w:basedOn w:val="1"/>
    <w:uiPriority w:val="99"/>
    <w:pPr>
      <w:widowControl w:val="0"/>
      <w:spacing w:after="0" w:line="240" w:lineRule="auto"/>
    </w:pPr>
    <w:rPr>
      <w:rFonts w:ascii="Calibri" w:hAnsi="Calibri" w:eastAsia="Calibri" w:cs="Times New Roman"/>
      <w:lang w:val="en-US"/>
    </w:rPr>
  </w:style>
  <w:style w:type="table" w:customStyle="1" w:styleId="171">
    <w:name w:val="Table Normal11"/>
    <w:semiHidden/>
    <w:uiPriority w:val="99"/>
    <w:pPr>
      <w:widowControl w:val="0"/>
    </w:pPr>
    <w:rPr>
      <w:sz w:val="22"/>
      <w:szCs w:val="22"/>
      <w:lang w:val="en-US" w:eastAsia="en-US" w:bidi="ar-SA"/>
    </w:rPr>
    <w:tblPr>
      <w:tblStyle w:val="14"/>
      <w:tblCellMar>
        <w:top w:w="0" w:type="dxa"/>
        <w:left w:w="0" w:type="dxa"/>
        <w:bottom w:w="0" w:type="dxa"/>
        <w:right w:w="0" w:type="dxa"/>
      </w:tblCellMar>
    </w:tblPr>
  </w:style>
  <w:style w:type="paragraph" w:customStyle="1" w:styleId="172">
    <w:name w:val="ConsPlusTitle"/>
    <w:uiPriority w:val="99"/>
    <w:pPr>
      <w:widowControl w:val="0"/>
      <w:autoSpaceDE w:val="0"/>
      <w:autoSpaceDN w:val="0"/>
      <w:adjustRightInd w:val="0"/>
    </w:pPr>
    <w:rPr>
      <w:rFonts w:ascii="Times New Roman" w:hAnsi="Times New Roman" w:eastAsia="Times New Roman"/>
      <w:b/>
      <w:bCs/>
      <w:sz w:val="24"/>
      <w:szCs w:val="24"/>
      <w:lang w:val="ru-RU" w:eastAsia="ru-RU" w:bidi="ar-SA"/>
    </w:rPr>
  </w:style>
  <w:style w:type="paragraph" w:customStyle="1" w:styleId="173">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174">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43"/>
    <w:locked/>
    <w:uiPriority w:val="99"/>
    <w:rPr>
      <w:rFonts w:ascii="Times New Roman" w:hAnsi="Times New Roman" w:eastAsia="Calibri" w:cs="Times New Roman"/>
      <w:b/>
      <w:bCs/>
      <w:color w:val="5B9BD5"/>
      <w:sz w:val="18"/>
      <w:szCs w:val="18"/>
    </w:rPr>
  </w:style>
  <w:style w:type="paragraph" w:customStyle="1" w:styleId="175">
    <w:name w:val="Основной т"/>
    <w:basedOn w:val="1"/>
    <w:link w:val="176"/>
    <w:uiPriority w:val="99"/>
    <w:pPr>
      <w:spacing w:before="120" w:after="0" w:line="360" w:lineRule="auto"/>
      <w:ind w:firstLine="709"/>
      <w:jc w:val="both"/>
    </w:pPr>
    <w:rPr>
      <w:rFonts w:ascii="Times New Roman" w:hAnsi="Times New Roman"/>
      <w:sz w:val="24"/>
      <w:szCs w:val="24"/>
      <w:lang w:eastAsia="ru-RU"/>
    </w:rPr>
  </w:style>
  <w:style w:type="character" w:customStyle="1" w:styleId="176">
    <w:name w:val="Основной т Знак"/>
    <w:link w:val="175"/>
    <w:locked/>
    <w:uiPriority w:val="99"/>
    <w:rPr>
      <w:rFonts w:ascii="Times New Roman" w:hAnsi="Times New Roman" w:eastAsia="Calibri" w:cs="Times New Roman"/>
      <w:sz w:val="24"/>
      <w:szCs w:val="24"/>
      <w:lang w:eastAsia="ru-RU"/>
    </w:rPr>
  </w:style>
  <w:style w:type="character" w:customStyle="1" w:styleId="177">
    <w:name w:val="Нижний колонтитул Знак"/>
    <w:link w:val="89"/>
    <w:uiPriority w:val="99"/>
    <w:rPr>
      <w:rFonts w:ascii="Times New Roman" w:hAnsi="Times New Roman" w:eastAsia="Times New Roman" w:cs="Times New Roman"/>
      <w:sz w:val="24"/>
      <w:szCs w:val="24"/>
      <w:lang w:eastAsia="ru-RU"/>
    </w:rPr>
  </w:style>
  <w:style w:type="paragraph" w:customStyle="1" w:styleId="178">
    <w:name w:val="Default"/>
    <w:uiPriority w:val="99"/>
    <w:pPr>
      <w:autoSpaceDE w:val="0"/>
      <w:autoSpaceDN w:val="0"/>
      <w:adjustRightInd w:val="0"/>
    </w:pPr>
    <w:rPr>
      <w:rFonts w:ascii="Arial" w:hAnsi="Arial" w:cs="Arial"/>
      <w:color w:val="000000"/>
      <w:sz w:val="24"/>
      <w:szCs w:val="24"/>
      <w:lang w:val="ru-RU" w:eastAsia="en-US" w:bidi="ar-SA"/>
    </w:rPr>
  </w:style>
  <w:style w:type="character" w:customStyle="1" w:styleId="179">
    <w:name w:val="Стандартный HTML Знак"/>
    <w:link w:val="104"/>
    <w:uiPriority w:val="99"/>
    <w:rPr>
      <w:rFonts w:ascii="Courier New" w:hAnsi="Courier New" w:eastAsia="Times New Roman" w:cs="Courier New"/>
      <w:sz w:val="20"/>
      <w:szCs w:val="20"/>
      <w:lang w:eastAsia="ru-RU"/>
    </w:rPr>
  </w:style>
  <w:style w:type="character" w:customStyle="1" w:styleId="180">
    <w:name w:val="Основной текст с отступом 2 Знак"/>
    <w:link w:val="93"/>
    <w:semiHidden/>
    <w:uiPriority w:val="99"/>
    <w:rPr>
      <w:rFonts w:ascii="Times New Roman" w:hAnsi="Times New Roman" w:eastAsia="Calibri" w:cs="Times New Roman"/>
      <w:sz w:val="28"/>
    </w:rPr>
  </w:style>
  <w:style w:type="character" w:customStyle="1" w:styleId="181">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link w:val="59"/>
    <w:uiPriority w:val="99"/>
    <w:rPr>
      <w:rFonts w:ascii="Times New Roman" w:hAnsi="Times New Roman" w:eastAsia="Calibri" w:cs="Times New Roman"/>
      <w:sz w:val="24"/>
    </w:rPr>
  </w:style>
  <w:style w:type="character" w:customStyle="1" w:styleId="182">
    <w:name w:val="Название Знак"/>
    <w:link w:val="88"/>
    <w:uiPriority w:val="99"/>
    <w:rPr>
      <w:rFonts w:ascii="Times New Roman" w:hAnsi="Times New Roman" w:eastAsia="Times New Roman" w:cs="Times New Roman"/>
      <w:b/>
      <w:bCs/>
      <w:sz w:val="28"/>
      <w:szCs w:val="28"/>
      <w:lang w:eastAsia="ru-RU"/>
    </w:rPr>
  </w:style>
  <w:style w:type="character" w:customStyle="1" w:styleId="183">
    <w:name w:val="Текст сноски Знак"/>
    <w:link w:val="48"/>
    <w:semiHidden/>
    <w:uiPriority w:val="99"/>
    <w:rPr>
      <w:rFonts w:ascii="Times New Roman" w:hAnsi="Times New Roman" w:eastAsia="Calibri" w:cs="Times New Roman"/>
      <w:sz w:val="20"/>
      <w:szCs w:val="20"/>
    </w:rPr>
  </w:style>
  <w:style w:type="paragraph" w:customStyle="1" w:styleId="184">
    <w:name w:val="Body Margin"/>
    <w:basedOn w:val="5"/>
    <w:next w:val="5"/>
    <w:uiPriority w:val="99"/>
    <w:pPr>
      <w:spacing w:after="280" w:line="280" w:lineRule="atLeast"/>
      <w:ind w:hanging="2268"/>
    </w:pPr>
    <w:rPr>
      <w:rFonts w:eastAsia="Times New Roman"/>
      <w:sz w:val="22"/>
      <w:szCs w:val="20"/>
      <w:lang w:val="en-GB" w:eastAsia="da-DK"/>
    </w:rPr>
  </w:style>
  <w:style w:type="paragraph" w:customStyle="1" w:styleId="185">
    <w:name w:val="Margin Frame"/>
    <w:basedOn w:val="1"/>
    <w:semiHidden/>
    <w:uiPriority w:val="99"/>
    <w:pPr>
      <w:keepNext/>
      <w:keepLines/>
      <w:framePr w:w="1871" w:wrap="around" w:vAnchor="text" w:hAnchor="margin" w:x="-2267" w:y="1"/>
      <w:spacing w:after="0" w:line="270" w:lineRule="atLeast"/>
    </w:pPr>
    <w:rPr>
      <w:rFonts w:ascii="Times New Roman" w:hAnsi="Times New Roman" w:eastAsia="Times New Roman" w:cs="Times New Roman"/>
      <w:szCs w:val="20"/>
      <w:lang w:val="en-GB" w:eastAsia="da-DK"/>
    </w:rPr>
  </w:style>
  <w:style w:type="paragraph" w:customStyle="1" w:styleId="186">
    <w:name w:val="Body Margin NoSpace"/>
    <w:basedOn w:val="184"/>
    <w:next w:val="4"/>
    <w:uiPriority w:val="99"/>
    <w:pPr>
      <w:spacing w:after="0"/>
    </w:pPr>
  </w:style>
  <w:style w:type="paragraph" w:customStyle="1" w:styleId="187">
    <w:name w:val="List Continue NoSpace"/>
    <w:basedOn w:val="34"/>
    <w:uiPriority w:val="99"/>
    <w:pPr>
      <w:spacing w:after="0"/>
    </w:pPr>
  </w:style>
  <w:style w:type="paragraph" w:customStyle="1" w:styleId="188">
    <w:name w:val="List Continue 2 NoSpace"/>
    <w:basedOn w:val="97"/>
    <w:uiPriority w:val="99"/>
    <w:pPr>
      <w:spacing w:after="0"/>
    </w:pPr>
  </w:style>
  <w:style w:type="paragraph" w:customStyle="1" w:styleId="189">
    <w:name w:val="List Bullet NoSpace"/>
    <w:basedOn w:val="85"/>
    <w:uiPriority w:val="99"/>
    <w:pPr>
      <w:spacing w:after="0"/>
    </w:pPr>
  </w:style>
  <w:style w:type="paragraph" w:customStyle="1" w:styleId="190">
    <w:name w:val="List Hanging"/>
    <w:basedOn w:val="5"/>
    <w:uiPriority w:val="99"/>
    <w:pPr>
      <w:spacing w:after="280" w:line="280" w:lineRule="atLeast"/>
      <w:ind w:left="1701" w:hanging="1701"/>
    </w:pPr>
    <w:rPr>
      <w:rFonts w:eastAsia="Times New Roman"/>
      <w:sz w:val="22"/>
      <w:szCs w:val="20"/>
      <w:lang w:val="en-GB" w:eastAsia="da-DK"/>
    </w:rPr>
  </w:style>
  <w:style w:type="paragraph" w:customStyle="1" w:styleId="191">
    <w:name w:val="List Hanging NoSpace"/>
    <w:basedOn w:val="190"/>
    <w:uiPriority w:val="99"/>
    <w:pPr>
      <w:spacing w:after="0"/>
    </w:pPr>
  </w:style>
  <w:style w:type="paragraph" w:customStyle="1" w:styleId="192">
    <w:name w:val="Table"/>
    <w:basedOn w:val="1"/>
    <w:semiHidden/>
    <w:uiPriority w:val="99"/>
    <w:pPr>
      <w:spacing w:before="60" w:after="120" w:line="220" w:lineRule="atLeast"/>
    </w:pPr>
    <w:rPr>
      <w:rFonts w:ascii="Verdana" w:hAnsi="Verdana" w:eastAsia="Times New Roman" w:cs="Arial"/>
      <w:sz w:val="16"/>
      <w:szCs w:val="20"/>
      <w:lang w:val="en-GB" w:eastAsia="da-DK"/>
    </w:rPr>
  </w:style>
  <w:style w:type="character" w:customStyle="1" w:styleId="193">
    <w:name w:val="Подпись Знак"/>
    <w:link w:val="95"/>
    <w:semiHidden/>
    <w:uiPriority w:val="99"/>
    <w:rPr>
      <w:rFonts w:ascii="Times New Roman" w:hAnsi="Times New Roman" w:eastAsia="Times New Roman" w:cs="Times New Roman"/>
      <w:sz w:val="18"/>
      <w:szCs w:val="20"/>
      <w:lang w:val="en-GB" w:eastAsia="da-DK"/>
    </w:rPr>
  </w:style>
  <w:style w:type="paragraph" w:customStyle="1" w:styleId="194">
    <w:name w:val="FrontPageSmall"/>
    <w:basedOn w:val="1"/>
    <w:semiHidden/>
    <w:uiPriority w:val="99"/>
    <w:pPr>
      <w:keepNext/>
      <w:keepLines/>
      <w:suppressAutoHyphens/>
      <w:spacing w:after="0" w:line="220" w:lineRule="atLeast"/>
    </w:pPr>
    <w:rPr>
      <w:rFonts w:ascii="Verdana" w:hAnsi="Verdana" w:eastAsia="Times New Roman" w:cs="Times New Roman"/>
      <w:caps/>
      <w:sz w:val="18"/>
      <w:szCs w:val="20"/>
      <w:lang w:val="en-GB" w:eastAsia="da-DK"/>
    </w:rPr>
  </w:style>
  <w:style w:type="paragraph" w:customStyle="1" w:styleId="195">
    <w:name w:val="List Bullet 2 NoSpace"/>
    <w:basedOn w:val="86"/>
    <w:uiPriority w:val="99"/>
    <w:pPr>
      <w:spacing w:after="0"/>
      <w:ind w:left="850" w:hanging="425"/>
    </w:pPr>
  </w:style>
  <w:style w:type="paragraph" w:customStyle="1" w:styleId="196">
    <w:name w:val="List Continue 3 NoSpace"/>
    <w:basedOn w:val="98"/>
    <w:uiPriority w:val="99"/>
    <w:pPr>
      <w:spacing w:after="0"/>
    </w:pPr>
  </w:style>
  <w:style w:type="paragraph" w:customStyle="1" w:styleId="197">
    <w:name w:val="List Bullet 3 NoSpace"/>
    <w:basedOn w:val="87"/>
    <w:uiPriority w:val="99"/>
    <w:pPr>
      <w:spacing w:after="0"/>
    </w:pPr>
  </w:style>
  <w:style w:type="paragraph" w:customStyle="1" w:styleId="198">
    <w:name w:val="List Continue 0"/>
    <w:basedOn w:val="34"/>
    <w:uiPriority w:val="99"/>
    <w:pPr>
      <w:ind w:left="0"/>
    </w:pPr>
  </w:style>
  <w:style w:type="paragraph" w:customStyle="1" w:styleId="199">
    <w:name w:val="List Continue 0 NoSpace"/>
    <w:basedOn w:val="198"/>
    <w:uiPriority w:val="99"/>
    <w:pPr>
      <w:spacing w:after="0"/>
    </w:pPr>
  </w:style>
  <w:style w:type="paragraph" w:customStyle="1" w:styleId="200">
    <w:name w:val="Caption Margin"/>
    <w:basedOn w:val="43"/>
    <w:next w:val="5"/>
    <w:uiPriority w:val="99"/>
    <w:pPr>
      <w:spacing w:before="140" w:after="140" w:line="250" w:lineRule="atLeast"/>
      <w:ind w:left="-992" w:hanging="1276"/>
      <w:jc w:val="left"/>
    </w:pPr>
    <w:rPr>
      <w:rFonts w:eastAsia="Times New Roman"/>
      <w:b w:val="0"/>
      <w:bCs w:val="0"/>
      <w:i/>
      <w:color w:val="auto"/>
      <w:sz w:val="19"/>
      <w:szCs w:val="20"/>
      <w:lang w:val="en-GB" w:eastAsia="da-DK"/>
    </w:rPr>
  </w:style>
  <w:style w:type="paragraph" w:customStyle="1" w:styleId="201">
    <w:name w:val="FrontPage"/>
    <w:basedOn w:val="194"/>
    <w:next w:val="194"/>
    <w:semiHidden/>
    <w:uiPriority w:val="99"/>
    <w:pPr>
      <w:spacing w:before="240" w:after="240" w:line="600" w:lineRule="atLeast"/>
    </w:pPr>
    <w:rPr>
      <w:color w:val="333333"/>
      <w:sz w:val="56"/>
      <w:szCs w:val="56"/>
    </w:rPr>
  </w:style>
  <w:style w:type="paragraph" w:customStyle="1" w:styleId="202">
    <w:name w:val="HeaderFrame"/>
    <w:basedOn w:val="59"/>
    <w:next w:val="1"/>
    <w:semiHidden/>
    <w:uiPriority w:val="99"/>
    <w:pPr>
      <w:framePr w:wrap="around" w:vAnchor="text" w:hAnchor="margin" w:xAlign="right" w:y="1"/>
      <w:tabs>
        <w:tab w:val="clear" w:pos="4677"/>
        <w:tab w:val="clear" w:pos="9355"/>
      </w:tabs>
      <w:spacing w:line="160" w:lineRule="atLeast"/>
      <w:jc w:val="right"/>
    </w:pPr>
    <w:rPr>
      <w:rFonts w:ascii="Verdana" w:hAnsi="Verdana" w:eastAsia="Times New Roman" w:cs="Arial"/>
      <w:caps/>
      <w:color w:val="333333"/>
      <w:sz w:val="14"/>
      <w:szCs w:val="20"/>
      <w:lang w:val="en-GB" w:eastAsia="da-DK"/>
    </w:rPr>
  </w:style>
  <w:style w:type="paragraph" w:customStyle="1" w:styleId="203">
    <w:name w:val="CowiTitle"/>
    <w:basedOn w:val="201"/>
    <w:next w:val="194"/>
    <w:semiHidden/>
    <w:uiPriority w:val="99"/>
  </w:style>
  <w:style w:type="paragraph" w:customStyle="1" w:styleId="204">
    <w:name w:val="FrontPageFrame"/>
    <w:basedOn w:val="1"/>
    <w:semiHidden/>
    <w:uiPriority w:val="99"/>
    <w:pPr>
      <w:framePr w:wrap="around" w:vAnchor="margin" w:hAnchor="margin" w:yAlign="bottom"/>
      <w:tabs>
        <w:tab w:val="left" w:pos="1134"/>
      </w:tabs>
      <w:spacing w:after="0" w:line="240" w:lineRule="atLeast"/>
    </w:pPr>
    <w:rPr>
      <w:rFonts w:ascii="Verdana" w:hAnsi="Verdana" w:eastAsia="Times New Roman" w:cs="Arial"/>
      <w:sz w:val="14"/>
      <w:szCs w:val="20"/>
      <w:lang w:val="en-GB" w:eastAsia="da-DK"/>
    </w:rPr>
  </w:style>
  <w:style w:type="paragraph" w:customStyle="1" w:styleId="205">
    <w:name w:val="ContentsPage"/>
    <w:basedOn w:val="1"/>
    <w:next w:val="5"/>
    <w:semiHidden/>
    <w:uiPriority w:val="99"/>
    <w:pPr>
      <w:keepNext/>
      <w:keepLines/>
      <w:pageBreakBefore/>
      <w:suppressAutoHyphens/>
      <w:spacing w:before="3500" w:after="0" w:line="480" w:lineRule="atLeast"/>
    </w:pPr>
    <w:rPr>
      <w:rFonts w:ascii="Verdana" w:hAnsi="Verdana" w:eastAsia="Times New Roman" w:cs="Times New Roman"/>
      <w:caps/>
      <w:color w:val="F04E23"/>
      <w:sz w:val="48"/>
      <w:szCs w:val="20"/>
      <w:lang w:val="en-GB" w:eastAsia="da-DK"/>
    </w:rPr>
  </w:style>
  <w:style w:type="paragraph" w:customStyle="1" w:styleId="206">
    <w:name w:val="AppendixPage"/>
    <w:basedOn w:val="205"/>
    <w:next w:val="4"/>
    <w:semiHidden/>
    <w:uiPriority w:val="99"/>
    <w:pPr>
      <w:pageBreakBefore w:val="0"/>
      <w:spacing w:before="0" w:after="400"/>
    </w:pPr>
  </w:style>
  <w:style w:type="paragraph" w:customStyle="1" w:styleId="207">
    <w:name w:val="Appendix"/>
    <w:basedOn w:val="1"/>
    <w:next w:val="5"/>
    <w:semiHidden/>
    <w:uiPriority w:val="99"/>
    <w:pPr>
      <w:keepNext/>
      <w:keepLines/>
      <w:pageBreakBefore/>
      <w:suppressAutoHyphens/>
      <w:spacing w:after="130" w:line="320" w:lineRule="exact"/>
      <w:outlineLvl w:val="6"/>
    </w:pPr>
    <w:rPr>
      <w:rFonts w:ascii="Arial" w:hAnsi="Arial" w:eastAsia="Times New Roman" w:cs="Arial"/>
      <w:b/>
      <w:sz w:val="32"/>
      <w:szCs w:val="20"/>
      <w:lang w:val="en-GB" w:eastAsia="da-DK"/>
    </w:rPr>
  </w:style>
  <w:style w:type="paragraph" w:customStyle="1" w:styleId="208">
    <w:name w:val="HeaderEven"/>
    <w:basedOn w:val="59"/>
    <w:semiHidden/>
    <w:uiPriority w:val="99"/>
    <w:pPr>
      <w:tabs>
        <w:tab w:val="left" w:pos="-1814"/>
        <w:tab w:val="clear" w:pos="4677"/>
        <w:tab w:val="clear" w:pos="9355"/>
      </w:tabs>
      <w:spacing w:line="160" w:lineRule="atLeast"/>
      <w:ind w:left="-1814" w:hanging="454"/>
    </w:pPr>
    <w:rPr>
      <w:rFonts w:ascii="Verdana" w:hAnsi="Verdana" w:eastAsia="Times New Roman" w:cs="Arial"/>
      <w:caps/>
      <w:color w:val="333333"/>
      <w:sz w:val="14"/>
      <w:szCs w:val="14"/>
      <w:lang w:val="en-GB" w:eastAsia="da-DK"/>
    </w:rPr>
  </w:style>
  <w:style w:type="character" w:customStyle="1" w:styleId="209">
    <w:name w:val="Основной текст 2 Знак"/>
    <w:link w:val="35"/>
    <w:semiHidden/>
    <w:uiPriority w:val="99"/>
    <w:rPr>
      <w:rFonts w:ascii="Times New Roman" w:hAnsi="Times New Roman" w:eastAsia="Times New Roman" w:cs="Times New Roman"/>
      <w:szCs w:val="20"/>
      <w:lang w:val="en-GB" w:eastAsia="da-DK"/>
    </w:rPr>
  </w:style>
  <w:style w:type="character" w:customStyle="1" w:styleId="210">
    <w:name w:val="Основной текст 3 Знак"/>
    <w:link w:val="92"/>
    <w:semiHidden/>
    <w:uiPriority w:val="99"/>
    <w:rPr>
      <w:rFonts w:ascii="Times New Roman" w:hAnsi="Times New Roman" w:eastAsia="Times New Roman" w:cs="Times New Roman"/>
      <w:sz w:val="16"/>
      <w:szCs w:val="16"/>
      <w:lang w:val="en-GB" w:eastAsia="da-DK"/>
    </w:rPr>
  </w:style>
  <w:style w:type="character" w:customStyle="1" w:styleId="211">
    <w:name w:val="Красная строка Знак"/>
    <w:link w:val="81"/>
    <w:semiHidden/>
    <w:uiPriority w:val="99"/>
    <w:rPr>
      <w:rFonts w:ascii="Times New Roman" w:hAnsi="Times New Roman" w:eastAsia="Times New Roman" w:cs="Times New Roman"/>
      <w:sz w:val="24"/>
      <w:szCs w:val="20"/>
      <w:lang w:val="en-GB" w:eastAsia="da-DK"/>
    </w:rPr>
  </w:style>
  <w:style w:type="character" w:customStyle="1" w:styleId="212">
    <w:name w:val="Красная строка 2 Знак"/>
    <w:link w:val="82"/>
    <w:semiHidden/>
    <w:uiPriority w:val="99"/>
    <w:rPr>
      <w:rFonts w:ascii="Times New Roman" w:hAnsi="Times New Roman" w:eastAsia="Times New Roman" w:cs="Times New Roman"/>
      <w:sz w:val="24"/>
      <w:szCs w:val="20"/>
      <w:lang w:val="en-GB" w:eastAsia="da-DK"/>
    </w:rPr>
  </w:style>
  <w:style w:type="character" w:customStyle="1" w:styleId="213">
    <w:name w:val="Основной текст с отступом 3 Знак"/>
    <w:link w:val="41"/>
    <w:semiHidden/>
    <w:uiPriority w:val="99"/>
    <w:rPr>
      <w:rFonts w:ascii="Times New Roman" w:hAnsi="Times New Roman" w:eastAsia="Times New Roman" w:cs="Times New Roman"/>
      <w:sz w:val="16"/>
      <w:szCs w:val="16"/>
      <w:lang w:val="en-GB" w:eastAsia="da-DK"/>
    </w:rPr>
  </w:style>
  <w:style w:type="character" w:customStyle="1" w:styleId="214">
    <w:name w:val="Прощание Знак"/>
    <w:link w:val="37"/>
    <w:semiHidden/>
    <w:uiPriority w:val="99"/>
    <w:rPr>
      <w:rFonts w:ascii="Times New Roman" w:hAnsi="Times New Roman" w:eastAsia="Times New Roman" w:cs="Times New Roman"/>
      <w:szCs w:val="20"/>
      <w:lang w:val="en-GB" w:eastAsia="da-DK"/>
    </w:rPr>
  </w:style>
  <w:style w:type="character" w:customStyle="1" w:styleId="215">
    <w:name w:val="Текст примечания Знак"/>
    <w:link w:val="44"/>
    <w:semiHidden/>
    <w:uiPriority w:val="99"/>
    <w:rPr>
      <w:rFonts w:ascii="Times New Roman" w:hAnsi="Times New Roman" w:eastAsia="Times New Roman" w:cs="Times New Roman"/>
      <w:sz w:val="20"/>
      <w:szCs w:val="20"/>
      <w:lang w:val="en-GB" w:eastAsia="da-DK"/>
    </w:rPr>
  </w:style>
  <w:style w:type="character" w:customStyle="1" w:styleId="216">
    <w:name w:val="Тема примечания Знак"/>
    <w:link w:val="46"/>
    <w:semiHidden/>
    <w:uiPriority w:val="99"/>
    <w:rPr>
      <w:rFonts w:ascii="Times New Roman" w:hAnsi="Times New Roman" w:eastAsia="Times New Roman" w:cs="Times New Roman"/>
      <w:b/>
      <w:bCs/>
      <w:sz w:val="20"/>
      <w:szCs w:val="20"/>
      <w:lang w:val="en-GB" w:eastAsia="da-DK"/>
    </w:rPr>
  </w:style>
  <w:style w:type="character" w:customStyle="1" w:styleId="217">
    <w:name w:val="Дата Знак"/>
    <w:link w:val="79"/>
    <w:semiHidden/>
    <w:uiPriority w:val="99"/>
    <w:rPr>
      <w:rFonts w:ascii="Times New Roman" w:hAnsi="Times New Roman" w:eastAsia="Times New Roman" w:cs="Times New Roman"/>
      <w:szCs w:val="20"/>
      <w:lang w:val="en-GB" w:eastAsia="da-DK"/>
    </w:rPr>
  </w:style>
  <w:style w:type="character" w:customStyle="1" w:styleId="218">
    <w:name w:val="Схема документа Знак"/>
    <w:link w:val="47"/>
    <w:semiHidden/>
    <w:uiPriority w:val="99"/>
    <w:rPr>
      <w:rFonts w:ascii="Tahoma" w:hAnsi="Tahoma" w:eastAsia="Times New Roman" w:cs="Tahoma"/>
      <w:szCs w:val="20"/>
      <w:shd w:val="clear" w:color="auto" w:fill="000080"/>
      <w:lang w:val="en-GB" w:eastAsia="da-DK"/>
    </w:rPr>
  </w:style>
  <w:style w:type="character" w:customStyle="1" w:styleId="219">
    <w:name w:val="Электронная подпись Знак"/>
    <w:link w:val="107"/>
    <w:semiHidden/>
    <w:uiPriority w:val="99"/>
    <w:rPr>
      <w:rFonts w:ascii="Times New Roman" w:hAnsi="Times New Roman" w:eastAsia="Times New Roman" w:cs="Times New Roman"/>
      <w:szCs w:val="20"/>
      <w:lang w:val="en-GB" w:eastAsia="da-DK"/>
    </w:rPr>
  </w:style>
  <w:style w:type="character" w:customStyle="1" w:styleId="220">
    <w:name w:val="Текст концевой сноски Знак"/>
    <w:link w:val="42"/>
    <w:semiHidden/>
    <w:uiPriority w:val="99"/>
    <w:rPr>
      <w:rFonts w:ascii="Times New Roman" w:hAnsi="Times New Roman" w:eastAsia="Times New Roman" w:cs="Times New Roman"/>
      <w:sz w:val="20"/>
      <w:szCs w:val="20"/>
      <w:lang w:val="en-GB" w:eastAsia="da-DK"/>
    </w:rPr>
  </w:style>
  <w:style w:type="character" w:customStyle="1" w:styleId="221">
    <w:name w:val="Адрес HTML Знак"/>
    <w:link w:val="54"/>
    <w:semiHidden/>
    <w:uiPriority w:val="99"/>
    <w:rPr>
      <w:rFonts w:ascii="Times New Roman" w:hAnsi="Times New Roman" w:eastAsia="Times New Roman" w:cs="Times New Roman"/>
      <w:i/>
      <w:iCs/>
      <w:szCs w:val="20"/>
      <w:lang w:val="en-GB" w:eastAsia="da-DK"/>
    </w:rPr>
  </w:style>
  <w:style w:type="character" w:customStyle="1" w:styleId="222">
    <w:name w:val="Текст макроса Знак"/>
    <w:link w:val="71"/>
    <w:semiHidden/>
    <w:uiPriority w:val="99"/>
    <w:rPr>
      <w:rFonts w:ascii="Courier New" w:hAnsi="Courier New" w:eastAsia="Times New Roman" w:cs="Courier New"/>
      <w:lang w:val="da-DK" w:eastAsia="da-DK" w:bidi="ar-SA"/>
    </w:rPr>
  </w:style>
  <w:style w:type="character" w:customStyle="1" w:styleId="223">
    <w:name w:val="Шапка Знак"/>
    <w:link w:val="106"/>
    <w:semiHidden/>
    <w:uiPriority w:val="99"/>
    <w:rPr>
      <w:rFonts w:ascii="Arial" w:hAnsi="Arial" w:eastAsia="Times New Roman" w:cs="Arial"/>
      <w:sz w:val="24"/>
      <w:szCs w:val="24"/>
      <w:shd w:val="pct20" w:color="auto" w:fill="auto"/>
      <w:lang w:val="en-GB" w:eastAsia="da-DK"/>
    </w:rPr>
  </w:style>
  <w:style w:type="character" w:customStyle="1" w:styleId="224">
    <w:name w:val="Заголовок записки Знак"/>
    <w:link w:val="78"/>
    <w:semiHidden/>
    <w:uiPriority w:val="99"/>
    <w:rPr>
      <w:rFonts w:ascii="Times New Roman" w:hAnsi="Times New Roman" w:eastAsia="Times New Roman" w:cs="Times New Roman"/>
      <w:szCs w:val="20"/>
      <w:lang w:val="en-GB" w:eastAsia="da-DK"/>
    </w:rPr>
  </w:style>
  <w:style w:type="character" w:customStyle="1" w:styleId="225">
    <w:name w:val="Текст Знак"/>
    <w:link w:val="40"/>
    <w:semiHidden/>
    <w:uiPriority w:val="99"/>
    <w:rPr>
      <w:rFonts w:ascii="Courier New" w:hAnsi="Courier New" w:eastAsia="Times New Roman" w:cs="Courier New"/>
      <w:sz w:val="20"/>
      <w:szCs w:val="20"/>
      <w:lang w:val="en-GB" w:eastAsia="da-DK"/>
    </w:rPr>
  </w:style>
  <w:style w:type="character" w:customStyle="1" w:styleId="226">
    <w:name w:val="Приветствие Знак"/>
    <w:link w:val="96"/>
    <w:semiHidden/>
    <w:uiPriority w:val="99"/>
    <w:rPr>
      <w:rFonts w:ascii="Times New Roman" w:hAnsi="Times New Roman" w:eastAsia="Times New Roman" w:cs="Times New Roman"/>
      <w:szCs w:val="20"/>
      <w:lang w:val="en-GB" w:eastAsia="da-DK"/>
    </w:rPr>
  </w:style>
  <w:style w:type="paragraph" w:customStyle="1" w:styleId="227">
    <w:name w:val="List Number NoSpace"/>
    <w:basedOn w:val="53"/>
    <w:uiPriority w:val="99"/>
    <w:pPr>
      <w:spacing w:after="0"/>
    </w:pPr>
  </w:style>
  <w:style w:type="paragraph" w:customStyle="1" w:styleId="228">
    <w:name w:val="List Number 2 NoSpace"/>
    <w:basedOn w:val="52"/>
    <w:uiPriority w:val="99"/>
    <w:pPr>
      <w:spacing w:after="0"/>
      <w:ind w:left="850" w:hanging="425"/>
    </w:pPr>
  </w:style>
  <w:style w:type="paragraph" w:customStyle="1" w:styleId="229">
    <w:name w:val="List Number 3 NoSpace"/>
    <w:basedOn w:val="51"/>
    <w:uiPriority w:val="99"/>
    <w:pPr>
      <w:spacing w:after="0"/>
    </w:pPr>
  </w:style>
  <w:style w:type="paragraph" w:customStyle="1" w:styleId="230">
    <w:name w:val="Table NoSpace"/>
    <w:basedOn w:val="192"/>
    <w:semiHidden/>
    <w:uiPriority w:val="99"/>
    <w:pPr>
      <w:spacing w:after="60"/>
    </w:pPr>
  </w:style>
  <w:style w:type="paragraph" w:customStyle="1" w:styleId="231">
    <w:name w:val="FrontPageImage"/>
    <w:basedOn w:val="1"/>
    <w:next w:val="5"/>
    <w:semiHidden/>
    <w:uiPriority w:val="99"/>
    <w:pPr>
      <w:spacing w:before="840" w:after="0" w:line="270" w:lineRule="atLeast"/>
      <w:ind w:left="-1474"/>
    </w:pPr>
    <w:rPr>
      <w:rFonts w:ascii="Times New Roman" w:hAnsi="Times New Roman" w:eastAsia="Times New Roman" w:cs="Times New Roman"/>
      <w:szCs w:val="20"/>
      <w:lang w:val="en-GB" w:eastAsia="da-DK"/>
    </w:rPr>
  </w:style>
  <w:style w:type="table" w:customStyle="1" w:styleId="232">
    <w:name w:val="Cowi Table Grid"/>
    <w:basedOn w:val="121"/>
    <w:uiPriority w:val="99"/>
    <w:rPr>
      <w:sz w:val="23"/>
      <w:szCs w:val="23"/>
    </w:rPr>
    <w:tblPr>
      <w:tblStyle w:val="14"/>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108" w:type="dxa"/>
        <w:bottom w:w="108" w:type="dxa"/>
      </w:tblCellMar>
    </w:tblPr>
    <w:tblStylePr w:type="firstRow">
      <w:rPr>
        <w:rFonts w:cs="Times New Roman"/>
      </w:rPr>
      <w:tblPr>
        <w:tblStyle w:val="14"/>
      </w:tblPr>
      <w:tcPr>
        <w:tcBorders>
          <w:left w:val="single" w:color="808080" w:sz="8" w:space="0"/>
          <w:tl2br w:val="nil"/>
          <w:tr2bl w:val="nil"/>
        </w:tcBorders>
        <w:shd w:val="clear" w:color="auto" w:fill="auto"/>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r2bl w:val="nil"/>
        </w:tcBorders>
        <w:shd w:val="clear" w:color="auto" w:fill="auto"/>
      </w:tcPr>
    </w:tblStylePr>
  </w:style>
  <w:style w:type="table" w:customStyle="1" w:styleId="233">
    <w:name w:val="Cowi Table Lines"/>
    <w:basedOn w:val="113"/>
    <w:uiPriority w:val="99"/>
    <w:rPr>
      <w:sz w:val="23"/>
      <w:szCs w:val="23"/>
    </w:rPr>
    <w:tblPr>
      <w:tblStyle w:val="14"/>
      <w:tblBorders>
        <w:top w:val="single" w:color="auto" w:sz="4" w:space="0"/>
        <w:left w:val="single" w:color="auto" w:sz="4" w:space="0"/>
        <w:bottom w:val="single" w:color="auto" w:sz="4" w:space="0"/>
        <w:right w:val="single" w:color="auto" w:sz="4" w:space="0"/>
        <w:insideV w:val="single" w:color="808080" w:sz="4" w:space="0"/>
      </w:tblBorders>
      <w:tblCellMar>
        <w:top w:w="108" w:type="dxa"/>
        <w:bottom w:w="108" w:type="dxa"/>
      </w:tblCellMar>
    </w:tblPr>
    <w:tblStylePr w:type="firstRow">
      <w:rPr>
        <w:rFonts w:cs="Times New Roman"/>
        <w:b w:val="0"/>
        <w:bCs/>
      </w:rPr>
      <w:tblPr>
        <w:tblStyle w:val="14"/>
      </w:tblPr>
      <w:tcPr>
        <w:tcBorders>
          <w:left w:val="single" w:color="808080" w:sz="8" w:space="0"/>
          <w:tl2br w:val="nil"/>
          <w:tr2bl w:val="nil"/>
        </w:tcBorders>
        <w:shd w:val="clear" w:color="auto" w:fill="auto"/>
      </w:tcPr>
    </w:tblStylePr>
    <w:tblStylePr w:type="lastRow">
      <w:rPr>
        <w:rFonts w:cs="Times New Roman"/>
        <w:color w:val="auto"/>
      </w:rPr>
      <w:tblPr>
        <w:tblStyle w:val="14"/>
      </w:tblPr>
      <w:tcPr>
        <w:tcBorders>
          <w:top w:val="nil"/>
        </w:tcBorders>
        <w:shd w:val="clear" w:color="auto" w:fill="auto"/>
      </w:tcPr>
    </w:tblStylePr>
    <w:tblStylePr w:type="firstCo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cBorders>
        <w:shd w:val="clear" w:color="auto" w:fill="auto"/>
      </w:tcPr>
    </w:tblStylePr>
  </w:style>
  <w:style w:type="paragraph" w:customStyle="1" w:styleId="234">
    <w:name w:val="Table Bullet"/>
    <w:basedOn w:val="235"/>
    <w:uiPriority w:val="99"/>
    <w:pPr>
      <w:numPr>
        <w:ilvl w:val="0"/>
        <w:numId w:val="4"/>
      </w:numPr>
    </w:pPr>
  </w:style>
  <w:style w:type="paragraph" w:customStyle="1" w:styleId="235">
    <w:name w:val="Table Text"/>
    <w:basedOn w:val="1"/>
    <w:uiPriority w:val="99"/>
    <w:pPr>
      <w:spacing w:after="120" w:line="220" w:lineRule="atLeast"/>
    </w:pPr>
    <w:rPr>
      <w:rFonts w:ascii="Verdana" w:hAnsi="Verdana" w:eastAsia="Times New Roman" w:cs="Times New Roman"/>
      <w:sz w:val="16"/>
      <w:szCs w:val="23"/>
      <w:lang w:val="en-GB" w:eastAsia="da-DK"/>
    </w:rPr>
  </w:style>
  <w:style w:type="paragraph" w:customStyle="1" w:styleId="236">
    <w:name w:val="Table Bullet 2"/>
    <w:basedOn w:val="234"/>
    <w:uiPriority w:val="99"/>
    <w:pPr>
      <w:numPr>
        <w:ilvl w:val="1"/>
      </w:numPr>
      <w:tabs>
        <w:tab w:val="left" w:pos="2149"/>
      </w:tabs>
    </w:pPr>
  </w:style>
  <w:style w:type="paragraph" w:customStyle="1" w:styleId="237">
    <w:name w:val="Table Bullet NoSpace"/>
    <w:basedOn w:val="234"/>
    <w:uiPriority w:val="99"/>
    <w:pPr>
      <w:spacing w:after="0"/>
    </w:pPr>
  </w:style>
  <w:style w:type="paragraph" w:customStyle="1" w:styleId="238">
    <w:name w:val="Table Bullet 3"/>
    <w:basedOn w:val="236"/>
    <w:uiPriority w:val="99"/>
    <w:pPr>
      <w:numPr>
        <w:ilvl w:val="2"/>
      </w:numPr>
      <w:tabs>
        <w:tab w:val="left" w:pos="2869"/>
      </w:tabs>
    </w:pPr>
  </w:style>
  <w:style w:type="paragraph" w:customStyle="1" w:styleId="239">
    <w:name w:val="Table Bullet 2 NoSpace"/>
    <w:basedOn w:val="236"/>
    <w:uiPriority w:val="99"/>
    <w:pPr>
      <w:spacing w:after="0"/>
      <w:ind w:left="568" w:hanging="284"/>
    </w:pPr>
  </w:style>
  <w:style w:type="paragraph" w:customStyle="1" w:styleId="240">
    <w:name w:val="Table Bullet 3 NoSpace"/>
    <w:basedOn w:val="238"/>
    <w:uiPriority w:val="99"/>
    <w:pPr>
      <w:spacing w:after="0"/>
    </w:pPr>
  </w:style>
  <w:style w:type="paragraph" w:customStyle="1" w:styleId="241">
    <w:name w:val="Table Continue 0"/>
    <w:basedOn w:val="235"/>
    <w:uiPriority w:val="99"/>
  </w:style>
  <w:style w:type="paragraph" w:customStyle="1" w:styleId="242">
    <w:name w:val="Table Continue"/>
    <w:basedOn w:val="241"/>
    <w:uiPriority w:val="99"/>
    <w:pPr>
      <w:ind w:left="284"/>
    </w:pPr>
  </w:style>
  <w:style w:type="paragraph" w:customStyle="1" w:styleId="243">
    <w:name w:val="Table Continue 0 NoSpace"/>
    <w:basedOn w:val="241"/>
    <w:uiPriority w:val="99"/>
    <w:pPr>
      <w:spacing w:after="0"/>
    </w:pPr>
  </w:style>
  <w:style w:type="paragraph" w:customStyle="1" w:styleId="244">
    <w:name w:val="Table Continue 2"/>
    <w:basedOn w:val="242"/>
    <w:uiPriority w:val="99"/>
    <w:pPr>
      <w:ind w:left="567"/>
    </w:pPr>
  </w:style>
  <w:style w:type="paragraph" w:customStyle="1" w:styleId="245">
    <w:name w:val="Table Continue 2 NoSpace"/>
    <w:basedOn w:val="244"/>
    <w:uiPriority w:val="99"/>
    <w:pPr>
      <w:spacing w:after="0"/>
    </w:pPr>
  </w:style>
  <w:style w:type="paragraph" w:customStyle="1" w:styleId="246">
    <w:name w:val="Table Continue 3"/>
    <w:basedOn w:val="244"/>
    <w:uiPriority w:val="99"/>
    <w:pPr>
      <w:ind w:left="851"/>
    </w:pPr>
  </w:style>
  <w:style w:type="paragraph" w:customStyle="1" w:styleId="247">
    <w:name w:val="Table Continue 3 NoSpace"/>
    <w:basedOn w:val="246"/>
    <w:uiPriority w:val="99"/>
    <w:pPr>
      <w:spacing w:after="0"/>
    </w:pPr>
  </w:style>
  <w:style w:type="paragraph" w:customStyle="1" w:styleId="248">
    <w:name w:val="Table Continue NoSpace"/>
    <w:basedOn w:val="242"/>
    <w:uiPriority w:val="99"/>
    <w:pPr>
      <w:spacing w:after="0"/>
    </w:pPr>
  </w:style>
  <w:style w:type="paragraph" w:customStyle="1" w:styleId="249">
    <w:name w:val="Table Number"/>
    <w:basedOn w:val="235"/>
    <w:uiPriority w:val="99"/>
    <w:pPr>
      <w:numPr>
        <w:ilvl w:val="0"/>
        <w:numId w:val="5"/>
      </w:numPr>
    </w:pPr>
  </w:style>
  <w:style w:type="paragraph" w:customStyle="1" w:styleId="250">
    <w:name w:val="Table Number 2"/>
    <w:basedOn w:val="249"/>
    <w:uiPriority w:val="99"/>
    <w:pPr>
      <w:numPr>
        <w:ilvl w:val="1"/>
      </w:numPr>
      <w:tabs>
        <w:tab w:val="left" w:pos="851"/>
      </w:tabs>
    </w:pPr>
  </w:style>
  <w:style w:type="paragraph" w:customStyle="1" w:styleId="251">
    <w:name w:val="Table Number NoSpace"/>
    <w:basedOn w:val="249"/>
    <w:uiPriority w:val="99"/>
    <w:pPr>
      <w:spacing w:after="0"/>
    </w:pPr>
  </w:style>
  <w:style w:type="paragraph" w:customStyle="1" w:styleId="252">
    <w:name w:val="Table Number 3"/>
    <w:basedOn w:val="250"/>
    <w:uiPriority w:val="99"/>
    <w:pPr>
      <w:numPr>
        <w:ilvl w:val="2"/>
      </w:numPr>
      <w:tabs>
        <w:tab w:val="clear" w:pos="851"/>
      </w:tabs>
    </w:pPr>
  </w:style>
  <w:style w:type="paragraph" w:customStyle="1" w:styleId="253">
    <w:name w:val="Table Number 2 NoSpace"/>
    <w:basedOn w:val="250"/>
    <w:uiPriority w:val="99"/>
    <w:pPr>
      <w:spacing w:after="0"/>
      <w:ind w:left="568" w:hanging="284"/>
    </w:pPr>
  </w:style>
  <w:style w:type="paragraph" w:customStyle="1" w:styleId="254">
    <w:name w:val="Table Number 3 NoSpace"/>
    <w:basedOn w:val="252"/>
    <w:uiPriority w:val="99"/>
    <w:pPr>
      <w:spacing w:after="0"/>
    </w:pPr>
  </w:style>
  <w:style w:type="paragraph" w:customStyle="1" w:styleId="255">
    <w:name w:val="Table Text NoSpace"/>
    <w:basedOn w:val="235"/>
    <w:uiPriority w:val="99"/>
    <w:pPr>
      <w:spacing w:after="0"/>
    </w:pPr>
  </w:style>
  <w:style w:type="paragraph" w:customStyle="1" w:styleId="256">
    <w:name w:val="HeaderCowiAddress"/>
    <w:basedOn w:val="1"/>
    <w:semiHidden/>
    <w:uiPriority w:val="99"/>
    <w:pPr>
      <w:framePr w:w="3402" w:wrap="around" w:vAnchor="page" w:hAnchor="page" w:xAlign="right" w:y="681"/>
      <w:tabs>
        <w:tab w:val="right" w:pos="1077"/>
        <w:tab w:val="left" w:pos="1134"/>
      </w:tabs>
      <w:spacing w:after="0" w:line="220" w:lineRule="exact"/>
      <w:ind w:left="1134" w:hanging="1134"/>
    </w:pPr>
    <w:rPr>
      <w:rFonts w:ascii="Verdana" w:hAnsi="Verdana" w:eastAsia="Times New Roman" w:cs="Times New Roman"/>
      <w:color w:val="58595B"/>
      <w:sz w:val="14"/>
      <w:szCs w:val="20"/>
      <w:lang w:val="en-GB" w:eastAsia="da-DK"/>
    </w:rPr>
  </w:style>
  <w:style w:type="paragraph" w:customStyle="1" w:styleId="257">
    <w:name w:val="HeaderCowiLogo"/>
    <w:basedOn w:val="256"/>
    <w:next w:val="256"/>
    <w:semiHidden/>
    <w:uiPriority w:val="99"/>
    <w:pPr>
      <w:framePr w:wrap="around"/>
      <w:tabs>
        <w:tab w:val="clear" w:pos="1077"/>
        <w:tab w:val="clear" w:pos="1134"/>
      </w:tabs>
      <w:spacing w:after="658" w:line="240" w:lineRule="atLeast"/>
      <w:ind w:left="567" w:firstLine="0"/>
    </w:pPr>
  </w:style>
  <w:style w:type="character" w:customStyle="1" w:styleId="258">
    <w:name w:val="Cowi Label"/>
    <w:semiHidden/>
    <w:uiPriority w:val="99"/>
    <w:rPr>
      <w:rFonts w:ascii="Verdana" w:hAnsi="Verdana" w:cs="Times New Roman"/>
      <w:caps/>
      <w:color w:val="F04E23"/>
      <w:sz w:val="11"/>
    </w:rPr>
  </w:style>
  <w:style w:type="paragraph" w:customStyle="1" w:styleId="259">
    <w:name w:val="FooterCowiLogo"/>
    <w:basedOn w:val="1"/>
    <w:semiHidden/>
    <w:uiPriority w:val="99"/>
    <w:pPr>
      <w:framePr w:w="11057" w:h="1361" w:hRule="exact" w:wrap="around" w:vAnchor="page" w:hAnchor="page" w:xAlign="right" w:yAlign="bottom"/>
      <w:spacing w:after="0" w:line="270" w:lineRule="atLeast"/>
    </w:pPr>
    <w:rPr>
      <w:rFonts w:ascii="Times New Roman" w:hAnsi="Times New Roman" w:eastAsia="Times New Roman" w:cs="Times New Roman"/>
      <w:szCs w:val="20"/>
      <w:lang w:val="en-GB" w:eastAsia="da-DK"/>
    </w:rPr>
  </w:style>
  <w:style w:type="character" w:customStyle="1" w:styleId="260">
    <w:name w:val="CowiOrange"/>
    <w:semiHidden/>
    <w:uiPriority w:val="99"/>
    <w:rPr>
      <w:rFonts w:cs="Times New Roman"/>
      <w:color w:val="F04E23"/>
    </w:rPr>
  </w:style>
  <w:style w:type="paragraph" w:customStyle="1" w:styleId="261">
    <w:name w:val="HeaderEvenIndent"/>
    <w:basedOn w:val="208"/>
    <w:next w:val="208"/>
    <w:semiHidden/>
    <w:uiPriority w:val="99"/>
  </w:style>
  <w:style w:type="paragraph" w:customStyle="1" w:styleId="262">
    <w:name w:val="HeaderIndent"/>
    <w:basedOn w:val="59"/>
    <w:link w:val="263"/>
    <w:semiHidden/>
    <w:uiPriority w:val="99"/>
    <w:pPr>
      <w:tabs>
        <w:tab w:val="clear" w:pos="4677"/>
        <w:tab w:val="clear" w:pos="9355"/>
      </w:tabs>
      <w:spacing w:line="160" w:lineRule="atLeast"/>
      <w:ind w:left="-2268" w:right="454"/>
      <w:jc w:val="right"/>
    </w:pPr>
    <w:rPr>
      <w:rFonts w:ascii="Verdana" w:hAnsi="Verdana" w:eastAsia="Times New Roman"/>
      <w:caps/>
      <w:color w:val="333333"/>
      <w:sz w:val="14"/>
      <w:lang w:val="en-GB" w:eastAsia="da-DK"/>
    </w:rPr>
  </w:style>
  <w:style w:type="character" w:customStyle="1" w:styleId="263">
    <w:name w:val="HeaderIndent Char"/>
    <w:link w:val="262"/>
    <w:semiHidden/>
    <w:locked/>
    <w:uiPriority w:val="99"/>
    <w:rPr>
      <w:rFonts w:ascii="Verdana" w:hAnsi="Verdana" w:eastAsia="Times New Roman" w:cs="Arial"/>
      <w:caps/>
      <w:color w:val="333333"/>
      <w:sz w:val="14"/>
      <w:szCs w:val="20"/>
      <w:lang w:val="en-GB" w:eastAsia="da-DK"/>
    </w:rPr>
  </w:style>
  <w:style w:type="paragraph" w:customStyle="1" w:styleId="264">
    <w:name w:val="FooterEven"/>
    <w:basedOn w:val="1"/>
    <w:uiPriority w:val="99"/>
    <w:pPr>
      <w:spacing w:after="0" w:line="160" w:lineRule="atLeast"/>
      <w:ind w:left="-2268"/>
    </w:pPr>
    <w:rPr>
      <w:rFonts w:ascii="Verdana" w:hAnsi="Verdana" w:eastAsia="Times New Roman" w:cs="Times New Roman"/>
      <w:sz w:val="11"/>
      <w:szCs w:val="20"/>
      <w:lang w:val="en-GB" w:eastAsia="da-DK"/>
    </w:rPr>
  </w:style>
  <w:style w:type="paragraph" w:customStyle="1" w:styleId="265">
    <w:name w:val="xl69"/>
    <w:basedOn w:val="1"/>
    <w:uiPriority w:val="99"/>
    <w:pPr>
      <w:spacing w:before="100" w:beforeAutospacing="1" w:after="100" w:afterAutospacing="1" w:line="240" w:lineRule="auto"/>
    </w:pPr>
    <w:rPr>
      <w:rFonts w:ascii="Arial" w:hAnsi="Arial" w:eastAsia="Times New Roman" w:cs="Arial"/>
      <w:sz w:val="18"/>
      <w:szCs w:val="18"/>
      <w:lang w:eastAsia="ru-RU"/>
    </w:rPr>
  </w:style>
  <w:style w:type="paragraph" w:customStyle="1" w:styleId="266">
    <w:name w:val="xl70"/>
    <w:basedOn w:val="1"/>
    <w:uiPriority w:val="99"/>
    <w:pPr>
      <w:spacing w:before="100" w:beforeAutospacing="1" w:after="100" w:afterAutospacing="1" w:line="240" w:lineRule="auto"/>
    </w:pPr>
    <w:rPr>
      <w:rFonts w:ascii="Arial" w:hAnsi="Arial" w:eastAsia="Times New Roman" w:cs="Arial"/>
      <w:sz w:val="18"/>
      <w:szCs w:val="18"/>
      <w:lang w:eastAsia="ru-RU"/>
    </w:rPr>
  </w:style>
  <w:style w:type="paragraph" w:customStyle="1" w:styleId="267">
    <w:name w:val="xl71"/>
    <w:basedOn w:val="1"/>
    <w:uiPriority w:val="99"/>
    <w:pPr>
      <w:spacing w:before="100" w:beforeAutospacing="1" w:after="100" w:afterAutospacing="1" w:line="240" w:lineRule="auto"/>
    </w:pPr>
    <w:rPr>
      <w:rFonts w:ascii="Arial" w:hAnsi="Arial" w:eastAsia="Times New Roman" w:cs="Arial"/>
      <w:i/>
      <w:iCs/>
      <w:sz w:val="18"/>
      <w:szCs w:val="18"/>
      <w:lang w:eastAsia="ru-RU"/>
    </w:rPr>
  </w:style>
  <w:style w:type="paragraph" w:customStyle="1" w:styleId="268">
    <w:name w:val="xl72"/>
    <w:basedOn w:val="1"/>
    <w:uiPriority w:val="99"/>
    <w:pPr>
      <w:spacing w:before="100" w:beforeAutospacing="1" w:after="100" w:afterAutospacing="1" w:line="240" w:lineRule="auto"/>
    </w:pPr>
    <w:rPr>
      <w:rFonts w:ascii="Arial" w:hAnsi="Arial" w:eastAsia="Times New Roman" w:cs="Arial"/>
      <w:sz w:val="16"/>
      <w:szCs w:val="16"/>
      <w:lang w:eastAsia="ru-RU"/>
    </w:rPr>
  </w:style>
  <w:style w:type="paragraph" w:customStyle="1" w:styleId="269">
    <w:name w:val="xl73"/>
    <w:basedOn w:val="1"/>
    <w:uiPriority w:val="99"/>
    <w:pPr>
      <w:spacing w:before="100" w:beforeAutospacing="1" w:after="100" w:afterAutospacing="1" w:line="240" w:lineRule="auto"/>
    </w:pPr>
    <w:rPr>
      <w:rFonts w:ascii="Arial" w:hAnsi="Arial" w:eastAsia="Times New Roman" w:cs="Arial"/>
      <w:b/>
      <w:bCs/>
      <w:i/>
      <w:iCs/>
      <w:sz w:val="18"/>
      <w:szCs w:val="18"/>
      <w:lang w:eastAsia="ru-RU"/>
    </w:rPr>
  </w:style>
  <w:style w:type="paragraph" w:customStyle="1" w:styleId="270">
    <w:name w:val="xl74"/>
    <w:basedOn w:val="1"/>
    <w:uiPriority w:val="99"/>
    <w:pPr>
      <w:spacing w:before="100" w:beforeAutospacing="1" w:after="100" w:afterAutospacing="1" w:line="240" w:lineRule="auto"/>
    </w:pPr>
    <w:rPr>
      <w:rFonts w:ascii="Arial" w:hAnsi="Arial" w:eastAsia="Times New Roman" w:cs="Arial"/>
      <w:sz w:val="24"/>
      <w:szCs w:val="24"/>
      <w:lang w:eastAsia="ru-RU"/>
    </w:rPr>
  </w:style>
  <w:style w:type="paragraph" w:customStyle="1" w:styleId="271">
    <w:name w:val="xl75"/>
    <w:basedOn w:val="1"/>
    <w:uiPriority w:val="99"/>
    <w:pPr>
      <w:spacing w:before="100" w:beforeAutospacing="1" w:after="100" w:afterAutospacing="1" w:line="240" w:lineRule="auto"/>
      <w:jc w:val="center"/>
      <w:textAlignment w:val="center"/>
    </w:pPr>
    <w:rPr>
      <w:rFonts w:ascii="Arial" w:hAnsi="Arial" w:eastAsia="Times New Roman" w:cs="Arial"/>
      <w:b/>
      <w:bCs/>
      <w:sz w:val="24"/>
      <w:szCs w:val="24"/>
      <w:lang w:eastAsia="ru-RU"/>
    </w:rPr>
  </w:style>
  <w:style w:type="paragraph" w:customStyle="1" w:styleId="272">
    <w:name w:val="xl76"/>
    <w:basedOn w:val="1"/>
    <w:uiPriority w:val="99"/>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273">
    <w:name w:val="xl77"/>
    <w:basedOn w:val="1"/>
    <w:uiPriority w:val="99"/>
    <w:pPr>
      <w:pBdr>
        <w:bottom w:val="single" w:color="auto" w:sz="4" w:space="0"/>
      </w:pBdr>
      <w:spacing w:before="100" w:beforeAutospacing="1" w:after="100" w:afterAutospacing="1" w:line="240" w:lineRule="auto"/>
      <w:textAlignment w:val="center"/>
    </w:pPr>
    <w:rPr>
      <w:rFonts w:ascii="Arial" w:hAnsi="Arial" w:eastAsia="Times New Roman" w:cs="Arial"/>
      <w:b/>
      <w:bCs/>
      <w:sz w:val="18"/>
      <w:szCs w:val="18"/>
      <w:lang w:eastAsia="ru-RU"/>
    </w:rPr>
  </w:style>
  <w:style w:type="paragraph" w:customStyle="1" w:styleId="274">
    <w:name w:val="xl78"/>
    <w:basedOn w:val="1"/>
    <w:uiPriority w:val="99"/>
    <w:pPr>
      <w:spacing w:before="100" w:beforeAutospacing="1" w:after="100" w:afterAutospacing="1" w:line="240" w:lineRule="auto"/>
    </w:pPr>
    <w:rPr>
      <w:rFonts w:ascii="Arial" w:hAnsi="Arial" w:eastAsia="Times New Roman" w:cs="Arial"/>
      <w:i/>
      <w:iCs/>
      <w:sz w:val="16"/>
      <w:szCs w:val="16"/>
      <w:lang w:eastAsia="ru-RU"/>
    </w:rPr>
  </w:style>
  <w:style w:type="paragraph" w:customStyle="1" w:styleId="275">
    <w:name w:val="xl79"/>
    <w:basedOn w:val="1"/>
    <w:uiPriority w:val="99"/>
    <w:pPr>
      <w:spacing w:before="100" w:beforeAutospacing="1" w:after="100" w:afterAutospacing="1" w:line="240" w:lineRule="auto"/>
    </w:pPr>
    <w:rPr>
      <w:rFonts w:ascii="Arial" w:hAnsi="Arial" w:eastAsia="Times New Roman" w:cs="Arial"/>
      <w:b/>
      <w:bCs/>
      <w:i/>
      <w:iCs/>
      <w:sz w:val="16"/>
      <w:szCs w:val="16"/>
      <w:lang w:eastAsia="ru-RU"/>
    </w:rPr>
  </w:style>
  <w:style w:type="paragraph" w:customStyle="1" w:styleId="276">
    <w:name w:val="xl80"/>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77">
    <w:name w:val="xl81"/>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78">
    <w:name w:val="xl82"/>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u w:val="single"/>
      <w:lang w:eastAsia="ru-RU"/>
    </w:rPr>
  </w:style>
  <w:style w:type="paragraph" w:customStyle="1" w:styleId="279">
    <w:name w:val="xl83"/>
    <w:basedOn w:val="1"/>
    <w:uiPriority w:val="99"/>
    <w:pPr>
      <w:pBdr>
        <w:left w:val="single" w:color="auto" w:sz="4" w:space="8"/>
        <w:right w:val="single" w:color="auto" w:sz="4" w:space="0"/>
      </w:pBdr>
      <w:spacing w:before="100" w:beforeAutospacing="1" w:after="100" w:afterAutospacing="1" w:line="240" w:lineRule="auto"/>
      <w:ind w:firstLine="100" w:firstLineChars="100"/>
      <w:textAlignment w:val="center"/>
    </w:pPr>
    <w:rPr>
      <w:rFonts w:ascii="Arial" w:hAnsi="Arial" w:eastAsia="Times New Roman" w:cs="Arial"/>
      <w:i/>
      <w:iCs/>
      <w:sz w:val="16"/>
      <w:szCs w:val="16"/>
      <w:lang w:eastAsia="ru-RU"/>
    </w:rPr>
  </w:style>
  <w:style w:type="paragraph" w:customStyle="1" w:styleId="280">
    <w:name w:val="xl84"/>
    <w:basedOn w:val="1"/>
    <w:uiPriority w:val="99"/>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1">
    <w:name w:val="xl85"/>
    <w:basedOn w:val="1"/>
    <w:uiPriority w:val="99"/>
    <w:pPr>
      <w:spacing w:before="100" w:beforeAutospacing="1" w:after="100" w:afterAutospacing="1" w:line="240" w:lineRule="auto"/>
      <w:textAlignment w:val="center"/>
    </w:pPr>
    <w:rPr>
      <w:rFonts w:ascii="Arial" w:hAnsi="Arial" w:eastAsia="Times New Roman" w:cs="Arial"/>
      <w:b/>
      <w:bCs/>
      <w:sz w:val="16"/>
      <w:szCs w:val="16"/>
      <w:u w:val="single"/>
      <w:lang w:eastAsia="ru-RU"/>
    </w:rPr>
  </w:style>
  <w:style w:type="paragraph" w:customStyle="1" w:styleId="282">
    <w:name w:val="xl86"/>
    <w:basedOn w:val="1"/>
    <w:uiPriority w:val="99"/>
    <w:pP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83">
    <w:name w:val="xl87"/>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84">
    <w:name w:val="xl88"/>
    <w:basedOn w:val="1"/>
    <w:uiPriority w:val="99"/>
    <w:pPr>
      <w:spacing w:before="100" w:beforeAutospacing="1" w:after="100" w:afterAutospacing="1" w:line="240" w:lineRule="auto"/>
      <w:textAlignment w:val="center"/>
    </w:pPr>
    <w:rPr>
      <w:rFonts w:ascii="Arial" w:hAnsi="Arial" w:eastAsia="Times New Roman" w:cs="Arial"/>
      <w:i/>
      <w:iCs/>
      <w:sz w:val="16"/>
      <w:szCs w:val="16"/>
      <w:lang w:eastAsia="ru-RU"/>
    </w:rPr>
  </w:style>
  <w:style w:type="paragraph" w:customStyle="1" w:styleId="285">
    <w:name w:val="xl89"/>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i/>
      <w:iCs/>
      <w:sz w:val="16"/>
      <w:szCs w:val="16"/>
      <w:lang w:eastAsia="ru-RU"/>
    </w:rPr>
  </w:style>
  <w:style w:type="paragraph" w:customStyle="1" w:styleId="286">
    <w:name w:val="xl90"/>
    <w:basedOn w:val="1"/>
    <w:uiPriority w:val="99"/>
    <w:pP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7">
    <w:name w:val="xl91"/>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8">
    <w:name w:val="xl92"/>
    <w:basedOn w:val="1"/>
    <w:uiPriority w:val="99"/>
    <w:pP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9">
    <w:name w:val="xl93"/>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90">
    <w:name w:val="xl94"/>
    <w:basedOn w:val="1"/>
    <w:uiPriority w:val="99"/>
    <w:pPr>
      <w:pBdr>
        <w:bottom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91">
    <w:name w:val="xl95"/>
    <w:basedOn w:val="1"/>
    <w:uiPriority w:val="99"/>
    <w:pPr>
      <w:pBdr>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92">
    <w:name w:val="xl96"/>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93">
    <w:name w:val="xl97"/>
    <w:basedOn w:val="1"/>
    <w:uiPriority w:val="99"/>
    <w:pP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94">
    <w:name w:val="xl98"/>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95">
    <w:name w:val="xl99"/>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296">
    <w:name w:val="xl100"/>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297">
    <w:name w:val="xl101"/>
    <w:basedOn w:val="1"/>
    <w:uiPriority w:val="9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298">
    <w:name w:val="xl102"/>
    <w:basedOn w:val="1"/>
    <w:uiPriority w:val="99"/>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299">
    <w:name w:val="xl103"/>
    <w:basedOn w:val="1"/>
    <w:uiPriority w:val="99"/>
    <w:pPr>
      <w:pBdr>
        <w:top w:val="single" w:color="auto" w:sz="4" w:space="0"/>
        <w:bottom w:val="single" w:color="auto" w:sz="4" w:space="0"/>
        <w:right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00">
    <w:name w:val="xl104"/>
    <w:basedOn w:val="1"/>
    <w:uiPriority w:val="99"/>
    <w:pPr>
      <w:pBdr>
        <w:top w:val="single" w:color="auto" w:sz="4" w:space="0"/>
        <w:bottom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01">
    <w:name w:val="xl105"/>
    <w:basedOn w:val="1"/>
    <w:uiPriority w:val="99"/>
    <w:pPr>
      <w:pBdr>
        <w:top w:val="single" w:color="auto" w:sz="4" w:space="0"/>
        <w:bottom w:val="single" w:color="auto" w:sz="4" w:space="0"/>
        <w:right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02">
    <w:name w:val="xl106"/>
    <w:basedOn w:val="1"/>
    <w:uiPriority w:val="99"/>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u w:val="single"/>
      <w:lang w:eastAsia="ru-RU"/>
    </w:rPr>
  </w:style>
  <w:style w:type="paragraph" w:customStyle="1" w:styleId="303">
    <w:name w:val="xl107"/>
    <w:basedOn w:val="1"/>
    <w:uiPriority w:val="99"/>
    <w:pPr>
      <w:pBdr>
        <w:left w:val="single" w:color="auto" w:sz="4" w:space="0"/>
      </w:pBdr>
      <w:spacing w:before="100" w:beforeAutospacing="1" w:after="100" w:afterAutospacing="1" w:line="240" w:lineRule="auto"/>
      <w:jc w:val="right"/>
    </w:pPr>
    <w:rPr>
      <w:rFonts w:ascii="Arial" w:hAnsi="Arial" w:eastAsia="Times New Roman" w:cs="Arial"/>
      <w:b/>
      <w:bCs/>
      <w:sz w:val="16"/>
      <w:szCs w:val="16"/>
      <w:lang w:eastAsia="ru-RU"/>
    </w:rPr>
  </w:style>
  <w:style w:type="paragraph" w:customStyle="1" w:styleId="304">
    <w:name w:val="xl108"/>
    <w:basedOn w:val="1"/>
    <w:uiPriority w:val="99"/>
    <w:pPr>
      <w:pBdr>
        <w:left w:val="single" w:color="auto" w:sz="4" w:space="0"/>
      </w:pBdr>
      <w:spacing w:before="100" w:beforeAutospacing="1" w:after="100" w:afterAutospacing="1" w:line="240" w:lineRule="auto"/>
      <w:jc w:val="right"/>
    </w:pPr>
    <w:rPr>
      <w:rFonts w:ascii="Arial" w:hAnsi="Arial" w:eastAsia="Times New Roman" w:cs="Arial"/>
      <w:i/>
      <w:iCs/>
      <w:sz w:val="16"/>
      <w:szCs w:val="16"/>
      <w:lang w:eastAsia="ru-RU"/>
    </w:rPr>
  </w:style>
  <w:style w:type="paragraph" w:customStyle="1" w:styleId="305">
    <w:name w:val="xl109"/>
    <w:basedOn w:val="1"/>
    <w:uiPriority w:val="99"/>
    <w:pPr>
      <w:pBdr>
        <w:lef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06">
    <w:name w:val="xl110"/>
    <w:basedOn w:val="1"/>
    <w:uiPriority w:val="99"/>
    <w:pPr>
      <w:pBdr>
        <w:top w:val="single" w:color="auto" w:sz="4" w:space="0"/>
        <w:left w:val="single" w:color="auto" w:sz="4" w:space="0"/>
      </w:pBdr>
      <w:spacing w:before="100" w:beforeAutospacing="1" w:after="100" w:afterAutospacing="1" w:line="240" w:lineRule="auto"/>
      <w:jc w:val="center"/>
    </w:pPr>
    <w:rPr>
      <w:rFonts w:ascii="Arial" w:hAnsi="Arial" w:eastAsia="Times New Roman" w:cs="Arial"/>
      <w:b/>
      <w:bCs/>
      <w:i/>
      <w:iCs/>
      <w:sz w:val="16"/>
      <w:szCs w:val="16"/>
      <w:lang w:eastAsia="ru-RU"/>
    </w:rPr>
  </w:style>
  <w:style w:type="paragraph" w:customStyle="1" w:styleId="307">
    <w:name w:val="xl111"/>
    <w:basedOn w:val="1"/>
    <w:uiPriority w:val="99"/>
    <w:pPr>
      <w:pBdr>
        <w:left w:val="single" w:color="auto" w:sz="4" w:space="0"/>
      </w:pBdr>
      <w:spacing w:before="100" w:beforeAutospacing="1" w:after="100" w:afterAutospacing="1" w:line="240" w:lineRule="auto"/>
    </w:pPr>
    <w:rPr>
      <w:rFonts w:ascii="Arial" w:hAnsi="Arial" w:eastAsia="Times New Roman" w:cs="Arial"/>
      <w:i/>
      <w:iCs/>
      <w:sz w:val="16"/>
      <w:szCs w:val="16"/>
      <w:lang w:eastAsia="ru-RU"/>
    </w:rPr>
  </w:style>
  <w:style w:type="paragraph" w:customStyle="1" w:styleId="308">
    <w:name w:val="xl112"/>
    <w:basedOn w:val="1"/>
    <w:uiPriority w:val="99"/>
    <w:pPr>
      <w:pBdr>
        <w:left w:val="single" w:color="auto" w:sz="4" w:space="0"/>
      </w:pBdr>
      <w:spacing w:before="100" w:beforeAutospacing="1" w:after="100" w:afterAutospacing="1" w:line="240" w:lineRule="auto"/>
    </w:pPr>
    <w:rPr>
      <w:rFonts w:ascii="Arial" w:hAnsi="Arial" w:eastAsia="Times New Roman" w:cs="Arial"/>
      <w:sz w:val="16"/>
      <w:szCs w:val="16"/>
      <w:lang w:eastAsia="ru-RU"/>
    </w:rPr>
  </w:style>
  <w:style w:type="paragraph" w:customStyle="1" w:styleId="309">
    <w:name w:val="xl113"/>
    <w:basedOn w:val="1"/>
    <w:uiPriority w:val="99"/>
    <w:pPr>
      <w:pBdr>
        <w:top w:val="single" w:color="auto" w:sz="4" w:space="0"/>
        <w:left w:val="single" w:color="auto" w:sz="4" w:space="0"/>
      </w:pBdr>
      <w:spacing w:before="100" w:beforeAutospacing="1" w:after="100" w:afterAutospacing="1" w:line="240" w:lineRule="auto"/>
      <w:jc w:val="center"/>
    </w:pPr>
    <w:rPr>
      <w:rFonts w:ascii="Arial" w:hAnsi="Arial" w:eastAsia="Times New Roman" w:cs="Arial"/>
      <w:b/>
      <w:bCs/>
      <w:sz w:val="16"/>
      <w:szCs w:val="16"/>
      <w:lang w:eastAsia="ru-RU"/>
    </w:rPr>
  </w:style>
  <w:style w:type="paragraph" w:customStyle="1" w:styleId="310">
    <w:name w:val="xl114"/>
    <w:basedOn w:val="1"/>
    <w:uiPriority w:val="99"/>
    <w:pPr>
      <w:pBdr>
        <w:top w:val="single" w:color="auto" w:sz="4" w:space="0"/>
      </w:pBdr>
      <w:spacing w:before="100" w:beforeAutospacing="1" w:after="100" w:afterAutospacing="1" w:line="240" w:lineRule="auto"/>
      <w:jc w:val="center"/>
    </w:pPr>
    <w:rPr>
      <w:rFonts w:ascii="Arial" w:hAnsi="Arial" w:eastAsia="Times New Roman" w:cs="Arial"/>
      <w:b/>
      <w:bCs/>
      <w:sz w:val="16"/>
      <w:szCs w:val="16"/>
      <w:lang w:eastAsia="ru-RU"/>
    </w:rPr>
  </w:style>
  <w:style w:type="paragraph" w:customStyle="1" w:styleId="311">
    <w:name w:val="xl115"/>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b/>
      <w:bCs/>
      <w:sz w:val="16"/>
      <w:szCs w:val="16"/>
      <w:lang w:eastAsia="ru-RU"/>
    </w:rPr>
  </w:style>
  <w:style w:type="paragraph" w:customStyle="1" w:styleId="312">
    <w:name w:val="xl116"/>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13">
    <w:name w:val="xl117"/>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14">
    <w:name w:val="xl118"/>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15">
    <w:name w:val="xl119"/>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sz w:val="14"/>
      <w:szCs w:val="14"/>
      <w:lang w:eastAsia="ru-RU"/>
    </w:rPr>
  </w:style>
  <w:style w:type="paragraph" w:customStyle="1" w:styleId="316">
    <w:name w:val="xl120"/>
    <w:basedOn w:val="1"/>
    <w:uiPriority w:val="99"/>
    <w:pPr>
      <w:pBdr>
        <w:bottom w:val="single" w:color="auto" w:sz="4" w:space="0"/>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17">
    <w:name w:val="xl121"/>
    <w:basedOn w:val="1"/>
    <w:uiPriority w:val="99"/>
    <w:pPr>
      <w:pBdr>
        <w:top w:val="single" w:color="auto" w:sz="4" w:space="0"/>
        <w:lef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18">
    <w:name w:val="xl122"/>
    <w:basedOn w:val="1"/>
    <w:uiPriority w:val="99"/>
    <w:pPr>
      <w:pBdr>
        <w:top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19">
    <w:name w:val="xl123"/>
    <w:basedOn w:val="1"/>
    <w:uiPriority w:val="99"/>
    <w:pPr>
      <w:pBdr>
        <w:top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20">
    <w:name w:val="xl124"/>
    <w:basedOn w:val="1"/>
    <w:uiPriority w:val="99"/>
    <w:pPr>
      <w:pBdr>
        <w:lef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21">
    <w:name w:val="xl125"/>
    <w:basedOn w:val="1"/>
    <w:uiPriority w:val="99"/>
    <w:pPr>
      <w:pBdr>
        <w:left w:val="single" w:color="auto" w:sz="4" w:space="0"/>
        <w:bottom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22">
    <w:name w:val="xl126"/>
    <w:basedOn w:val="1"/>
    <w:uiPriority w:val="99"/>
    <w:pPr>
      <w:pBdr>
        <w:left w:val="single" w:color="auto" w:sz="4" w:space="27"/>
        <w:right w:val="single" w:color="auto" w:sz="4" w:space="0"/>
      </w:pBdr>
      <w:spacing w:before="100" w:beforeAutospacing="1" w:after="100" w:afterAutospacing="1" w:line="240" w:lineRule="auto"/>
      <w:ind w:firstLine="300" w:firstLineChars="300"/>
      <w:textAlignment w:val="center"/>
    </w:pPr>
    <w:rPr>
      <w:rFonts w:ascii="Arial" w:hAnsi="Arial" w:eastAsia="Times New Roman" w:cs="Arial"/>
      <w:i/>
      <w:iCs/>
      <w:color w:val="0070C0"/>
      <w:sz w:val="16"/>
      <w:szCs w:val="16"/>
      <w:lang w:eastAsia="ru-RU"/>
    </w:rPr>
  </w:style>
  <w:style w:type="paragraph" w:customStyle="1" w:styleId="323">
    <w:name w:val="xl127"/>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24">
    <w:name w:val="xl128"/>
    <w:basedOn w:val="1"/>
    <w:uiPriority w:val="99"/>
    <w:pPr>
      <w:pBdr>
        <w:top w:val="single" w:color="auto" w:sz="4" w:space="0"/>
        <w:lef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325">
    <w:name w:val="xl129"/>
    <w:basedOn w:val="1"/>
    <w:uiPriority w:val="99"/>
    <w:pPr>
      <w:pBdr>
        <w:top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326">
    <w:name w:val="xl130"/>
    <w:basedOn w:val="1"/>
    <w:uiPriority w:val="99"/>
    <w:pPr>
      <w:pBdr>
        <w:top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327">
    <w:name w:val="xl131"/>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28">
    <w:name w:val="xl132"/>
    <w:basedOn w:val="1"/>
    <w:uiPriority w:val="99"/>
    <w:pPr>
      <w:pBdr>
        <w:left w:val="single" w:color="auto" w:sz="4" w:space="0"/>
      </w:pBdr>
      <w:spacing w:before="100" w:beforeAutospacing="1" w:after="100" w:afterAutospacing="1" w:line="240" w:lineRule="auto"/>
    </w:pPr>
    <w:rPr>
      <w:rFonts w:ascii="Arial" w:hAnsi="Arial" w:eastAsia="Times New Roman" w:cs="Arial"/>
      <w:i/>
      <w:iCs/>
      <w:sz w:val="16"/>
      <w:szCs w:val="16"/>
      <w:lang w:eastAsia="ru-RU"/>
    </w:rPr>
  </w:style>
  <w:style w:type="paragraph" w:customStyle="1" w:styleId="329">
    <w:name w:val="xl133"/>
    <w:basedOn w:val="1"/>
    <w:uiPriority w:val="99"/>
    <w:pPr>
      <w:spacing w:before="100" w:beforeAutospacing="1" w:after="100" w:afterAutospacing="1" w:line="240" w:lineRule="auto"/>
    </w:pPr>
    <w:rPr>
      <w:rFonts w:ascii="Arial" w:hAnsi="Arial" w:eastAsia="Times New Roman" w:cs="Arial"/>
      <w:i/>
      <w:iCs/>
      <w:sz w:val="16"/>
      <w:szCs w:val="16"/>
      <w:lang w:eastAsia="ru-RU"/>
    </w:rPr>
  </w:style>
  <w:style w:type="paragraph" w:customStyle="1" w:styleId="330">
    <w:name w:val="xl134"/>
    <w:basedOn w:val="1"/>
    <w:uiPriority w:val="99"/>
    <w:pPr>
      <w:pBdr>
        <w:right w:val="single" w:color="auto" w:sz="4" w:space="0"/>
      </w:pBdr>
      <w:spacing w:before="100" w:beforeAutospacing="1" w:after="100" w:afterAutospacing="1" w:line="240" w:lineRule="auto"/>
    </w:pPr>
    <w:rPr>
      <w:rFonts w:ascii="Arial" w:hAnsi="Arial" w:eastAsia="Times New Roman" w:cs="Arial"/>
      <w:i/>
      <w:iCs/>
      <w:sz w:val="16"/>
      <w:szCs w:val="16"/>
      <w:lang w:eastAsia="ru-RU"/>
    </w:rPr>
  </w:style>
  <w:style w:type="paragraph" w:customStyle="1" w:styleId="331">
    <w:name w:val="xl135"/>
    <w:basedOn w:val="1"/>
    <w:uiPriority w:val="99"/>
    <w:pPr>
      <w:pBdr>
        <w:left w:val="single" w:color="auto" w:sz="4" w:space="18"/>
        <w:right w:val="single" w:color="auto" w:sz="4" w:space="0"/>
      </w:pBdr>
      <w:spacing w:before="100" w:beforeAutospacing="1" w:after="100" w:afterAutospacing="1" w:line="240" w:lineRule="auto"/>
      <w:ind w:firstLine="200" w:firstLineChars="200"/>
      <w:textAlignment w:val="center"/>
    </w:pPr>
    <w:rPr>
      <w:rFonts w:ascii="Arial" w:hAnsi="Arial" w:eastAsia="Times New Roman" w:cs="Arial"/>
      <w:i/>
      <w:iCs/>
      <w:color w:val="0070C0"/>
      <w:sz w:val="16"/>
      <w:szCs w:val="16"/>
      <w:lang w:eastAsia="ru-RU"/>
    </w:rPr>
  </w:style>
  <w:style w:type="paragraph" w:customStyle="1" w:styleId="332">
    <w:name w:val="xl136"/>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33">
    <w:name w:val="xl137"/>
    <w:basedOn w:val="1"/>
    <w:uiPriority w:val="99"/>
    <w:pP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4">
    <w:name w:val="xl138"/>
    <w:basedOn w:val="1"/>
    <w:uiPriority w:val="99"/>
    <w:pPr>
      <w:pBdr>
        <w:righ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5">
    <w:name w:val="xl139"/>
    <w:basedOn w:val="1"/>
    <w:uiPriority w:val="99"/>
    <w:pP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6">
    <w:name w:val="xl140"/>
    <w:basedOn w:val="1"/>
    <w:uiPriority w:val="99"/>
    <w:pPr>
      <w:pBdr>
        <w:left w:val="single" w:color="auto" w:sz="4" w:space="18"/>
        <w:bottom w:val="single" w:color="auto" w:sz="4" w:space="0"/>
        <w:right w:val="single" w:color="auto" w:sz="4" w:space="0"/>
      </w:pBdr>
      <w:spacing w:before="100" w:beforeAutospacing="1" w:after="100" w:afterAutospacing="1" w:line="240" w:lineRule="auto"/>
      <w:ind w:firstLine="200" w:firstLineChars="200"/>
      <w:textAlignment w:val="center"/>
    </w:pPr>
    <w:rPr>
      <w:rFonts w:ascii="Arial" w:hAnsi="Arial" w:eastAsia="Times New Roman" w:cs="Arial"/>
      <w:i/>
      <w:iCs/>
      <w:color w:val="0070C0"/>
      <w:sz w:val="16"/>
      <w:szCs w:val="16"/>
      <w:lang w:eastAsia="ru-RU"/>
    </w:rPr>
  </w:style>
  <w:style w:type="paragraph" w:customStyle="1" w:styleId="337">
    <w:name w:val="xl141"/>
    <w:basedOn w:val="1"/>
    <w:uiPriority w:val="99"/>
    <w:pPr>
      <w:pBdr>
        <w:bottom w:val="single" w:color="auto" w:sz="4" w:space="0"/>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38">
    <w:name w:val="xl142"/>
    <w:basedOn w:val="1"/>
    <w:uiPriority w:val="99"/>
    <w:pPr>
      <w:pBdr>
        <w:bottom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9">
    <w:name w:val="xl143"/>
    <w:basedOn w:val="1"/>
    <w:uiPriority w:val="99"/>
    <w:pPr>
      <w:pBdr>
        <w:bottom w:val="single" w:color="auto" w:sz="4" w:space="0"/>
        <w:righ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character" w:customStyle="1" w:styleId="340">
    <w:name w:val="Основной текст + 11 pt"/>
    <w:aliases w:val="Полужирный,Интервал 0 pt"/>
    <w:uiPriority w:val="99"/>
    <w:rPr>
      <w:rFonts w:ascii="Times New Roman" w:hAnsi="Times New Roman" w:cs="Times New Roman"/>
      <w:b/>
      <w:bCs/>
      <w:color w:val="000000"/>
      <w:spacing w:val="1"/>
      <w:w w:val="100"/>
      <w:position w:val="0"/>
      <w:sz w:val="22"/>
      <w:szCs w:val="22"/>
      <w:u w:val="none"/>
      <w:lang w:val="ru-RU"/>
    </w:rPr>
  </w:style>
  <w:style w:type="paragraph" w:customStyle="1" w:styleId="341">
    <w:name w:val="xl1628"/>
    <w:basedOn w:val="1"/>
    <w:uiPriority w:val="99"/>
    <w:pPr>
      <w:spacing w:before="100" w:beforeAutospacing="1" w:after="100" w:afterAutospacing="1" w:line="240" w:lineRule="auto"/>
    </w:pPr>
    <w:rPr>
      <w:rFonts w:ascii="Times New Roman" w:hAnsi="Times New Roman" w:eastAsia="Times New Roman" w:cs="Times New Roman"/>
      <w:b/>
      <w:bCs/>
      <w:color w:val="FFFFFF"/>
      <w:sz w:val="18"/>
      <w:szCs w:val="18"/>
      <w:lang w:eastAsia="ru-RU"/>
    </w:rPr>
  </w:style>
  <w:style w:type="paragraph" w:customStyle="1" w:styleId="342">
    <w:name w:val="xl1629"/>
    <w:basedOn w:val="1"/>
    <w:uiPriority w:val="99"/>
    <w:pPr>
      <w:spacing w:before="100" w:beforeAutospacing="1" w:after="100" w:afterAutospacing="1" w:line="240" w:lineRule="auto"/>
    </w:pPr>
    <w:rPr>
      <w:rFonts w:ascii="Arial" w:hAnsi="Arial" w:eastAsia="Times New Roman" w:cs="Arial"/>
      <w:sz w:val="24"/>
      <w:szCs w:val="24"/>
      <w:lang w:eastAsia="ru-RU"/>
    </w:rPr>
  </w:style>
  <w:style w:type="paragraph" w:customStyle="1" w:styleId="343">
    <w:name w:val="xl1630"/>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44">
    <w:name w:val="xl1631"/>
    <w:basedOn w:val="1"/>
    <w:uiPriority w:val="99"/>
    <w:pPr>
      <w:spacing w:before="100" w:beforeAutospacing="1" w:after="100" w:afterAutospacing="1" w:line="240" w:lineRule="auto"/>
    </w:pPr>
    <w:rPr>
      <w:rFonts w:ascii="Times New Roman" w:hAnsi="Times New Roman" w:eastAsia="Times New Roman" w:cs="Times New Roman"/>
      <w:sz w:val="16"/>
      <w:szCs w:val="16"/>
      <w:lang w:eastAsia="ru-RU"/>
    </w:rPr>
  </w:style>
  <w:style w:type="paragraph" w:customStyle="1" w:styleId="345">
    <w:name w:val="xl1632"/>
    <w:basedOn w:val="1"/>
    <w:uiPriority w:val="99"/>
    <w:pPr>
      <w:pBdr>
        <w:right w:val="single" w:color="auto" w:sz="4" w:space="0"/>
      </w:pBd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46">
    <w:name w:val="xl1633"/>
    <w:basedOn w:val="1"/>
    <w:uiPriority w:val="99"/>
    <w:pPr>
      <w:spacing w:before="100" w:beforeAutospacing="1" w:after="100" w:afterAutospacing="1" w:line="240" w:lineRule="auto"/>
    </w:pPr>
    <w:rPr>
      <w:rFonts w:ascii="Times New Roman" w:hAnsi="Times New Roman" w:eastAsia="Times New Roman" w:cs="Times New Roman"/>
      <w:sz w:val="14"/>
      <w:szCs w:val="14"/>
      <w:lang w:eastAsia="ru-RU"/>
    </w:rPr>
  </w:style>
  <w:style w:type="paragraph" w:customStyle="1" w:styleId="347">
    <w:name w:val="xl1634"/>
    <w:basedOn w:val="1"/>
    <w:uiPriority w:val="99"/>
    <w:pP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48">
    <w:name w:val="xl1635"/>
    <w:basedOn w:val="1"/>
    <w:uiPriority w:val="99"/>
    <w:pPr>
      <w:pBdr>
        <w:top w:val="single" w:color="auto" w:sz="4" w:space="0"/>
      </w:pBd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49">
    <w:name w:val="xl1636"/>
    <w:basedOn w:val="1"/>
    <w:uiPriority w:val="99"/>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customStyle="1" w:styleId="350">
    <w:name w:val="xl1637"/>
    <w:basedOn w:val="1"/>
    <w:uiPriority w:val="99"/>
    <w:pPr>
      <w:spacing w:before="100" w:beforeAutospacing="1" w:after="100" w:afterAutospacing="1" w:line="240" w:lineRule="auto"/>
      <w:ind w:firstLine="100" w:firstLineChars="100"/>
      <w:textAlignment w:val="center"/>
    </w:pPr>
    <w:rPr>
      <w:rFonts w:ascii="Arial" w:hAnsi="Arial" w:eastAsia="Times New Roman" w:cs="Arial"/>
      <w:sz w:val="18"/>
      <w:szCs w:val="18"/>
      <w:lang w:eastAsia="ru-RU"/>
    </w:rPr>
  </w:style>
  <w:style w:type="paragraph" w:customStyle="1" w:styleId="351">
    <w:name w:val="xl1638"/>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2">
    <w:name w:val="xl1639"/>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3">
    <w:name w:val="xl1640"/>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4">
    <w:name w:val="xl1641"/>
    <w:basedOn w:val="1"/>
    <w:uiPriority w:val="99"/>
    <w:pPr>
      <w:spacing w:before="100" w:beforeAutospacing="1" w:after="100" w:afterAutospacing="1" w:line="240" w:lineRule="auto"/>
    </w:pPr>
    <w:rPr>
      <w:rFonts w:ascii="Arial" w:hAnsi="Arial" w:eastAsia="Times New Roman" w:cs="Arial"/>
      <w:i/>
      <w:iCs/>
      <w:sz w:val="16"/>
      <w:szCs w:val="16"/>
      <w:lang w:eastAsia="ru-RU"/>
    </w:rPr>
  </w:style>
  <w:style w:type="paragraph" w:customStyle="1" w:styleId="355">
    <w:name w:val="xl1642"/>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6">
    <w:name w:val="xl1643"/>
    <w:basedOn w:val="1"/>
    <w:uiPriority w:val="99"/>
    <w:pPr>
      <w:spacing w:before="100" w:beforeAutospacing="1" w:after="100" w:afterAutospacing="1" w:line="240" w:lineRule="auto"/>
      <w:jc w:val="right"/>
      <w:textAlignment w:val="center"/>
    </w:pPr>
    <w:rPr>
      <w:rFonts w:ascii="Arial" w:hAnsi="Arial" w:eastAsia="Times New Roman" w:cs="Arial"/>
      <w:i/>
      <w:iCs/>
      <w:sz w:val="18"/>
      <w:szCs w:val="18"/>
      <w:lang w:eastAsia="ru-RU"/>
    </w:rPr>
  </w:style>
  <w:style w:type="paragraph" w:customStyle="1" w:styleId="357">
    <w:name w:val="xl1644"/>
    <w:basedOn w:val="1"/>
    <w:uiPriority w:val="99"/>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8"/>
      <w:szCs w:val="18"/>
      <w:lang w:eastAsia="ru-RU"/>
    </w:rPr>
  </w:style>
  <w:style w:type="paragraph" w:customStyle="1" w:styleId="358">
    <w:name w:val="xl1645"/>
    <w:basedOn w:val="1"/>
    <w:uiPriority w:val="99"/>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8"/>
      <w:szCs w:val="18"/>
      <w:lang w:eastAsia="ru-RU"/>
    </w:rPr>
  </w:style>
  <w:style w:type="paragraph" w:customStyle="1" w:styleId="359">
    <w:name w:val="xl1646"/>
    <w:basedOn w:val="1"/>
    <w:uiPriority w:val="99"/>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8"/>
      <w:szCs w:val="18"/>
      <w:lang w:eastAsia="ru-RU"/>
    </w:rPr>
  </w:style>
  <w:style w:type="paragraph" w:customStyle="1" w:styleId="360">
    <w:name w:val="xl1647"/>
    <w:basedOn w:val="1"/>
    <w:uiPriority w:val="99"/>
    <w:pPr>
      <w:spacing w:before="100" w:beforeAutospacing="1" w:after="100" w:afterAutospacing="1" w:line="240" w:lineRule="auto"/>
      <w:jc w:val="right"/>
      <w:textAlignment w:val="center"/>
    </w:pPr>
    <w:rPr>
      <w:rFonts w:ascii="Arial" w:hAnsi="Arial" w:eastAsia="Times New Roman" w:cs="Arial"/>
      <w:sz w:val="16"/>
      <w:szCs w:val="16"/>
      <w:lang w:eastAsia="ru-RU"/>
    </w:rPr>
  </w:style>
  <w:style w:type="paragraph" w:customStyle="1" w:styleId="361">
    <w:name w:val="xl1648"/>
    <w:basedOn w:val="1"/>
    <w:uiPriority w:val="99"/>
    <w:pPr>
      <w:spacing w:before="100" w:beforeAutospacing="1" w:after="100" w:afterAutospacing="1" w:line="240" w:lineRule="auto"/>
      <w:jc w:val="right"/>
      <w:textAlignment w:val="center"/>
    </w:pPr>
    <w:rPr>
      <w:rFonts w:ascii="Arial" w:hAnsi="Arial" w:eastAsia="Times New Roman" w:cs="Arial"/>
      <w:sz w:val="16"/>
      <w:szCs w:val="16"/>
      <w:lang w:eastAsia="ru-RU"/>
    </w:rPr>
  </w:style>
  <w:style w:type="paragraph" w:customStyle="1" w:styleId="362">
    <w:name w:val="xl1649"/>
    <w:basedOn w:val="1"/>
    <w:uiPriority w:val="99"/>
    <w:pPr>
      <w:pBdr>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4"/>
      <w:szCs w:val="14"/>
      <w:lang w:eastAsia="ru-RU"/>
    </w:rPr>
  </w:style>
  <w:style w:type="paragraph" w:customStyle="1" w:styleId="363">
    <w:name w:val="xl1650"/>
    <w:basedOn w:val="1"/>
    <w:uiPriority w:val="99"/>
    <w:pPr>
      <w:pBdr>
        <w:right w:val="single" w:color="auto" w:sz="4" w:space="0"/>
      </w:pBdr>
      <w:spacing w:before="100" w:beforeAutospacing="1" w:after="100" w:afterAutospacing="1" w:line="240" w:lineRule="auto"/>
      <w:jc w:val="center"/>
      <w:textAlignment w:val="center"/>
    </w:pPr>
    <w:rPr>
      <w:rFonts w:ascii="Arial" w:hAnsi="Arial" w:eastAsia="Times New Roman" w:cs="Arial"/>
      <w:i/>
      <w:iCs/>
      <w:sz w:val="14"/>
      <w:szCs w:val="14"/>
      <w:lang w:eastAsia="ru-RU"/>
    </w:rPr>
  </w:style>
  <w:style w:type="paragraph" w:customStyle="1" w:styleId="364">
    <w:name w:val="xl1651"/>
    <w:basedOn w:val="1"/>
    <w:uiPriority w:val="99"/>
    <w:pP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365">
    <w:name w:val="xl1652"/>
    <w:basedOn w:val="1"/>
    <w:uiPriority w:val="99"/>
    <w:pPr>
      <w:pBdr>
        <w:top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66">
    <w:name w:val="xl1653"/>
    <w:basedOn w:val="1"/>
    <w:uiPriority w:val="99"/>
    <w:pPr>
      <w:pBdr>
        <w:top w:val="single" w:color="auto" w:sz="4" w:space="0"/>
        <w:right w:val="single" w:color="auto" w:sz="4" w:space="0"/>
      </w:pBd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67">
    <w:name w:val="xl1654"/>
    <w:basedOn w:val="1"/>
    <w:uiPriority w:val="99"/>
    <w:pPr>
      <w:pBdr>
        <w:top w:val="single" w:color="auto" w:sz="4" w:space="0"/>
        <w:left w:val="single" w:color="auto" w:sz="4" w:space="0"/>
      </w:pBd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68">
    <w:name w:val="xl1655"/>
    <w:basedOn w:val="1"/>
    <w:uiPriority w:val="99"/>
    <w:pPr>
      <w:pBdr>
        <w:top w:val="single" w:color="auto" w:sz="4" w:space="0"/>
        <w:left w:val="single" w:color="auto" w:sz="4" w:space="0"/>
        <w:right w:val="single" w:color="auto" w:sz="4" w:space="0"/>
      </w:pBd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69">
    <w:name w:val="xl1656"/>
    <w:basedOn w:val="1"/>
    <w:uiPriority w:val="99"/>
    <w:pP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70">
    <w:name w:val="xl1657"/>
    <w:basedOn w:val="1"/>
    <w:uiPriority w:val="99"/>
    <w:pPr>
      <w:pBdr>
        <w:left w:val="single" w:color="auto" w:sz="4" w:space="0"/>
        <w:right w:val="single" w:color="auto" w:sz="4" w:space="0"/>
      </w:pBdr>
      <w:spacing w:before="100" w:beforeAutospacing="1" w:after="100" w:afterAutospacing="1" w:line="240" w:lineRule="auto"/>
    </w:pPr>
    <w:rPr>
      <w:rFonts w:ascii="Arial" w:hAnsi="Arial" w:eastAsia="Times New Roman" w:cs="Arial"/>
      <w:b/>
      <w:bCs/>
      <w:i/>
      <w:iCs/>
      <w:sz w:val="18"/>
      <w:szCs w:val="18"/>
      <w:lang w:eastAsia="ru-RU"/>
    </w:rPr>
  </w:style>
  <w:style w:type="paragraph" w:customStyle="1" w:styleId="371">
    <w:name w:val="xl1658"/>
    <w:basedOn w:val="1"/>
    <w:uiPriority w:val="99"/>
    <w:pPr>
      <w:spacing w:before="100" w:beforeAutospacing="1" w:after="100" w:afterAutospacing="1" w:line="240" w:lineRule="auto"/>
      <w:jc w:val="right"/>
      <w:textAlignment w:val="center"/>
    </w:pPr>
    <w:rPr>
      <w:rFonts w:ascii="Arial" w:hAnsi="Arial" w:eastAsia="Times New Roman" w:cs="Arial"/>
      <w:i/>
      <w:iCs/>
      <w:sz w:val="18"/>
      <w:szCs w:val="18"/>
      <w:lang w:eastAsia="ru-RU"/>
    </w:rPr>
  </w:style>
  <w:style w:type="paragraph" w:customStyle="1" w:styleId="372">
    <w:name w:val="xl1659"/>
    <w:basedOn w:val="1"/>
    <w:uiPriority w:val="99"/>
    <w:pPr>
      <w:pBdr>
        <w:left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b/>
      <w:bCs/>
      <w:sz w:val="18"/>
      <w:szCs w:val="18"/>
      <w:lang w:eastAsia="ru-RU"/>
    </w:rPr>
  </w:style>
  <w:style w:type="paragraph" w:customStyle="1" w:styleId="373">
    <w:name w:val="xl1660"/>
    <w:basedOn w:val="1"/>
    <w:uiPriority w:val="99"/>
    <w:pPr>
      <w:spacing w:before="100" w:beforeAutospacing="1" w:after="100" w:afterAutospacing="1" w:line="240" w:lineRule="auto"/>
      <w:ind w:firstLine="100" w:firstLineChars="100"/>
      <w:textAlignment w:val="center"/>
    </w:pPr>
    <w:rPr>
      <w:rFonts w:ascii="Arial" w:hAnsi="Arial" w:eastAsia="Times New Roman" w:cs="Arial"/>
      <w:sz w:val="18"/>
      <w:szCs w:val="18"/>
      <w:lang w:eastAsia="ru-RU"/>
    </w:rPr>
  </w:style>
  <w:style w:type="paragraph" w:customStyle="1" w:styleId="374">
    <w:name w:val="xl1661"/>
    <w:basedOn w:val="1"/>
    <w:uiPriority w:val="99"/>
    <w:pPr>
      <w:spacing w:before="100" w:beforeAutospacing="1" w:after="100" w:afterAutospacing="1" w:line="240" w:lineRule="auto"/>
      <w:jc w:val="right"/>
      <w:textAlignment w:val="center"/>
    </w:pPr>
    <w:rPr>
      <w:rFonts w:ascii="Arial" w:hAnsi="Arial" w:eastAsia="Times New Roman" w:cs="Arial"/>
      <w:i/>
      <w:iCs/>
      <w:sz w:val="18"/>
      <w:szCs w:val="18"/>
      <w:lang w:eastAsia="ru-RU"/>
    </w:rPr>
  </w:style>
  <w:style w:type="paragraph" w:customStyle="1" w:styleId="375">
    <w:name w:val="xl1662"/>
    <w:basedOn w:val="1"/>
    <w:uiPriority w:val="99"/>
    <w:pPr>
      <w:spacing w:before="100" w:beforeAutospacing="1" w:after="100" w:afterAutospacing="1" w:line="240" w:lineRule="auto"/>
      <w:textAlignment w:val="center"/>
    </w:pPr>
    <w:rPr>
      <w:rFonts w:ascii="Arial" w:hAnsi="Arial" w:eastAsia="Times New Roman" w:cs="Arial"/>
      <w:b/>
      <w:bCs/>
      <w:sz w:val="18"/>
      <w:szCs w:val="18"/>
      <w:lang w:eastAsia="ru-RU"/>
    </w:rPr>
  </w:style>
  <w:style w:type="paragraph" w:customStyle="1" w:styleId="376">
    <w:name w:val="xl1663"/>
    <w:basedOn w:val="1"/>
    <w:uiPriority w:val="99"/>
    <w:pPr>
      <w:pBdr>
        <w:top w:val="single" w:color="auto" w:sz="4" w:space="0"/>
      </w:pBdr>
      <w:spacing w:before="100" w:beforeAutospacing="1" w:after="100" w:afterAutospacing="1" w:line="240" w:lineRule="auto"/>
      <w:textAlignment w:val="center"/>
    </w:pPr>
    <w:rPr>
      <w:rFonts w:ascii="Arial" w:hAnsi="Arial" w:eastAsia="Times New Roman" w:cs="Arial"/>
      <w:b/>
      <w:bCs/>
      <w:sz w:val="18"/>
      <w:szCs w:val="18"/>
      <w:lang w:eastAsia="ru-RU"/>
    </w:rPr>
  </w:style>
  <w:style w:type="paragraph" w:customStyle="1" w:styleId="377">
    <w:name w:val="xl1664"/>
    <w:basedOn w:val="1"/>
    <w:uiPriority w:val="99"/>
    <w:pPr>
      <w:pBdr>
        <w:top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78">
    <w:name w:val="xl1665"/>
    <w:basedOn w:val="1"/>
    <w:uiPriority w:val="99"/>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b/>
      <w:bCs/>
      <w:sz w:val="24"/>
      <w:szCs w:val="24"/>
      <w:lang w:eastAsia="ru-RU"/>
    </w:rPr>
  </w:style>
  <w:style w:type="paragraph" w:customStyle="1" w:styleId="379">
    <w:name w:val="xl1666"/>
    <w:basedOn w:val="1"/>
    <w:uiPriority w:val="99"/>
    <w:pPr>
      <w:pBdr>
        <w:top w:val="single" w:color="auto" w:sz="4"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0">
    <w:name w:val="xl1667"/>
    <w:basedOn w:val="1"/>
    <w:uiPriority w:val="99"/>
    <w:pPr>
      <w:pBdr>
        <w:top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1">
    <w:name w:val="xl1668"/>
    <w:basedOn w:val="1"/>
    <w:uiPriority w:val="99"/>
    <w:pPr>
      <w:pBdr>
        <w:top w:val="single" w:color="auto" w:sz="4" w:space="0"/>
        <w:lef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2">
    <w:name w:val="xl1669"/>
    <w:basedOn w:val="1"/>
    <w:uiPriority w:val="99"/>
    <w:pPr>
      <w:pBdr>
        <w:top w:val="single" w:color="auto" w:sz="4" w:space="0"/>
        <w:left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3">
    <w:name w:val="xl1670"/>
    <w:basedOn w:val="1"/>
    <w:uiPriority w:val="99"/>
    <w:pPr>
      <w:pBdr>
        <w:top w:val="single" w:color="auto" w:sz="4" w:space="0"/>
        <w:left w:val="single" w:color="auto" w:sz="4" w:space="31"/>
        <w:bottom w:val="single" w:color="auto" w:sz="4" w:space="0"/>
      </w:pBdr>
      <w:shd w:val="clear" w:color="000000" w:fill="538ED5"/>
      <w:spacing w:before="100" w:beforeAutospacing="1" w:after="100" w:afterAutospacing="1" w:line="240" w:lineRule="auto"/>
      <w:ind w:firstLine="600" w:firstLineChars="600"/>
      <w:textAlignment w:val="center"/>
    </w:pPr>
    <w:rPr>
      <w:rFonts w:ascii="Times New Roman" w:hAnsi="Times New Roman" w:eastAsia="Times New Roman" w:cs="Times New Roman"/>
      <w:b/>
      <w:bCs/>
      <w:color w:val="FFFFFF"/>
      <w:sz w:val="18"/>
      <w:szCs w:val="18"/>
      <w:lang w:eastAsia="ru-RU"/>
    </w:rPr>
  </w:style>
  <w:style w:type="paragraph" w:customStyle="1" w:styleId="384">
    <w:name w:val="xl1671"/>
    <w:basedOn w:val="1"/>
    <w:uiPriority w:val="99"/>
    <w:pPr>
      <w:pBdr>
        <w:top w:val="single" w:color="auto" w:sz="4" w:space="0"/>
        <w:bottom w:val="single" w:color="auto" w:sz="4" w:space="0"/>
      </w:pBdr>
      <w:shd w:val="clear" w:color="000000" w:fill="538ED5"/>
      <w:spacing w:before="100" w:beforeAutospacing="1" w:after="100" w:afterAutospacing="1" w:line="240" w:lineRule="auto"/>
      <w:ind w:firstLine="600" w:firstLineChars="600"/>
      <w:textAlignment w:val="center"/>
    </w:pPr>
    <w:rPr>
      <w:rFonts w:ascii="Times New Roman" w:hAnsi="Times New Roman" w:eastAsia="Times New Roman" w:cs="Times New Roman"/>
      <w:b/>
      <w:bCs/>
      <w:color w:val="FFFFFF"/>
      <w:sz w:val="18"/>
      <w:szCs w:val="18"/>
      <w:lang w:eastAsia="ru-RU"/>
    </w:rPr>
  </w:style>
  <w:style w:type="paragraph" w:customStyle="1" w:styleId="385">
    <w:name w:val="xl1672"/>
    <w:basedOn w:val="1"/>
    <w:uiPriority w:val="99"/>
    <w:pPr>
      <w:pBdr>
        <w:top w:val="single" w:color="auto" w:sz="4" w:space="0"/>
        <w:bottom w:val="single" w:color="auto" w:sz="4" w:space="0"/>
      </w:pBdr>
      <w:shd w:val="clear" w:color="000000" w:fill="538ED5"/>
      <w:spacing w:before="100" w:beforeAutospacing="1" w:after="100" w:afterAutospacing="1" w:line="240" w:lineRule="auto"/>
      <w:textAlignment w:val="center"/>
    </w:pPr>
    <w:rPr>
      <w:rFonts w:ascii="Times New Roman" w:hAnsi="Times New Roman" w:eastAsia="Times New Roman" w:cs="Times New Roman"/>
      <w:b/>
      <w:bCs/>
      <w:color w:val="FFFFFF"/>
      <w:sz w:val="18"/>
      <w:szCs w:val="18"/>
      <w:lang w:eastAsia="ru-RU"/>
    </w:rPr>
  </w:style>
  <w:style w:type="paragraph" w:customStyle="1" w:styleId="386">
    <w:name w:val="xl1673"/>
    <w:basedOn w:val="1"/>
    <w:uiPriority w:val="99"/>
    <w:pPr>
      <w:pBdr>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7">
    <w:name w:val="xl1674"/>
    <w:basedOn w:val="1"/>
    <w:uiPriority w:val="99"/>
    <w:pPr>
      <w:pBdr>
        <w:left w:val="single" w:color="auto" w:sz="4" w:space="0"/>
        <w:bottom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8">
    <w:name w:val="xl1675"/>
    <w:basedOn w:val="1"/>
    <w:uiPriority w:val="99"/>
    <w:pPr>
      <w:pBdr>
        <w:left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9">
    <w:name w:val="xl1676"/>
    <w:basedOn w:val="1"/>
    <w:uiPriority w:val="99"/>
    <w:pPr>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90">
    <w:name w:val="xl1677"/>
    <w:basedOn w:val="1"/>
    <w:uiPriority w:val="99"/>
    <w:pPr>
      <w:pBdr>
        <w:top w:val="single" w:color="auto" w:sz="4" w:space="0"/>
        <w:left w:val="single" w:color="auto" w:sz="4" w:space="0"/>
        <w:bottom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91">
    <w:name w:val="xl1678"/>
    <w:basedOn w:val="1"/>
    <w:uiPriority w:val="99"/>
    <w:pPr>
      <w:spacing w:before="100" w:beforeAutospacing="1" w:after="100" w:afterAutospacing="1" w:line="240" w:lineRule="auto"/>
      <w:textAlignment w:val="center"/>
    </w:pPr>
    <w:rPr>
      <w:rFonts w:ascii="Times New Roman" w:hAnsi="Times New Roman" w:eastAsia="Times New Roman" w:cs="Times New Roman"/>
      <w:b/>
      <w:bCs/>
      <w:sz w:val="18"/>
      <w:szCs w:val="18"/>
      <w:lang w:eastAsia="ru-RU"/>
    </w:rPr>
  </w:style>
  <w:style w:type="paragraph" w:customStyle="1" w:styleId="392">
    <w:name w:val="xl1679"/>
    <w:basedOn w:val="1"/>
    <w:uiPriority w:val="99"/>
    <w:pPr>
      <w:pBdr>
        <w:top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93">
    <w:name w:val="xl1680"/>
    <w:basedOn w:val="1"/>
    <w:uiPriority w:val="99"/>
    <w:pPr>
      <w:pBdr>
        <w:top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6"/>
      <w:szCs w:val="16"/>
      <w:lang w:eastAsia="ru-RU"/>
    </w:rPr>
  </w:style>
  <w:style w:type="paragraph" w:customStyle="1" w:styleId="394">
    <w:name w:val="xl1681"/>
    <w:basedOn w:val="1"/>
    <w:uiPriority w:val="99"/>
    <w:pPr>
      <w:pBdr>
        <w:top w:val="single" w:color="auto" w:sz="4" w:space="0"/>
        <w:left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color w:val="FFFFFF"/>
      <w:sz w:val="14"/>
      <w:szCs w:val="14"/>
      <w:lang w:eastAsia="ru-RU"/>
    </w:rPr>
  </w:style>
  <w:style w:type="paragraph" w:customStyle="1" w:styleId="395">
    <w:name w:val="xl1682"/>
    <w:basedOn w:val="1"/>
    <w:uiPriority w:val="99"/>
    <w:pPr>
      <w:pBdr>
        <w:left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color w:val="FFFFFF"/>
      <w:sz w:val="14"/>
      <w:szCs w:val="14"/>
      <w:lang w:eastAsia="ru-RU"/>
    </w:rPr>
  </w:style>
  <w:style w:type="paragraph" w:customStyle="1" w:styleId="396">
    <w:name w:val="xl1683"/>
    <w:basedOn w:val="1"/>
    <w:uiPriority w:val="99"/>
    <w:pPr>
      <w:pBdr>
        <w:bottom w:val="single" w:color="auto" w:sz="4" w:space="0"/>
      </w:pBdr>
      <w:shd w:val="clear" w:color="000000" w:fill="DBE5F1"/>
      <w:spacing w:before="100" w:beforeAutospacing="1" w:after="100" w:afterAutospacing="1" w:line="240" w:lineRule="auto"/>
      <w:textAlignment w:val="center"/>
    </w:pPr>
    <w:rPr>
      <w:rFonts w:ascii="Arial" w:hAnsi="Arial" w:eastAsia="Times New Roman" w:cs="Arial"/>
      <w:b/>
      <w:bCs/>
      <w:sz w:val="16"/>
      <w:szCs w:val="16"/>
      <w:lang w:eastAsia="ru-RU"/>
    </w:rPr>
  </w:style>
  <w:style w:type="paragraph" w:customStyle="1" w:styleId="397">
    <w:name w:val="xl6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8"/>
      <w:szCs w:val="18"/>
      <w:lang w:eastAsia="ru-RU"/>
    </w:rPr>
  </w:style>
  <w:style w:type="paragraph" w:customStyle="1" w:styleId="398">
    <w:name w:val="xl6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8"/>
      <w:szCs w:val="18"/>
      <w:lang w:eastAsia="ru-RU"/>
    </w:rPr>
  </w:style>
  <w:style w:type="paragraph" w:customStyle="1" w:styleId="399">
    <w:name w:val="xl6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eastAsia="ru-RU"/>
    </w:rPr>
  </w:style>
  <w:style w:type="paragraph" w:customStyle="1" w:styleId="400">
    <w:name w:val="xl6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eastAsia="ru-RU"/>
    </w:rPr>
  </w:style>
  <w:style w:type="paragraph" w:customStyle="1" w:styleId="401">
    <w:name w:val="ConsPlusNormal"/>
    <w:uiPriority w:val="0"/>
    <w:pPr>
      <w:widowControl w:val="0"/>
      <w:autoSpaceDE w:val="0"/>
      <w:autoSpaceDN w:val="0"/>
      <w:adjustRightInd w:val="0"/>
    </w:pPr>
    <w:rPr>
      <w:rFonts w:ascii="Arial" w:hAnsi="Arial" w:eastAsia="Times New Roman" w:cs="Arial"/>
      <w:lang w:val="ru-RU" w:eastAsia="ru-RU" w:bidi="ar-SA"/>
    </w:rPr>
  </w:style>
  <w:style w:type="paragraph" w:customStyle="1" w:styleId="402">
    <w:name w:val="Табличный_центр"/>
    <w:basedOn w:val="1"/>
    <w:uiPriority w:val="0"/>
    <w:pPr>
      <w:keepNext/>
      <w:spacing w:after="0" w:line="240" w:lineRule="auto"/>
      <w:jc w:val="center"/>
    </w:pPr>
    <w:rPr>
      <w:rFonts w:ascii="Times New Roman" w:hAnsi="Times New Roman" w:eastAsia="Times New Roman"/>
      <w:lang w:eastAsia="ru-RU"/>
    </w:rPr>
  </w:style>
  <w:style w:type="paragraph" w:customStyle="1" w:styleId="403">
    <w:name w:val="Табличный_по ширине"/>
    <w:basedOn w:val="1"/>
    <w:uiPriority w:val="99"/>
    <w:pPr>
      <w:spacing w:after="0" w:line="240" w:lineRule="auto"/>
      <w:jc w:val="both"/>
    </w:pPr>
    <w:rPr>
      <w:rFonts w:ascii="Times New Roman" w:hAnsi="Times New Roman" w:eastAsia="Times New Roman"/>
      <w:lang w:eastAsia="ru-RU"/>
    </w:rPr>
  </w:style>
  <w:style w:type="paragraph" w:customStyle="1" w:styleId="404">
    <w:name w:val="Табличный_центр_10"/>
    <w:basedOn w:val="1"/>
    <w:qFormat/>
    <w:uiPriority w:val="0"/>
    <w:pPr>
      <w:keepNext/>
      <w:spacing w:after="0" w:line="240" w:lineRule="auto"/>
      <w:jc w:val="center"/>
    </w:pPr>
    <w:rPr>
      <w:rFonts w:ascii="Times New Roman" w:hAnsi="Times New Roman" w:eastAsia="Times New Roman"/>
      <w:sz w:val="20"/>
      <w:szCs w:val="24"/>
      <w:lang w:eastAsia="ru-RU"/>
    </w:rPr>
  </w:style>
  <w:style w:type="paragraph" w:customStyle="1" w:styleId="405">
    <w:name w:val="Абзац"/>
    <w:basedOn w:val="1"/>
    <w:link w:val="406"/>
    <w:qFormat/>
    <w:uiPriority w:val="0"/>
    <w:pPr>
      <w:spacing w:before="120" w:after="60" w:line="240" w:lineRule="auto"/>
      <w:ind w:firstLine="426"/>
      <w:jc w:val="both"/>
    </w:pPr>
    <w:rPr>
      <w:rFonts w:ascii="Times New Roman" w:hAnsi="Times New Roman" w:eastAsia="Times New Roman"/>
      <w:sz w:val="24"/>
      <w:szCs w:val="24"/>
    </w:rPr>
  </w:style>
  <w:style w:type="character" w:customStyle="1" w:styleId="406">
    <w:name w:val="Абзац Знак"/>
    <w:link w:val="405"/>
    <w:uiPriority w:val="0"/>
    <w:rPr>
      <w:rFonts w:ascii="Times New Roman" w:hAnsi="Times New Roman" w:eastAsia="Times New Roman"/>
      <w:sz w:val="24"/>
      <w:szCs w:val="24"/>
    </w:rPr>
  </w:style>
  <w:style w:type="character" w:customStyle="1" w:styleId="407">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uiPriority w:val="0"/>
    <w:rPr>
      <w:rFonts w:ascii="Times New Roman" w:hAnsi="Times New Roman" w:eastAsia="Times New Roman"/>
      <w:b/>
      <w:bCs/>
      <w:sz w:val="22"/>
    </w:rPr>
  </w:style>
  <w:style w:type="table" w:customStyle="1" w:styleId="408">
    <w:name w:val="Сетка таблицы1"/>
    <w:basedOn w:val="14"/>
    <w:uiPriority w:val="39"/>
    <w:rPr>
      <w:rFonts w:ascii="Calibri" w:hAnsi="Calibri" w:eastAsia="Calibri" w:cs="Times New Roman"/>
      <w:sz w:val="22"/>
      <w:szCs w:val="22"/>
      <w:lang w:eastAsia="en-US"/>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8283</Words>
  <Characters>47219</Characters>
  <Lines>393</Lines>
  <Paragraphs>110</Paragraphs>
  <TotalTime>0</TotalTime>
  <ScaleCrop>false</ScaleCrop>
  <LinksUpToDate>false</LinksUpToDate>
  <CharactersWithSpaces>55392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2021-05-25T05:52:00Z</dcterms:created>
  <dc:creator>Истомина ОВ</dc:creator>
  <cp:lastModifiedBy>grigorev_lv</cp:lastModifiedBy>
  <cp:lastPrinted>2021-05-26T09:57:00Z</cp:lastPrinted>
  <dcterms:modified xsi:type="dcterms:W3CDTF">2024-11-19T12:41:03Z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0BF707CF3E294AA7859BE16DD7DAC7D4_13</vt:lpwstr>
  </property>
</Properties>
</file>