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030E" w14:textId="77777777" w:rsidR="000116DD" w:rsidRDefault="000116DD">
      <w:pPr>
        <w:jc w:val="center"/>
        <w:rPr>
          <w:b/>
          <w:color w:val="000000"/>
          <w:sz w:val="28"/>
        </w:rPr>
      </w:pPr>
    </w:p>
    <w:p w14:paraId="1153055C" w14:textId="77777777" w:rsidR="000116DD" w:rsidRDefault="000116DD">
      <w:pPr>
        <w:jc w:val="center"/>
        <w:rPr>
          <w:b/>
          <w:color w:val="000000"/>
          <w:sz w:val="28"/>
        </w:rPr>
      </w:pPr>
    </w:p>
    <w:p w14:paraId="390142A9" w14:textId="77777777" w:rsidR="000116DD" w:rsidRDefault="000116DD">
      <w:pPr>
        <w:jc w:val="center"/>
        <w:rPr>
          <w:b/>
          <w:color w:val="000000"/>
          <w:sz w:val="28"/>
        </w:rPr>
      </w:pPr>
    </w:p>
    <w:p w14:paraId="006715A1" w14:textId="77777777" w:rsidR="000116DD" w:rsidRDefault="000116DD">
      <w:pPr>
        <w:jc w:val="center"/>
        <w:rPr>
          <w:b/>
          <w:color w:val="000000"/>
          <w:sz w:val="28"/>
        </w:rPr>
      </w:pPr>
    </w:p>
    <w:p w14:paraId="0DB578DD" w14:textId="77777777" w:rsidR="000116DD" w:rsidRDefault="000116DD">
      <w:pPr>
        <w:jc w:val="center"/>
        <w:rPr>
          <w:b/>
          <w:color w:val="000000"/>
          <w:sz w:val="28"/>
        </w:rPr>
      </w:pPr>
    </w:p>
    <w:p w14:paraId="05EA72AF" w14:textId="77777777" w:rsidR="000116DD" w:rsidRDefault="000116DD">
      <w:pPr>
        <w:jc w:val="center"/>
        <w:rPr>
          <w:b/>
          <w:color w:val="000000"/>
          <w:sz w:val="28"/>
        </w:rPr>
      </w:pPr>
    </w:p>
    <w:p w14:paraId="0E3E4E7E" w14:textId="77777777" w:rsidR="000116DD" w:rsidRDefault="000116DD">
      <w:pPr>
        <w:jc w:val="center"/>
        <w:rPr>
          <w:b/>
          <w:color w:val="000000"/>
          <w:sz w:val="28"/>
        </w:rPr>
      </w:pPr>
    </w:p>
    <w:p w14:paraId="0755F62C" w14:textId="77777777" w:rsidR="000116DD" w:rsidRDefault="000116DD">
      <w:pPr>
        <w:jc w:val="center"/>
        <w:rPr>
          <w:b/>
          <w:color w:val="000000"/>
          <w:sz w:val="28"/>
        </w:rPr>
      </w:pPr>
    </w:p>
    <w:p w14:paraId="07D1BD14" w14:textId="77777777" w:rsidR="000116DD" w:rsidRDefault="000116DD">
      <w:pPr>
        <w:jc w:val="center"/>
        <w:rPr>
          <w:b/>
          <w:color w:val="000000"/>
          <w:sz w:val="28"/>
        </w:rPr>
      </w:pPr>
    </w:p>
    <w:p w14:paraId="144F4BB1" w14:textId="77777777" w:rsidR="000116DD" w:rsidRDefault="000116DD">
      <w:pPr>
        <w:jc w:val="center"/>
        <w:rPr>
          <w:b/>
          <w:color w:val="000000"/>
          <w:sz w:val="28"/>
        </w:rPr>
      </w:pPr>
    </w:p>
    <w:p w14:paraId="41177D67" w14:textId="77777777" w:rsidR="000116DD" w:rsidRDefault="000116DD">
      <w:pPr>
        <w:jc w:val="center"/>
        <w:rPr>
          <w:b/>
          <w:color w:val="000000"/>
          <w:sz w:val="28"/>
        </w:rPr>
      </w:pPr>
    </w:p>
    <w:p w14:paraId="3D32BBFB" w14:textId="77777777" w:rsidR="000116DD" w:rsidRDefault="000116DD">
      <w:pPr>
        <w:pStyle w:val="ConsPlusTitle"/>
        <w:widowControl/>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Об утверждении Правил создания, охраны и содержания</w:t>
      </w:r>
      <w:r>
        <w:rPr>
          <w:rFonts w:ascii="Times New Roman" w:hAnsi="Times New Roman" w:cs="Times New Roman"/>
          <w:color w:val="000000"/>
          <w:sz w:val="28"/>
          <w:szCs w:val="28"/>
        </w:rPr>
        <w:br/>
        <w:t>зеленых насаждений города Димитровграда Ульяновской области</w:t>
      </w:r>
    </w:p>
    <w:p w14:paraId="5E6256E3" w14:textId="77777777" w:rsidR="000116DD" w:rsidRDefault="000116DD">
      <w:pPr>
        <w:suppressAutoHyphens/>
        <w:jc w:val="center"/>
        <w:rPr>
          <w:b/>
          <w:color w:val="000000"/>
          <w:sz w:val="28"/>
        </w:rPr>
      </w:pPr>
    </w:p>
    <w:p w14:paraId="7DAC1FF9" w14:textId="77777777" w:rsidR="000116DD" w:rsidRDefault="000116DD">
      <w:pPr>
        <w:suppressAutoHyphens/>
        <w:ind w:firstLine="720"/>
        <w:jc w:val="both"/>
        <w:rPr>
          <w:color w:val="000000"/>
          <w:sz w:val="28"/>
        </w:rPr>
      </w:pPr>
      <w:r>
        <w:rPr>
          <w:color w:val="000000"/>
          <w:sz w:val="28"/>
        </w:rPr>
        <w:t xml:space="preserve">В соответствии с </w:t>
      </w:r>
      <w:r>
        <w:rPr>
          <w:color w:val="000000"/>
          <w:sz w:val="28"/>
          <w:lang w:eastAsia="ru-RU"/>
        </w:rPr>
        <w:t>Федеральным законом от 10.01.2002 № </w:t>
      </w:r>
      <w:r w:rsidRPr="00937EF7">
        <w:rPr>
          <w:color w:val="000000"/>
          <w:sz w:val="28"/>
          <w:lang w:eastAsia="ru-RU"/>
        </w:rPr>
        <w:t xml:space="preserve"> </w:t>
      </w:r>
      <w:r>
        <w:rPr>
          <w:color w:val="000000"/>
          <w:sz w:val="28"/>
          <w:lang w:eastAsia="ru-RU"/>
        </w:rPr>
        <w:t>7-ФЗ «Об охране окружающей среды», пунктами 11, 25 части 1 статьи 16 Федерального закона от 06.10.2003 № 131-ФЗ «Об общих принципах организации местного самоуправления в Российской Федерации», статьей</w:t>
      </w:r>
      <w:r w:rsidRPr="00937EF7">
        <w:rPr>
          <w:color w:val="000000"/>
          <w:sz w:val="28"/>
          <w:lang w:eastAsia="ru-RU"/>
        </w:rPr>
        <w:t xml:space="preserve"> 8 Закона Ульяновской области от 25.02.2020 №</w:t>
      </w:r>
      <w:r>
        <w:rPr>
          <w:color w:val="000000"/>
          <w:sz w:val="28"/>
          <w:lang w:val="en-US" w:eastAsia="ru-RU"/>
        </w:rPr>
        <w:t> </w:t>
      </w:r>
      <w:r w:rsidRPr="00937EF7">
        <w:rPr>
          <w:color w:val="000000"/>
          <w:sz w:val="28"/>
          <w:lang w:eastAsia="ru-RU"/>
        </w:rPr>
        <w:t xml:space="preserve">7-ЗО «Об охране, использовании и воспроизводстве зеленых насаждений в Ульяновской области», </w:t>
      </w:r>
      <w:r>
        <w:rPr>
          <w:color w:val="000000"/>
          <w:sz w:val="28"/>
          <w:lang w:eastAsia="ru-RU"/>
        </w:rPr>
        <w:t>пунктом 27 части 1 статьи 7, пунктом 3 части 4.1 статьи 45 Устава муниципального образования «Город Димитровград» Ульяновской области</w:t>
      </w:r>
      <w:r w:rsidRPr="00937EF7">
        <w:rPr>
          <w:color w:val="000000"/>
          <w:sz w:val="28"/>
          <w:lang w:eastAsia="ru-RU"/>
        </w:rPr>
        <w:t>,</w:t>
      </w:r>
      <w:r>
        <w:rPr>
          <w:color w:val="000000"/>
          <w:sz w:val="28"/>
        </w:rPr>
        <w:t xml:space="preserve"> статьей 16 Правил благоустройства территории города Димитровграда Ульяновской области, утвержденными решением Городской Думы города Димитровграда Ульяновской области от 28.06.2017 № 65/781,</w:t>
      </w:r>
      <w:r>
        <w:rPr>
          <w:color w:val="000000"/>
          <w:sz w:val="28"/>
          <w:lang w:eastAsia="ru-RU"/>
        </w:rPr>
        <w:t xml:space="preserve"> </w:t>
      </w:r>
      <w:r>
        <w:rPr>
          <w:color w:val="000000"/>
          <w:sz w:val="28"/>
        </w:rPr>
        <w:t>п о с т а н о в л я ю:</w:t>
      </w:r>
    </w:p>
    <w:p w14:paraId="4F5387AC" w14:textId="77777777" w:rsidR="000116DD" w:rsidRDefault="000116DD">
      <w:pPr>
        <w:numPr>
          <w:ilvl w:val="0"/>
          <w:numId w:val="1"/>
        </w:numPr>
        <w:suppressAutoHyphens/>
        <w:ind w:left="-4" w:firstLine="724"/>
        <w:jc w:val="both"/>
        <w:rPr>
          <w:color w:val="000000"/>
          <w:sz w:val="28"/>
        </w:rPr>
      </w:pPr>
      <w:r>
        <w:rPr>
          <w:color w:val="000000"/>
          <w:sz w:val="28"/>
        </w:rPr>
        <w:t>Утвердить Правила создания, охраны и содержания зеленых насаждений города Димитровграда Ульяновской области согласно приложению.</w:t>
      </w:r>
    </w:p>
    <w:p w14:paraId="5288A0D5" w14:textId="77777777" w:rsidR="000116DD" w:rsidRDefault="000116DD">
      <w:pPr>
        <w:tabs>
          <w:tab w:val="center" w:pos="4153"/>
          <w:tab w:val="right" w:pos="8306"/>
        </w:tabs>
        <w:ind w:firstLine="720"/>
        <w:jc w:val="both"/>
        <w:rPr>
          <w:color w:val="000000"/>
          <w:sz w:val="28"/>
          <w:lang w:eastAsia="ru-RU"/>
        </w:rPr>
      </w:pPr>
      <w:r w:rsidRPr="00937EF7">
        <w:rPr>
          <w:color w:val="000000"/>
          <w:sz w:val="28"/>
          <w:lang w:eastAsia="ru-RU"/>
        </w:rPr>
        <w:t>2</w:t>
      </w:r>
      <w:r>
        <w:rPr>
          <w:color w:val="000000"/>
          <w:sz w:val="28"/>
          <w:lang w:eastAsia="ru-RU"/>
        </w:rPr>
        <w:t>. Установить, что настоящее постановление подлежит официальному опубликованию.</w:t>
      </w:r>
    </w:p>
    <w:p w14:paraId="5E8EF2EE" w14:textId="77777777" w:rsidR="000116DD" w:rsidRDefault="000116DD">
      <w:pPr>
        <w:autoSpaceDE w:val="0"/>
        <w:autoSpaceDN w:val="0"/>
        <w:adjustRightInd w:val="0"/>
        <w:ind w:firstLine="720"/>
        <w:jc w:val="both"/>
        <w:rPr>
          <w:color w:val="000000"/>
          <w:sz w:val="28"/>
          <w:lang w:eastAsia="ru-RU"/>
        </w:rPr>
      </w:pPr>
      <w:r w:rsidRPr="00937EF7">
        <w:rPr>
          <w:color w:val="000000"/>
          <w:sz w:val="28"/>
          <w:lang w:eastAsia="ru-RU"/>
        </w:rPr>
        <w:t>3</w:t>
      </w:r>
      <w:r>
        <w:rPr>
          <w:color w:val="000000"/>
          <w:sz w:val="28"/>
          <w:lang w:eastAsia="ru-RU"/>
        </w:rPr>
        <w:t>. </w:t>
      </w:r>
      <w:r>
        <w:rPr>
          <w:color w:val="000000"/>
          <w:sz w:val="28"/>
        </w:rPr>
        <w:t>Контроль за исполнением настоящего постановления возложить на заместителя Главы города по жилищно-коммунальному комплексу Терентьева С.А.</w:t>
      </w:r>
    </w:p>
    <w:p w14:paraId="2D0A6F5A" w14:textId="77777777" w:rsidR="000116DD" w:rsidRDefault="000116DD">
      <w:pPr>
        <w:suppressAutoHyphens/>
        <w:ind w:firstLine="684"/>
        <w:jc w:val="both"/>
        <w:rPr>
          <w:color w:val="000000"/>
          <w:sz w:val="28"/>
        </w:rPr>
      </w:pPr>
    </w:p>
    <w:p w14:paraId="045E8FD7" w14:textId="77777777" w:rsidR="000116DD" w:rsidRDefault="000116DD">
      <w:pPr>
        <w:suppressAutoHyphens/>
        <w:ind w:firstLine="684"/>
        <w:jc w:val="both"/>
        <w:rPr>
          <w:color w:val="000000"/>
          <w:sz w:val="28"/>
        </w:rPr>
      </w:pPr>
    </w:p>
    <w:p w14:paraId="3AC0CACD" w14:textId="77777777" w:rsidR="000116DD" w:rsidRDefault="000116DD">
      <w:pPr>
        <w:suppressAutoHyphens/>
        <w:ind w:firstLine="684"/>
        <w:jc w:val="both"/>
        <w:rPr>
          <w:color w:val="000000"/>
          <w:sz w:val="28"/>
        </w:rPr>
      </w:pPr>
    </w:p>
    <w:p w14:paraId="1130EDF2" w14:textId="77777777" w:rsidR="000116DD" w:rsidRDefault="000116DD">
      <w:pPr>
        <w:pStyle w:val="21"/>
        <w:suppressAutoHyphens/>
        <w:ind w:firstLine="0"/>
        <w:jc w:val="both"/>
        <w:rPr>
          <w:color w:val="000000"/>
        </w:rPr>
      </w:pPr>
      <w:r>
        <w:rPr>
          <w:color w:val="000000"/>
        </w:rPr>
        <w:t>Глава города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С.А.Сандрюков</w:t>
      </w:r>
    </w:p>
    <w:p w14:paraId="1D251DBB" w14:textId="77777777" w:rsidR="000116DD" w:rsidRDefault="000116DD">
      <w:pPr>
        <w:suppressAutoHyphens/>
        <w:ind w:left="2261" w:firstLine="4111"/>
        <w:rPr>
          <w:color w:val="000000"/>
          <w:sz w:val="28"/>
        </w:rPr>
      </w:pPr>
      <w:r>
        <w:rPr>
          <w:color w:val="000000"/>
        </w:rPr>
        <w:br w:type="page"/>
      </w:r>
      <w:r>
        <w:rPr>
          <w:color w:val="000000"/>
          <w:sz w:val="28"/>
        </w:rPr>
        <w:lastRenderedPageBreak/>
        <w:t>ПРИЛОЖЕНИЕ</w:t>
      </w:r>
    </w:p>
    <w:p w14:paraId="33F246FB" w14:textId="77777777" w:rsidR="000116DD" w:rsidRDefault="000116DD">
      <w:pPr>
        <w:suppressAutoHyphens/>
        <w:ind w:left="2969" w:firstLine="3403"/>
        <w:rPr>
          <w:color w:val="000000"/>
          <w:sz w:val="28"/>
        </w:rPr>
      </w:pPr>
      <w:r>
        <w:rPr>
          <w:color w:val="000000"/>
          <w:sz w:val="28"/>
        </w:rPr>
        <w:t>к постановлению</w:t>
      </w:r>
    </w:p>
    <w:p w14:paraId="7099DFED" w14:textId="77777777" w:rsidR="000116DD" w:rsidRDefault="000116DD">
      <w:pPr>
        <w:suppressAutoHyphens/>
        <w:ind w:left="2967" w:firstLine="3405"/>
        <w:rPr>
          <w:color w:val="000000"/>
          <w:sz w:val="28"/>
        </w:rPr>
      </w:pPr>
      <w:r>
        <w:rPr>
          <w:color w:val="000000"/>
          <w:sz w:val="28"/>
        </w:rPr>
        <w:t xml:space="preserve">Администрации города </w:t>
      </w:r>
    </w:p>
    <w:p w14:paraId="5A3071A5" w14:textId="77777777" w:rsidR="000116DD" w:rsidRDefault="000116DD">
      <w:pPr>
        <w:suppressAutoHyphens/>
        <w:ind w:left="2259" w:firstLine="4113"/>
        <w:rPr>
          <w:color w:val="000000"/>
          <w:sz w:val="28"/>
        </w:rPr>
      </w:pPr>
      <w:r>
        <w:rPr>
          <w:color w:val="000000"/>
          <w:sz w:val="28"/>
        </w:rPr>
        <w:t>от                     №</w:t>
      </w:r>
    </w:p>
    <w:p w14:paraId="0F84AC2C" w14:textId="77777777" w:rsidR="000116DD" w:rsidRDefault="000116DD">
      <w:pPr>
        <w:pStyle w:val="21"/>
        <w:suppressAutoHyphens/>
        <w:ind w:firstLine="0"/>
        <w:jc w:val="both"/>
        <w:rPr>
          <w:color w:val="000000"/>
        </w:rPr>
      </w:pPr>
    </w:p>
    <w:p w14:paraId="6FCDD6AB" w14:textId="77777777" w:rsidR="000116DD" w:rsidRDefault="000116DD">
      <w:pPr>
        <w:pStyle w:val="21"/>
        <w:suppressAutoHyphens/>
        <w:ind w:firstLine="0"/>
        <w:jc w:val="both"/>
        <w:rPr>
          <w:rFonts w:eastAsia="Times New Roman"/>
          <w:color w:val="000000"/>
          <w:szCs w:val="28"/>
        </w:rPr>
      </w:pPr>
    </w:p>
    <w:p w14:paraId="46B15149" w14:textId="77777777" w:rsidR="000116DD" w:rsidRDefault="000116DD">
      <w:pPr>
        <w:pStyle w:val="ConsPlusNorm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ПРАВИЛА СОЗДАНИЯ, ОХРАНЫ И СОДЕРЖАНИЯ ЗЕЛЕНЫХ НАСАЖДЕНИЙ ГОРОДА ДИМИТРОВГРАДА УЛЬЯНОВСКОЙ ОБЛАСТИ</w:t>
      </w:r>
    </w:p>
    <w:p w14:paraId="1B883E68" w14:textId="77777777" w:rsidR="000116DD" w:rsidRDefault="000116DD">
      <w:pPr>
        <w:pStyle w:val="ConsPlusNormal0"/>
        <w:jc w:val="center"/>
        <w:outlineLvl w:val="1"/>
        <w:rPr>
          <w:rFonts w:ascii="Times New Roman" w:hAnsi="Times New Roman" w:cs="Times New Roman"/>
          <w:b/>
          <w:color w:val="000000"/>
          <w:sz w:val="28"/>
          <w:szCs w:val="28"/>
        </w:rPr>
      </w:pPr>
    </w:p>
    <w:p w14:paraId="54CEC9F0" w14:textId="77777777" w:rsidR="000116DD" w:rsidRDefault="000116DD">
      <w:pPr>
        <w:pStyle w:val="ConsPlusNormal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Глава I. ОБЩИЕ ПОЛОЖЕНИЯ И ОСНОВНЫЕ ПОНЯТИЯ</w:t>
      </w:r>
    </w:p>
    <w:p w14:paraId="1C25D1D5" w14:textId="77777777" w:rsidR="000116DD" w:rsidRDefault="000116DD">
      <w:pPr>
        <w:pStyle w:val="ConsPlusNormal0"/>
        <w:jc w:val="both"/>
        <w:rPr>
          <w:rFonts w:ascii="Times New Roman" w:hAnsi="Times New Roman" w:cs="Times New Roman"/>
          <w:color w:val="000000"/>
          <w:sz w:val="28"/>
          <w:szCs w:val="28"/>
        </w:rPr>
      </w:pPr>
    </w:p>
    <w:p w14:paraId="71EFA374"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 Общие положения</w:t>
      </w:r>
    </w:p>
    <w:p w14:paraId="115E997F" w14:textId="77777777" w:rsidR="000116DD" w:rsidRDefault="000116DD">
      <w:pPr>
        <w:pStyle w:val="ConsPlusNormal0"/>
        <w:jc w:val="both"/>
        <w:rPr>
          <w:rFonts w:ascii="Times New Roman" w:hAnsi="Times New Roman" w:cs="Times New Roman"/>
          <w:color w:val="000000"/>
          <w:sz w:val="28"/>
          <w:szCs w:val="28"/>
        </w:rPr>
      </w:pPr>
    </w:p>
    <w:p w14:paraId="7533567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Правила создания, содержания и охраны зеленых насаждений города Димитровграда Ульяновской области (далее - Правила) разработаны в соответствии с Земельным кодексом Российской Федерации, Градостроительным кодексом Российской Федерации, Федеральным законом от 10.01.2002 № 7-ФЗ «Об охране окружающей среды»,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 153, Правилами и нормами технической эксплуатации жилищного фонда, утвержденными Постановлением Госстроя Российской Федерации от 27.09.2003 № 170, постановлением Правительства Российской Федерации от 10.07.2018 № 800 «О проведении рекультивации и консервации земель», влением Государственного комитета СССР по стандартам от 19.12.1983 № 6263, «ГОСТ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 утвержденным и введенным в действие Постановлением Государственного комитета СССР по стандартам от 17.07.1985 № 2256, «ГОСТ 18486-87 Лесоводство. Термины и определения», утвержденным и введенным в действие Постановлением Государственного комитета СССР по стандартам от 10.12.1987 № 4445, «ГОСТ 27593-88. Почвы. Термины и определения», утвержденным и введенным в действие Постановлением Государственного комитета СССР по стандартам от 23.02.1988 № 326, «ГОСТ 28329-89. Государственный стандарт Союза ССР. Озеленение городов. Термины и определения», утвержденным и введенным в действие Постановлением Государственного Комитета СССР по управлению качеством продукции и стандартам от 10.11.1989 № 3336, </w:t>
      </w:r>
      <w:r w:rsidRPr="00937EF7">
        <w:rPr>
          <w:rFonts w:ascii="Times New Roman" w:hAnsi="Times New Roman" w:cs="Times New Roman"/>
          <w:color w:val="000000"/>
          <w:sz w:val="28"/>
          <w:szCs w:val="28"/>
        </w:rPr>
        <w:t>Законом Ульяновской области от 25.02.2020 №</w:t>
      </w:r>
      <w:r>
        <w:rPr>
          <w:rFonts w:ascii="Times New Roman" w:hAnsi="Times New Roman" w:cs="Times New Roman"/>
          <w:color w:val="000000"/>
          <w:sz w:val="28"/>
          <w:szCs w:val="28"/>
          <w:lang w:val="en-US"/>
        </w:rPr>
        <w:t> </w:t>
      </w:r>
      <w:r w:rsidRPr="00937EF7">
        <w:rPr>
          <w:rFonts w:ascii="Times New Roman" w:hAnsi="Times New Roman" w:cs="Times New Roman"/>
          <w:color w:val="000000"/>
          <w:sz w:val="28"/>
          <w:szCs w:val="28"/>
        </w:rPr>
        <w:t xml:space="preserve">7-ЗО «Об охране, использовании и воспроизводстве зеленых насаждений в Ульяновской области», </w:t>
      </w:r>
      <w:r>
        <w:rPr>
          <w:rFonts w:ascii="Times New Roman" w:hAnsi="Times New Roman" w:cs="Times New Roman"/>
          <w:color w:val="000000"/>
          <w:sz w:val="28"/>
          <w:szCs w:val="28"/>
        </w:rPr>
        <w:t>Правилами благоустройства территории города Димитровграда Ульяновской области, утвержденными решением Городской Думы города Димитровграда Ульяновской области от 28.06.2017 № 65/781.</w:t>
      </w:r>
    </w:p>
    <w:p w14:paraId="4D889E9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Действие настоящих Правил распространяется на озелененные </w:t>
      </w:r>
      <w:r>
        <w:rPr>
          <w:rFonts w:ascii="Times New Roman" w:hAnsi="Times New Roman" w:cs="Times New Roman"/>
          <w:color w:val="000000"/>
          <w:sz w:val="28"/>
          <w:szCs w:val="28"/>
        </w:rPr>
        <w:lastRenderedPageBreak/>
        <w:t>территории, занятые зелеными насаждениями, произрастающими на земельных участках, находящихся в муниципальной собственности и на земельных участках, государственная собственность на которые не разграничена.</w:t>
      </w:r>
    </w:p>
    <w:p w14:paraId="0D3A049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Действие настоящих Правил не распространяется на городские леса, расположенные на территории города Димитровграда Ульяновской области (далее - город).</w:t>
      </w:r>
    </w:p>
    <w:p w14:paraId="05CFE67C" w14:textId="77777777" w:rsidR="000116DD" w:rsidRDefault="000116DD">
      <w:pPr>
        <w:pStyle w:val="ConsPlusNormal0"/>
        <w:jc w:val="both"/>
        <w:rPr>
          <w:rFonts w:ascii="Times New Roman" w:hAnsi="Times New Roman" w:cs="Times New Roman"/>
          <w:color w:val="000000"/>
          <w:sz w:val="28"/>
          <w:szCs w:val="28"/>
        </w:rPr>
      </w:pPr>
    </w:p>
    <w:p w14:paraId="13C9E8A9"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2. Основные понятия</w:t>
      </w:r>
    </w:p>
    <w:p w14:paraId="43EF450E" w14:textId="77777777" w:rsidR="000116DD" w:rsidRDefault="000116DD">
      <w:pPr>
        <w:pStyle w:val="ConsPlusNormal0"/>
        <w:jc w:val="both"/>
        <w:rPr>
          <w:rFonts w:ascii="Times New Roman" w:hAnsi="Times New Roman" w:cs="Times New Roman"/>
          <w:color w:val="000000"/>
          <w:sz w:val="28"/>
          <w:szCs w:val="28"/>
        </w:rPr>
      </w:pPr>
    </w:p>
    <w:p w14:paraId="4D3903A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Зеленый фонд города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города.</w:t>
      </w:r>
    </w:p>
    <w:p w14:paraId="1F4CED4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Система озелененных территорий города - взаимоувязанное, равномерное размещение городских озелененных территорий, определяемое архитектурно-планировочной организацией города и планом его дальнейшего развития, предусматривающее связь с загородными насаждениями.</w:t>
      </w:r>
    </w:p>
    <w:p w14:paraId="6537F36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Выделяются три основных категории озелененных территорий города:</w:t>
      </w:r>
    </w:p>
    <w:p w14:paraId="2E81366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озелененная территория общего пользования - озелененная территория, предназначенная для различных форм отдыха (лесопарки, парки, сады, скверы, бульвары, городские леса);</w:t>
      </w:r>
    </w:p>
    <w:p w14:paraId="2E1180B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озелененная территория ограниченного пользования - озелененная территория лечебных, детских учебных и научных учреждений, промышленных предприятий, спортивных комплексов, жилых кварталов;</w:t>
      </w:r>
    </w:p>
    <w:p w14:paraId="708397C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озелененная территория специального назначения - озелененная территория санитарно-защитных, водоохранных, защитно-мелиоративных, противопожарных зон, кладбищ, особо охраняемых природных территорий местного значения, насаждения вдоль автомобильных и железных дорог, ботанические, зоологические и плодовые сады, питомники, цветочно-оранжерейные хозяйства.</w:t>
      </w:r>
    </w:p>
    <w:p w14:paraId="0362F9C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Зеленые насаждения - совокупность деревьев</w:t>
      </w:r>
      <w:r w:rsidR="00FB1D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кустарников </w:t>
      </w:r>
      <w:r w:rsidR="00FB1D11">
        <w:rPr>
          <w:rFonts w:ascii="Times New Roman" w:hAnsi="Times New Roman" w:cs="Times New Roman"/>
          <w:color w:val="000000"/>
          <w:sz w:val="28"/>
          <w:szCs w:val="28"/>
        </w:rPr>
        <w:t xml:space="preserve">и травяного покрова </w:t>
      </w:r>
      <w:r>
        <w:rPr>
          <w:rFonts w:ascii="Times New Roman" w:hAnsi="Times New Roman" w:cs="Times New Roman"/>
          <w:color w:val="000000"/>
          <w:sz w:val="28"/>
          <w:szCs w:val="28"/>
        </w:rPr>
        <w:t>на определенной территории города. Зеленые насаждения являются органической частью планировочной структуры города и выполняют в нем санитарно-гигиенические и декоративно-планировочные функции.</w:t>
      </w:r>
    </w:p>
    <w:p w14:paraId="0714EF3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Дерево - растение, имеющее четко выраженный деревянистый ствол диаметром не менее 5 см на высоте 1,3 м, за исключением саженцев.</w:t>
      </w:r>
    </w:p>
    <w:p w14:paraId="492A7D2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14:paraId="7E102F6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 травяному покрову относится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композиций (газон), цветники и естественный травяной покров.</w:t>
      </w:r>
    </w:p>
    <w:p w14:paraId="4DF6CA3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Виды газона:</w:t>
      </w:r>
    </w:p>
    <w:p w14:paraId="0FB8BDD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партерный газон - газон, создаваемый в узлах архитектурно-планировочных композиций парков, скверов, перед входом в общественные здания, около памятников, скульптур, фонтанов, декоративных водоемов, </w:t>
      </w:r>
      <w:r>
        <w:rPr>
          <w:rFonts w:ascii="Times New Roman" w:hAnsi="Times New Roman" w:cs="Times New Roman"/>
          <w:color w:val="000000"/>
          <w:sz w:val="28"/>
          <w:szCs w:val="28"/>
        </w:rPr>
        <w:lastRenderedPageBreak/>
        <w:t>однородный по окраске, густоте и высоте травостоя;</w:t>
      </w:r>
    </w:p>
    <w:p w14:paraId="3D58498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луговой газон - газон или улучшенный естественный травяной покров, содержащийся в режиме луговых угодий, допускающем хождение, игры и отдых на траве;</w:t>
      </w:r>
    </w:p>
    <w:p w14:paraId="7F09D17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мавританский газон - газон, создаваемый посевом семян газонных трав и цветочных растений;</w:t>
      </w:r>
    </w:p>
    <w:p w14:paraId="36B624D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спортивный газон - газон на спортивных площадках, создаваемый посевом семян газонных трав, устойчивых к вытаптыванию.</w:t>
      </w:r>
    </w:p>
    <w:p w14:paraId="04AF243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Цветник - участок геометрической или свободной формы с высаженными одно-, дву- или многолетними цветочными растениями.</w:t>
      </w:r>
    </w:p>
    <w:p w14:paraId="4E0C437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Декоративные элементы озеленения - зеленые скульптуры, альпийские горки, вертикальное озеленение и другие элементы ландшафтного дизайна городской среды с использованием зеленых насаждений.</w:t>
      </w:r>
    </w:p>
    <w:p w14:paraId="47851A0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Ландшафтно-архитектурный объект - территория, организованная по принципу ландшафтной архитектуры в соответствии с функциональным назначением, неотъемлемым элементом данной территории являются зеленые насаждения.</w:t>
      </w:r>
    </w:p>
    <w:p w14:paraId="58434FC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 озеленения - озелененная территория, созданная с учетом принципов ландшафтной архитектуры, которая включает в себя в соответствии со статусом, категорией и видом элементы благоустройства (дорожно-тропиночную сеть, площадки, скамейки, малые архитектурные формы и т.д.).</w:t>
      </w:r>
    </w:p>
    <w:p w14:paraId="2959A1E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Биогруппа - участки поверхности с растительностью однородного характера.</w:t>
      </w:r>
    </w:p>
    <w:p w14:paraId="6EA5BFE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Парк - озелененная территория общего пользования площадью от 10 га, представляющая собой самостоятельный ландшафтно-архитектурный объект.</w:t>
      </w:r>
    </w:p>
    <w:p w14:paraId="67BF498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Лесопарк - крупные массивы зеленых насаждений (площадью 200 га и выше), созданные на базе существующих или искусственно посаженных лесов с наличием ландшафтных, архитектурно-планировочных, лесохозяйственных, мелиоративных и других элементов благоустройства.</w:t>
      </w:r>
    </w:p>
    <w:p w14:paraId="307550D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Сквер - озелененная территория общего пользования площадью 0,15 - 0,2 га,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14:paraId="1FABC8F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Бульвар - озелененная территория общего пользования вдоль магистралей, набережных в виде полосы шириной от 10 м до 40 м, предназначенная для пешеходного транзитного движения и кратковременного отдыха.</w:t>
      </w:r>
    </w:p>
    <w:p w14:paraId="1C49525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Живая изгородь - свободнорастущие или формованные кустарники, реже деревья, высаженные в один или более рядов, выполняющие декоративную, ограждающую или маскировочную функцию.</w:t>
      </w:r>
    </w:p>
    <w:p w14:paraId="43E7DC2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Дендроплан - топографический план, отображающий размещение деревьев и кустарников, в сопровождении перечетной ведомости.</w:t>
      </w:r>
    </w:p>
    <w:p w14:paraId="30F6494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насаждениями определенных функций.</w:t>
      </w:r>
    </w:p>
    <w:p w14:paraId="73669CC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Создание зеленых насаждений - деятельность по посадке зеленых насаждений, в том числе выбору и подготовке территории, приобретению и выращиванию посадочного материала.</w:t>
      </w:r>
    </w:p>
    <w:p w14:paraId="4298A88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Содержание зеленых насаждений - комплекс профилактических работ по уходу за зелеными насаждениями, включающий своевременный полив, мероприятия по защите зеленых насаждений от вредителей и болезней, снос (обрезку) аварийных зеленых насаждений, лечение ран и дупел на деревьях.</w:t>
      </w:r>
    </w:p>
    <w:p w14:paraId="7585113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Снос зеленых насаждений - действия по вырубке здоровых деревьев и кустарников, а также действия по вырубке аварийных деревьев, аварийных кустарников на основании разрешения на право вырубки зеленых насаждений, выданного Администрацией города.</w:t>
      </w:r>
    </w:p>
    <w:p w14:paraId="0CF329B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Санитарная рубка - рубка, проводимая с целью улучшения санитарного состояния зеленых насаждений, при которой сносятся деревья и кустарники, являющиеся аварийными.</w:t>
      </w:r>
    </w:p>
    <w:p w14:paraId="6794930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Сухостой - усохшие, стоящие на корню деревья.</w:t>
      </w:r>
    </w:p>
    <w:p w14:paraId="49D9077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 аварийным зеленым насаждениям относится сухостой, деревья и кустарники неудовлетворительного состояния, а также деревья и кустарники, произрастающие с нарушением строительных норм, норм освещенности жилых и служебных помещений, правил эксплуатации объектов электросетевого хозяйства, правил содержания автомобильных дорог (в случае, если зеленые насаждения способствуют недостаточному обзору дорожных знаков, на перекрестках дорог), произрастающих в охранных технических зонах инженерных сетей и коммуникаций.</w:t>
      </w:r>
    </w:p>
    <w:p w14:paraId="260092F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Аномальные погодные условия - существенные отклонения погодных явлений от характерных для территории города, в том числе ветер, ураган, шторм, ледяной дождь, град, гололед, переувлажнение.</w:t>
      </w:r>
    </w:p>
    <w:p w14:paraId="7F11BCD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Реконструкция ландшафтно-архитектурного объекта - усовершенствование функционирования ландшафтно-архитектурного объекта в изменившихся условиях, предусматривающее изменение планировки и размещения зеленых насаждений.</w:t>
      </w:r>
    </w:p>
    <w:p w14:paraId="6686015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или застройщик - физическое или юридическое лицо, заинтересованное в проведении (инициирующее проведение) работ по строительству, реконструкции объектов капитального строительства, в проведении земляных работ по прокладке, реконструкции или ремонту подземных коммуникаций, а также в реконструкции ландшафтно-архитектурного объекта, сносе зеленых насаждений, сносе (обрезке) аварийных зеленых насаждений на территории города.</w:t>
      </w:r>
    </w:p>
    <w:p w14:paraId="3DEDFE8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Учреждение - созданное Администрацией города Димитровграда Ульяновской области (далее - Администрация города) Муниципальное казенное учреждение, осуществляющее подготовку проектов нормативно-технической документации по созданию, охране и содержанию зеленых насаждений города.</w:t>
      </w:r>
    </w:p>
    <w:p w14:paraId="6E4998E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Компенсационное озеленение - воспроизводство зеленых насаждений </w:t>
      </w:r>
      <w:r w:rsidR="003D7465">
        <w:rPr>
          <w:rFonts w:ascii="Times New Roman" w:hAnsi="Times New Roman" w:cs="Times New Roman"/>
          <w:color w:val="000000"/>
          <w:sz w:val="28"/>
          <w:szCs w:val="28"/>
        </w:rPr>
        <w:t xml:space="preserve">(деревьев и кустарников) </w:t>
      </w:r>
      <w:r>
        <w:rPr>
          <w:rFonts w:ascii="Times New Roman" w:hAnsi="Times New Roman" w:cs="Times New Roman"/>
          <w:color w:val="000000"/>
          <w:sz w:val="28"/>
          <w:szCs w:val="28"/>
        </w:rPr>
        <w:t>взамен снесенных, поврежденных или уничтоженных.</w:t>
      </w:r>
    </w:p>
    <w:p w14:paraId="187B509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Компенсационная стоимость зеленых насаждений - стоимостная оценка </w:t>
      </w:r>
      <w:r>
        <w:rPr>
          <w:rFonts w:ascii="Times New Roman" w:hAnsi="Times New Roman" w:cs="Times New Roman"/>
          <w:color w:val="000000"/>
          <w:sz w:val="28"/>
          <w:szCs w:val="28"/>
        </w:rPr>
        <w:lastRenderedPageBreak/>
        <w:t>зеленых насаждений</w:t>
      </w:r>
      <w:r w:rsidR="003D7465">
        <w:rPr>
          <w:rFonts w:ascii="Times New Roman" w:hAnsi="Times New Roman" w:cs="Times New Roman"/>
          <w:color w:val="000000"/>
          <w:sz w:val="28"/>
          <w:szCs w:val="28"/>
        </w:rPr>
        <w:t xml:space="preserve"> (деревьев и кустарников)</w:t>
      </w:r>
      <w:r>
        <w:rPr>
          <w:rFonts w:ascii="Times New Roman" w:hAnsi="Times New Roman" w:cs="Times New Roman"/>
          <w:color w:val="000000"/>
          <w:sz w:val="28"/>
          <w:szCs w:val="28"/>
        </w:rPr>
        <w:t>, устанавливаемая для учета их ценности при сносе, повреждении и уничтожении, которая складывается из интегрального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w:t>
      </w:r>
    </w:p>
    <w:p w14:paraId="4DCFDB7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Повреждение зеленых насаждений - несанкционированное Администрацией города причинение вреда, не влекущее прекращения роста деревьев и кустарников.</w:t>
      </w:r>
    </w:p>
    <w:p w14:paraId="3A2354E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Уничтожение зеленых насаждений - несанкционированные Администрацией города действия по рубке (сносу), выкапыванию или повреждению до степени прекращения роста деревьев и кустарников. К повреждениям до степени прекращения роста деревьев и кустарников относятся такие повреждения, которые необратимо нарушают способность к продолжению роста, а именно деревья с обломом вершины, сломом ствола, наклоном на 10 градусов и более, повреждением кроны на одну треть ее поверхности и более, обдиром коры на стволе, составляющим 10 и более процентов окружности ствола, а также с обдиром и обрывом скелета корней. </w:t>
      </w:r>
      <w:r>
        <w:rPr>
          <w:rFonts w:ascii="Times New Roman" w:hAnsi="Times New Roman" w:cs="Times New Roman"/>
          <w:color w:val="000000"/>
          <w:sz w:val="28"/>
          <w:szCs w:val="28"/>
          <w:shd w:val="clear" w:color="auto" w:fill="FFFFFF"/>
        </w:rPr>
        <w:t>Рубками лесных насаждений (деревьев, кустарников)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r>
        <w:rPr>
          <w:rFonts w:ascii="Times New Roman" w:hAnsi="Times New Roman" w:cs="Times New Roman"/>
          <w:color w:val="000000"/>
          <w:sz w:val="28"/>
          <w:szCs w:val="28"/>
        </w:rPr>
        <w:t>.</w:t>
      </w:r>
    </w:p>
    <w:p w14:paraId="787DC2C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Ущерб, нанесенный зеленым насаждениям </w:t>
      </w:r>
      <w:r w:rsidR="003D7465">
        <w:rPr>
          <w:rFonts w:ascii="Times New Roman" w:hAnsi="Times New Roman" w:cs="Times New Roman"/>
          <w:color w:val="000000"/>
          <w:sz w:val="28"/>
          <w:szCs w:val="28"/>
        </w:rPr>
        <w:t xml:space="preserve">(деревьям, кустарникам) </w:t>
      </w:r>
      <w:r>
        <w:rPr>
          <w:rFonts w:ascii="Times New Roman" w:hAnsi="Times New Roman" w:cs="Times New Roman"/>
          <w:color w:val="000000"/>
          <w:sz w:val="28"/>
          <w:szCs w:val="28"/>
        </w:rPr>
        <w:t>- размер вреда в денежной форме при повреждении, уничтожении зеленых насаждений, осуществленных без разрешения на право вырубки зеленых насаждений, выданного Администрацией города.</w:t>
      </w:r>
    </w:p>
    <w:p w14:paraId="0BA5BBAA" w14:textId="77777777" w:rsidR="000116DD" w:rsidRDefault="000116DD">
      <w:pPr>
        <w:pStyle w:val="ConsPlusNormal0"/>
        <w:jc w:val="both"/>
        <w:rPr>
          <w:rFonts w:ascii="Times New Roman" w:hAnsi="Times New Roman" w:cs="Times New Roman"/>
          <w:color w:val="000000"/>
          <w:sz w:val="28"/>
          <w:szCs w:val="28"/>
        </w:rPr>
      </w:pPr>
    </w:p>
    <w:p w14:paraId="701D0FF1" w14:textId="77777777" w:rsidR="000116DD" w:rsidRDefault="000116DD">
      <w:pPr>
        <w:pStyle w:val="ConsPlusNormal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Глава II. ОХРАНА ЗЕЛЕНЫХ НАСАЖДЕНИЙ</w:t>
      </w:r>
    </w:p>
    <w:p w14:paraId="25F990AE" w14:textId="77777777" w:rsidR="000116DD" w:rsidRDefault="000116DD">
      <w:pPr>
        <w:pStyle w:val="ConsPlusNormal0"/>
        <w:jc w:val="both"/>
        <w:rPr>
          <w:rFonts w:ascii="Times New Roman" w:hAnsi="Times New Roman" w:cs="Times New Roman"/>
          <w:color w:val="000000"/>
          <w:sz w:val="28"/>
          <w:szCs w:val="28"/>
        </w:rPr>
      </w:pPr>
    </w:p>
    <w:p w14:paraId="72302E10"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3. Основные принципы охраны зеленых насаждений</w:t>
      </w:r>
    </w:p>
    <w:p w14:paraId="3D640743" w14:textId="77777777" w:rsidR="000116DD" w:rsidRDefault="000116DD">
      <w:pPr>
        <w:pStyle w:val="ConsPlusNormal0"/>
        <w:jc w:val="both"/>
        <w:rPr>
          <w:rFonts w:ascii="Times New Roman" w:hAnsi="Times New Roman" w:cs="Times New Roman"/>
          <w:color w:val="000000"/>
          <w:sz w:val="28"/>
          <w:szCs w:val="28"/>
        </w:rPr>
      </w:pPr>
    </w:p>
    <w:p w14:paraId="41775B1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На территории города запрещены уничтожение и повреждение зеленых насаждений и любая другая несанкционированная деятельность, негативно (прямо или косвенно) влияющая на ее состояние и воспроизводство.</w:t>
      </w:r>
    </w:p>
    <w:p w14:paraId="1AEEAC0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 озелененных территориях запрещается:</w:t>
      </w:r>
    </w:p>
    <w:p w14:paraId="514AF34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складировать любые материалы;</w:t>
      </w:r>
    </w:p>
    <w:p w14:paraId="4364612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устраивать свалки мусора, снега и льда, за исключением чистого снега, полученного от расчистки садово-парковых дорожек;</w:t>
      </w:r>
    </w:p>
    <w:p w14:paraId="7CF01E5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14:paraId="22C99FA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сбрасывать снег с крыш на участки, занятые насаждениями, без принятия мер, обеспечивающих сохранность деревьев и кустарников;</w:t>
      </w:r>
    </w:p>
    <w:p w14:paraId="2BFF1A7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14:paraId="74A8368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посыпать солью и другими химическими препаратами тротуары, проезжие и прогулочные дороги;</w:t>
      </w:r>
    </w:p>
    <w:p w14:paraId="7440C25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сбрасывать смет и другие загрязнения на газоны;</w:t>
      </w:r>
    </w:p>
    <w:p w14:paraId="736B7F3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проводить без получения специального разрешения разрытия для прокладки инженерных коммуникаций согласно установленным правилам;</w:t>
      </w:r>
    </w:p>
    <w:p w14:paraId="7DFBEFB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14:paraId="45291D9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ходить, сидеть и лежать на газонах (исключая луговые), устраивать игры;</w:t>
      </w:r>
    </w:p>
    <w:p w14:paraId="55622F4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разжигать костры и нарушать правила противопожарной охраны;</w:t>
      </w:r>
    </w:p>
    <w:p w14:paraId="32BBD04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14:paraId="6A32948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добывать из деревьев сок, смолу, делать надрезы, надписи и наносить другие механические повреждения;</w:t>
      </w:r>
    </w:p>
    <w:p w14:paraId="3177E8B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рвать цветы и ломать ветви деревьев и кустарников;</w:t>
      </w:r>
    </w:p>
    <w:p w14:paraId="6028664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разорять муравейники, ловить и уничтожать птиц и животных.</w:t>
      </w:r>
    </w:p>
    <w:p w14:paraId="08E7FCB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При размещении на земельных участках объектов, не являющихся капитальными, снос деревьев запрещается.</w:t>
      </w:r>
    </w:p>
    <w:p w14:paraId="46D7EE26" w14:textId="77777777" w:rsidR="003D7465"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Снос деревьев разрешается</w:t>
      </w:r>
      <w:r w:rsidR="00937EF7">
        <w:rPr>
          <w:rFonts w:ascii="Times New Roman" w:hAnsi="Times New Roman" w:cs="Times New Roman"/>
          <w:color w:val="000000"/>
          <w:sz w:val="28"/>
          <w:szCs w:val="28"/>
        </w:rPr>
        <w:t>, в том числе</w:t>
      </w:r>
      <w:r w:rsidR="0015184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случаях, при которых для строительства, реконструкции объекта капитального строительства не требуется получение разрешения на строительство. </w:t>
      </w:r>
    </w:p>
    <w:p w14:paraId="64D7FB93" w14:textId="77777777" w:rsidR="000116DD" w:rsidRDefault="003D7465">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0116DD">
        <w:rPr>
          <w:rFonts w:ascii="Times New Roman" w:hAnsi="Times New Roman" w:cs="Times New Roman"/>
          <w:color w:val="000000"/>
          <w:sz w:val="28"/>
          <w:szCs w:val="28"/>
        </w:rPr>
        <w:t>Запрещается обрезка деревьев без соблюдения требований обеззараживания и обработки срезов специальными составами и массовая формовочная обрезка деревьев, приводящая к заболеваниям и гибели зеленых насаждений.</w:t>
      </w:r>
    </w:p>
    <w:p w14:paraId="4CDB131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Юридические и физические лица, являющиеся правообладателями земельных участков, на которых расположены зеленые насаждения (далее - правообладатели озелененных территорий), обязаны обеспечить оценку состояния зеленых насаждений, произрастающих на данных территориях в соответствии с требованиями Правил создания, охраны и содержания зеленых насаждений в городах Российской Федерации, утвержденных Приказом Госстроя Российской Федерации от 15.12.1999 № 153.</w:t>
      </w:r>
    </w:p>
    <w:p w14:paraId="0B78274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Учет зеленых насаждений проводится в соответствии с Методикой инвентаризации городских зеленых насаждений, разработанной на основании решения Комиссии Президиума СМ СССР по охране окружающей среды и рациональному использованию природных ресурсов от 28.07.1988 № 5.</w:t>
      </w:r>
    </w:p>
    <w:p w14:paraId="1B87CB67" w14:textId="77777777" w:rsidR="000116DD" w:rsidRDefault="000116DD">
      <w:pPr>
        <w:pStyle w:val="ConsPlusNormal0"/>
        <w:ind w:firstLine="540"/>
        <w:jc w:val="both"/>
        <w:rPr>
          <w:rFonts w:ascii="Times New Roman" w:hAnsi="Times New Roman" w:cs="Times New Roman"/>
          <w:color w:val="000000"/>
          <w:sz w:val="28"/>
          <w:szCs w:val="28"/>
        </w:rPr>
      </w:pPr>
    </w:p>
    <w:p w14:paraId="4392E484" w14:textId="77777777" w:rsidR="000116DD" w:rsidRDefault="000116DD">
      <w:pPr>
        <w:pStyle w:val="ConsPlusNormal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Глава III. СОЗДАНИЕ И СОДЕРЖАНИЕ ЗЕЛЕНЫХ </w:t>
      </w:r>
      <w:r>
        <w:rPr>
          <w:rFonts w:ascii="Times New Roman" w:hAnsi="Times New Roman" w:cs="Times New Roman"/>
          <w:b/>
          <w:color w:val="000000"/>
          <w:sz w:val="28"/>
          <w:szCs w:val="28"/>
        </w:rPr>
        <w:lastRenderedPageBreak/>
        <w:t>НАСАЖДЕНИЙ</w:t>
      </w:r>
    </w:p>
    <w:p w14:paraId="75557B55" w14:textId="77777777" w:rsidR="000116DD" w:rsidRDefault="000116DD">
      <w:pPr>
        <w:pStyle w:val="ConsPlusNormal0"/>
        <w:jc w:val="both"/>
        <w:rPr>
          <w:rFonts w:ascii="Times New Roman" w:hAnsi="Times New Roman" w:cs="Times New Roman"/>
          <w:color w:val="000000"/>
          <w:sz w:val="28"/>
          <w:szCs w:val="28"/>
        </w:rPr>
      </w:pPr>
    </w:p>
    <w:p w14:paraId="6B6974D8"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4. Общие принципы создания зеленых насаждений</w:t>
      </w:r>
    </w:p>
    <w:p w14:paraId="47B4842B" w14:textId="77777777" w:rsidR="000116DD" w:rsidRDefault="000116DD">
      <w:pPr>
        <w:pStyle w:val="ConsPlusNormal0"/>
        <w:jc w:val="both"/>
        <w:rPr>
          <w:rFonts w:ascii="Times New Roman" w:hAnsi="Times New Roman" w:cs="Times New Roman"/>
          <w:color w:val="000000"/>
          <w:sz w:val="28"/>
          <w:szCs w:val="28"/>
        </w:rPr>
      </w:pPr>
    </w:p>
    <w:p w14:paraId="733F4FA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Организацию озеленения территории города осуществляет Комитет по жилищно-коммунальному комплексу Администрации города Димитровграда Ульяновской области.</w:t>
      </w:r>
    </w:p>
    <w:p w14:paraId="5EDF479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Производство работ по строительству объектов озеленения, реконструкции ландшафтно-архитектурных объектов осуществляется при наличии проектной документации, разрабатываемой в соответствии с требованиями Правил создания, охраны и содержания зеленых насаждений в городах Российской Федерации, утвержденных Приказом Госстроя Российской Федерации от 15.12.1999 № 153. Данная проектная документация проходит обязательную общественную экспертизу: согласовывается с Экологической палатой на территории города Димитровграда Ульяновской области (далее - Экологическая палата на территории города).</w:t>
      </w:r>
    </w:p>
    <w:p w14:paraId="36CAD70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приобретении партий саженцев из других субъектов Российской Федерации и зарубежных стран следует учитывать соответствие видов и сортов древесных растений климатическим условиям города. Каждая партия должна сопровождаться фитосанитарным сертификатом Государственной инспекции по карантину растений. При приобретении посадочного материала в питомниках Ульяновской области необходимо соблюдать правила внутреннего карантина растений, не допуская на объекты озеленения города опасных или новых видов вредителей и болезней.</w:t>
      </w:r>
    </w:p>
    <w:p w14:paraId="1EA9147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Выкопку посадочного материала осуществляют только работники питомников или рабочие организаций, выполняющих озеленительные работы.</w:t>
      </w:r>
    </w:p>
    <w:p w14:paraId="5782238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В случае возможности посадки деревьев и кустарников непосредственно на местах деревьев и кустарников, погибших в результате аномальных погодных условий и при отсутствии подземных инженерных коммуникаций, работы по посадке зеленых насаждений проводятся без проектной документации на основании технического задания на выполнение работ по посадке деревьев и кустарников.</w:t>
      </w:r>
    </w:p>
    <w:p w14:paraId="36997172" w14:textId="77777777" w:rsidR="000116DD" w:rsidRDefault="000116DD">
      <w:pPr>
        <w:pStyle w:val="ConsPlusNormal0"/>
        <w:jc w:val="both"/>
        <w:rPr>
          <w:rFonts w:ascii="Times New Roman" w:hAnsi="Times New Roman" w:cs="Times New Roman"/>
          <w:color w:val="000000"/>
          <w:sz w:val="28"/>
          <w:szCs w:val="28"/>
        </w:rPr>
      </w:pPr>
    </w:p>
    <w:p w14:paraId="37A1EADF"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5. Правила содержания зеленых насаждений</w:t>
      </w:r>
    </w:p>
    <w:p w14:paraId="59BC394A" w14:textId="77777777" w:rsidR="000116DD" w:rsidRDefault="000116DD">
      <w:pPr>
        <w:pStyle w:val="ConsPlusNormal0"/>
        <w:jc w:val="both"/>
        <w:rPr>
          <w:rFonts w:ascii="Times New Roman" w:hAnsi="Times New Roman" w:cs="Times New Roman"/>
          <w:color w:val="000000"/>
          <w:sz w:val="28"/>
          <w:szCs w:val="28"/>
        </w:rPr>
      </w:pPr>
    </w:p>
    <w:p w14:paraId="24EEA24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Правообладатели озелененных территорий обязаны обеспечить содержание зеленых насаждений в соответствии с требованиями Правил создания, охраны и содержания зеленых насаждений в городах Российской Федерации, утвержденными Приказом Госстроя Российской Федерации от 15.12.1999 № 153, и настоящих Правил. В случае повреждения деревьев проводится комплекс восстановительных агротехнических мероприятий по их сохранению.</w:t>
      </w:r>
    </w:p>
    <w:p w14:paraId="71D441D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Снос (обрезка) аварийных зеленых насаждений производится только на основании разрешения на право вырубки зеленых насаждений, выданного Администрацией города, с указанием степени обрезки (приложение № 1 к </w:t>
      </w:r>
      <w:r>
        <w:rPr>
          <w:rFonts w:ascii="Times New Roman" w:hAnsi="Times New Roman" w:cs="Times New Roman"/>
          <w:color w:val="000000"/>
          <w:sz w:val="28"/>
          <w:szCs w:val="28"/>
        </w:rPr>
        <w:lastRenderedPageBreak/>
        <w:t>настоящим Правилам).</w:t>
      </w:r>
    </w:p>
    <w:p w14:paraId="76EE392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Правообладатели озелененных территорий обязаны регулярно и своевременно проводить мероприятия по выявлению и борьбе с массовыми вредителями и возбудителями заболеваний зеленых насаждений.</w:t>
      </w:r>
    </w:p>
    <w:p w14:paraId="2C1396F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Показания для назначения к сносу или для проведения защитных мероприятий деревьев, поврежденных опасными инфекционными болезнями и опасными вредителями, диагностические признаки наиболее распространенных опасных болезней устанавливаются Критериями аварийности деревьев, расположенных на территории города Димитровграда Ульяновской области, утверждаемыми постановлением Администрации города (далее - Критерии аварийности деревьев).</w:t>
      </w:r>
    </w:p>
    <w:p w14:paraId="069336B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Пестициды для борьбы с вредителями и болезнями зеленых насаждений должны применяться в соответствии с Государственным каталогом пестицидов и агрохимикатов, разрешенных к применению на территории Российской Федерации и соблюдением технологических и санитарно-гигиенических регламентов.</w:t>
      </w:r>
    </w:p>
    <w:p w14:paraId="58A68157" w14:textId="77777777" w:rsidR="000116DD" w:rsidRDefault="000116DD">
      <w:pPr>
        <w:pStyle w:val="ConsPlusNormal0"/>
        <w:numPr>
          <w:ilvl w:val="0"/>
          <w:numId w:val="2"/>
        </w:numPr>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борьбе с нежелательной растительностью применяются меры профилактического характера: уничтожение ее при обработке почвы, тщательная очистка семенного материала. Химическая прополка осуществляется с помощью гербицидов избирательного действия согласно Списку пестицидов и агрохимикатов, разрешенных к применению на территории Российской Федерации. </w:t>
      </w:r>
    </w:p>
    <w:p w14:paraId="06BCBA4E" w14:textId="77777777" w:rsidR="000116DD" w:rsidRDefault="000116DD">
      <w:pPr>
        <w:pStyle w:val="ConsPlusNormal0"/>
        <w:jc w:val="both"/>
        <w:rPr>
          <w:rFonts w:ascii="Times New Roman" w:hAnsi="Times New Roman" w:cs="Times New Roman"/>
          <w:color w:val="000000"/>
          <w:sz w:val="28"/>
          <w:szCs w:val="28"/>
        </w:rPr>
      </w:pPr>
    </w:p>
    <w:p w14:paraId="1143F1B2"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Глава </w:t>
      </w:r>
      <w:r>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 ПОРЯДОК СНОСА ЗЕЛЕНЫХ НАСАЖДЕНИЙ</w:t>
      </w:r>
    </w:p>
    <w:p w14:paraId="769BE558" w14:textId="77777777" w:rsidR="000116DD" w:rsidRDefault="000116DD">
      <w:pPr>
        <w:pStyle w:val="ConsPlusNormal0"/>
        <w:ind w:firstLine="540"/>
        <w:jc w:val="both"/>
        <w:outlineLvl w:val="2"/>
        <w:rPr>
          <w:rFonts w:ascii="Times New Roman" w:hAnsi="Times New Roman" w:cs="Times New Roman"/>
          <w:b/>
          <w:color w:val="000000"/>
          <w:sz w:val="28"/>
          <w:szCs w:val="28"/>
        </w:rPr>
      </w:pPr>
    </w:p>
    <w:p w14:paraId="55BA5D33"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6. Общие правила компенсационного озеленения</w:t>
      </w:r>
    </w:p>
    <w:p w14:paraId="69964DA8" w14:textId="77777777" w:rsidR="000116DD" w:rsidRDefault="000116DD">
      <w:pPr>
        <w:pStyle w:val="ConsPlusNormal0"/>
        <w:jc w:val="both"/>
        <w:rPr>
          <w:rFonts w:ascii="Times New Roman" w:hAnsi="Times New Roman" w:cs="Times New Roman"/>
          <w:color w:val="000000"/>
          <w:sz w:val="28"/>
          <w:szCs w:val="28"/>
        </w:rPr>
      </w:pPr>
    </w:p>
    <w:p w14:paraId="462E27F5" w14:textId="77777777" w:rsidR="000116DD" w:rsidRDefault="000116DD">
      <w:pPr>
        <w:pStyle w:val="ConsPlusNormal0"/>
        <w:numPr>
          <w:ilvl w:val="0"/>
          <w:numId w:val="3"/>
        </w:numPr>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Восстановление баланса озелененных территорий посредством натурального озеленения, а также накопление средств, поступающих на финансирование работ по проведению компенсационного озеленения, за счет платежей за снос деревьев (кустарников), осуществляется в соответствии с </w:t>
      </w:r>
      <w:r>
        <w:rPr>
          <w:rFonts w:ascii="Times New Roman" w:hAnsi="Times New Roman" w:cs="Times New Roman"/>
          <w:color w:val="000000"/>
          <w:sz w:val="28"/>
          <w:szCs w:val="24"/>
        </w:rPr>
        <w:t xml:space="preserve">Правилами </w:t>
      </w:r>
      <w:r>
        <w:rPr>
          <w:rFonts w:ascii="Times New Roman" w:hAnsi="Times New Roman" w:cs="Times New Roman"/>
          <w:color w:val="000000"/>
          <w:sz w:val="28"/>
          <w:szCs w:val="28"/>
          <w:lang w:eastAsia="en-US"/>
        </w:rPr>
        <w:t xml:space="preserve">определения компенсационной стоимости деревьев (кустарников) и проведения компенсационного озеленения на территории </w:t>
      </w:r>
      <w:r>
        <w:rPr>
          <w:rFonts w:ascii="Times New Roman" w:hAnsi="Times New Roman" w:cs="Times New Roman"/>
          <w:color w:val="000000"/>
          <w:sz w:val="28"/>
          <w:szCs w:val="28"/>
        </w:rPr>
        <w:t>города Димитровграда Ульяновской области, утверждаемого постановлением Администрации города.</w:t>
      </w:r>
    </w:p>
    <w:p w14:paraId="73BFBA7E" w14:textId="77777777" w:rsidR="003D7465" w:rsidRDefault="003D7465">
      <w:pPr>
        <w:pStyle w:val="ConsPlusNormal0"/>
        <w:numPr>
          <w:ilvl w:val="0"/>
          <w:numId w:val="3"/>
        </w:numPr>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Расчёт размера платежей за снос травяного покрова не осуществляется.</w:t>
      </w:r>
    </w:p>
    <w:p w14:paraId="1D626179" w14:textId="77777777" w:rsidR="000116DD" w:rsidRDefault="000116DD">
      <w:pPr>
        <w:pStyle w:val="ConsPlusNormal0"/>
        <w:numPr>
          <w:ilvl w:val="0"/>
          <w:numId w:val="3"/>
        </w:numPr>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Расчет размера платежей за снос деревьев (кустарников) и проведение компенсационного озеленения проводится методом полного учета всех видов затрат, связанных с созданием и содержанием деревьев (кустарников) или сохранением и поддержанием естественных растительных сообществ. Учитывается также местоположение, экологическая и социальная</w:t>
      </w:r>
      <w:r w:rsidR="00151849">
        <w:rPr>
          <w:rFonts w:ascii="Times New Roman" w:hAnsi="Times New Roman" w:cs="Times New Roman"/>
          <w:color w:val="000000"/>
          <w:sz w:val="28"/>
          <w:szCs w:val="28"/>
        </w:rPr>
        <w:t xml:space="preserve"> значимость объектов озеленения в порядке, предусмотренном действующим законодательством.</w:t>
      </w:r>
    </w:p>
    <w:p w14:paraId="62420F6F" w14:textId="77777777" w:rsidR="000116DD" w:rsidRDefault="000116DD">
      <w:pPr>
        <w:pStyle w:val="ConsPlusNormal0"/>
        <w:jc w:val="both"/>
        <w:rPr>
          <w:rFonts w:ascii="Times New Roman" w:hAnsi="Times New Roman" w:cs="Times New Roman"/>
          <w:color w:val="000000"/>
          <w:sz w:val="28"/>
          <w:szCs w:val="28"/>
        </w:rPr>
      </w:pPr>
    </w:p>
    <w:p w14:paraId="1B57032C" w14:textId="77777777" w:rsidR="000116DD" w:rsidRDefault="000116DD">
      <w:pPr>
        <w:pStyle w:val="ConsPlusNormal0"/>
        <w:ind w:firstLine="540"/>
        <w:jc w:val="both"/>
        <w:outlineLvl w:val="2"/>
        <w:rPr>
          <w:rFonts w:ascii="Times New Roman" w:hAnsi="Times New Roman" w:cs="Times New Roman"/>
          <w:b/>
          <w:color w:val="000000"/>
          <w:sz w:val="28"/>
          <w:szCs w:val="28"/>
        </w:rPr>
      </w:pPr>
      <w:bookmarkStart w:id="0" w:name="Par210"/>
      <w:bookmarkEnd w:id="0"/>
      <w:r>
        <w:rPr>
          <w:rFonts w:ascii="Times New Roman" w:hAnsi="Times New Roman" w:cs="Times New Roman"/>
          <w:b/>
          <w:color w:val="000000"/>
          <w:sz w:val="28"/>
          <w:szCs w:val="28"/>
        </w:rPr>
        <w:t xml:space="preserve">Статья 7. Снос деревьев (кустарников) при осуществлении </w:t>
      </w:r>
      <w:r>
        <w:rPr>
          <w:rFonts w:ascii="Times New Roman" w:hAnsi="Times New Roman" w:cs="Times New Roman"/>
          <w:b/>
          <w:color w:val="000000"/>
          <w:sz w:val="28"/>
          <w:szCs w:val="28"/>
        </w:rPr>
        <w:lastRenderedPageBreak/>
        <w:t>строительства, реконструкции объекта капитального строительства, проведении земляных работ</w:t>
      </w:r>
    </w:p>
    <w:p w14:paraId="74216D66" w14:textId="77777777" w:rsidR="000116DD" w:rsidRDefault="000116DD">
      <w:pPr>
        <w:pStyle w:val="ConsPlusNormal0"/>
        <w:jc w:val="both"/>
        <w:rPr>
          <w:rFonts w:ascii="Times New Roman" w:hAnsi="Times New Roman" w:cs="Times New Roman"/>
          <w:color w:val="000000"/>
          <w:sz w:val="28"/>
          <w:szCs w:val="28"/>
        </w:rPr>
      </w:pPr>
    </w:p>
    <w:p w14:paraId="416EC7A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С целью осмотра деревьев (кустарников) на земельных участках, предназначенных для строительства, реконструкции объектов капитального строительства, для проведения земляных работ, при Администрации города создается комиссия по содержанию зеленых насаждений. Состав, положение о комиссии по содержанию зеленых насаждений утверждаются постановлением Администрации города. В состав комиссии по содержанию зеленых насаждений включаются представители Учреждения, Экологической палаты на территории города.</w:t>
      </w:r>
    </w:p>
    <w:p w14:paraId="51EE5D8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Во всех случаях предоставления Администрацией города земельных участков, а также выдачи разрешения на проведение земляных работ</w:t>
      </w:r>
      <w:r w:rsidR="000C63E5" w:rsidRPr="000C63E5">
        <w:t xml:space="preserve"> </w:t>
      </w:r>
      <w:r w:rsidR="000C63E5" w:rsidRPr="000C63E5">
        <w:rPr>
          <w:rFonts w:ascii="Times New Roman" w:hAnsi="Times New Roman" w:cs="Times New Roman"/>
          <w:sz w:val="28"/>
          <w:szCs w:val="28"/>
        </w:rPr>
        <w:t>(включая выдачу такого разрешения в соответствии с</w:t>
      </w:r>
      <w:r w:rsidR="000C63E5">
        <w:t xml:space="preserve"> </w:t>
      </w:r>
      <w:r w:rsidR="000C63E5" w:rsidRPr="000C63E5">
        <w:rPr>
          <w:rFonts w:ascii="Times New Roman" w:hAnsi="Times New Roman" w:cs="Times New Roman"/>
          <w:color w:val="000000"/>
          <w:sz w:val="28"/>
          <w:szCs w:val="28"/>
        </w:rPr>
        <w:t>Переч</w:t>
      </w:r>
      <w:r w:rsidR="000C63E5">
        <w:rPr>
          <w:rFonts w:ascii="Times New Roman" w:hAnsi="Times New Roman" w:cs="Times New Roman"/>
          <w:color w:val="000000"/>
          <w:sz w:val="28"/>
          <w:szCs w:val="28"/>
        </w:rPr>
        <w:t>нем</w:t>
      </w:r>
      <w:r w:rsidR="000C63E5" w:rsidRPr="000C63E5">
        <w:rPr>
          <w:rFonts w:ascii="Times New Roman" w:hAnsi="Times New Roman" w:cs="Times New Roman"/>
          <w:color w:val="000000"/>
          <w:sz w:val="28"/>
          <w:szCs w:val="28"/>
        </w:rPr>
        <w:t xml:space="preserve"> случаев, при которых для строительства, реконструкции объекта капитального строительства не требуется получение разрешения на строительство, утвержден</w:t>
      </w:r>
      <w:r w:rsidR="0081361B">
        <w:rPr>
          <w:rFonts w:ascii="Times New Roman" w:hAnsi="Times New Roman" w:cs="Times New Roman"/>
          <w:color w:val="000000"/>
          <w:sz w:val="28"/>
          <w:szCs w:val="28"/>
        </w:rPr>
        <w:t xml:space="preserve">ным </w:t>
      </w:r>
      <w:r w:rsidR="000C63E5" w:rsidRPr="000C63E5">
        <w:rPr>
          <w:rFonts w:ascii="Times New Roman" w:hAnsi="Times New Roman" w:cs="Times New Roman"/>
          <w:color w:val="000000"/>
          <w:sz w:val="28"/>
          <w:szCs w:val="28"/>
        </w:rPr>
        <w:t xml:space="preserve"> 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0C63E5">
        <w:rPr>
          <w:rFonts w:ascii="Times New Roman" w:hAnsi="Times New Roman" w:cs="Times New Roman"/>
          <w:color w:val="000000"/>
          <w:sz w:val="28"/>
          <w:szCs w:val="28"/>
        </w:rPr>
        <w:t>)</w:t>
      </w:r>
      <w:r>
        <w:rPr>
          <w:rFonts w:ascii="Times New Roman" w:hAnsi="Times New Roman" w:cs="Times New Roman"/>
          <w:color w:val="000000"/>
          <w:sz w:val="28"/>
          <w:szCs w:val="28"/>
        </w:rPr>
        <w:t>, градостроительного плана земельного участка, разрешения на строительство, разрешения на ввод объекта в эксплуатацию Комитет по управлению имуществом города, Комитет по жилищно-коммунальному комплексу или Муниципальное казенное учреждение «Управление архитектуры и градостроительства города Димитровграда» (соответственно) в течение 3 рабочих дней направляют в Учреждение соответствующую информацию для подготовки Учреждением заключения, в состав которого входят акты обследования земельных участков, по форме согласно приложению № 2 к настоящим Правилам.</w:t>
      </w:r>
    </w:p>
    <w:p w14:paraId="40881582" w14:textId="77777777" w:rsidR="000116DD" w:rsidRDefault="000116DD">
      <w:pPr>
        <w:pStyle w:val="ConsPlusNormal0"/>
        <w:ind w:firstLine="540"/>
        <w:jc w:val="both"/>
        <w:rPr>
          <w:rFonts w:ascii="Times New Roman" w:hAnsi="Times New Roman" w:cs="Times New Roman"/>
          <w:color w:val="000000"/>
          <w:sz w:val="28"/>
          <w:szCs w:val="28"/>
        </w:rPr>
      </w:pPr>
      <w:bookmarkStart w:id="1" w:name="Par217"/>
      <w:bookmarkEnd w:id="1"/>
      <w:r>
        <w:rPr>
          <w:rFonts w:ascii="Times New Roman" w:hAnsi="Times New Roman" w:cs="Times New Roman"/>
          <w:color w:val="000000"/>
          <w:sz w:val="28"/>
          <w:szCs w:val="28"/>
        </w:rPr>
        <w:t>3. После получения разрешения на строительство, на проведение земляных работ заявитель или застройщик (или его законный представитель) обязан обратиться за разрешением на право вырубки зеленых насаждений в Администрацию города с письменным заявлением на имя Главы города (приложение № 3 к настоящим Правилам).</w:t>
      </w:r>
    </w:p>
    <w:p w14:paraId="3FADFEE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заявлении о выдаче разрешения на право вырубки зеленых насаждений указываются:</w:t>
      </w:r>
    </w:p>
    <w:p w14:paraId="1118EC9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фамилия, имя и (при наличии) отчество, место жительства заявителя, реквизиты документа, удостоверяющего личность заявителя, идентификационный номер налогоплательщика (для гражданина);</w:t>
      </w:r>
    </w:p>
    <w:p w14:paraId="04391C5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почтовый адрес, телефон и (или) адрес электронной почты для связи с заявителем;</w:t>
      </w:r>
    </w:p>
    <w:p w14:paraId="1E0049D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вид и количество подлежащих сносу деревьев и кустарников;</w:t>
      </w:r>
    </w:p>
    <w:p w14:paraId="0C1E4F1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адрес земельного участка строительства, проведения земляных работ;</w:t>
      </w:r>
    </w:p>
    <w:p w14:paraId="01CE15B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причину сноса зеленых насаждений.</w:t>
      </w:r>
    </w:p>
    <w:p w14:paraId="5A23722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обращения юридических лиц заявление оформляется на бланке организации.</w:t>
      </w:r>
    </w:p>
    <w:p w14:paraId="1CDE50BB" w14:textId="77777777" w:rsidR="000116DD" w:rsidRDefault="000116DD">
      <w:pPr>
        <w:pStyle w:val="ConsPlusNormal0"/>
        <w:ind w:firstLine="540"/>
        <w:jc w:val="both"/>
        <w:rPr>
          <w:rFonts w:ascii="Times New Roman" w:hAnsi="Times New Roman" w:cs="Times New Roman"/>
          <w:color w:val="000000"/>
          <w:sz w:val="28"/>
          <w:szCs w:val="28"/>
        </w:rPr>
      </w:pPr>
      <w:bookmarkStart w:id="2" w:name="Par228"/>
      <w:bookmarkEnd w:id="2"/>
      <w:r>
        <w:rPr>
          <w:rFonts w:ascii="Times New Roman" w:hAnsi="Times New Roman" w:cs="Times New Roman"/>
          <w:color w:val="000000"/>
          <w:sz w:val="28"/>
          <w:szCs w:val="28"/>
        </w:rPr>
        <w:t>4. К заявлению, указанному в части 3 настоящей статьи, прилагаются следующие документы:</w:t>
      </w:r>
    </w:p>
    <w:p w14:paraId="17CBE04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копия разрешения на строительство (при проведении работ по строительству);</w:t>
      </w:r>
    </w:p>
    <w:p w14:paraId="03674B6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копия разрешения на проведение земляных работ (при проведении земляных работ);</w:t>
      </w:r>
    </w:p>
    <w:p w14:paraId="2CC35DF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копия правоустанавливающих документов на земельный участок или на земли, государственная собственность на которые не разграничена;</w:t>
      </w:r>
    </w:p>
    <w:p w14:paraId="5DF8C07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дендроплан;</w:t>
      </w:r>
    </w:p>
    <w:p w14:paraId="2AFD93F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перечетная ведомость;</w:t>
      </w:r>
    </w:p>
    <w:p w14:paraId="5D223DA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задание на выполнение инженерных изысканий (при проведении инженерных изысканий на основании разрешения на проведение земляных работ);</w:t>
      </w:r>
    </w:p>
    <w:p w14:paraId="05A4F29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проект (план) пересадки деревьев и кустарников, согласованный с Администрацией города и собственниками инженерных сетей, расположенных в пределах земельного участка, предназначенного для пересадки (при проведении работ по пересадке);</w:t>
      </w:r>
    </w:p>
    <w:p w14:paraId="23FC1F9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документы, подтверждающие, что строительство, реконструкция относятся к Перечню случаев, при которых для строительства, реконструкции объекта капитального строительства не требуется получение разрешения на строительство, утвержденного постановлением Правительства Российской Федерации от 12.11.2020 № 1816 «</w:t>
      </w:r>
      <w:r>
        <w:rPr>
          <w:rFonts w:ascii="Times New Roman" w:hAnsi="Times New Roman" w:cs="Times New Roman"/>
          <w:color w:val="000000"/>
          <w:sz w:val="28"/>
          <w:szCs w:val="28"/>
          <w:shd w:val="clear" w:color="auto" w:fill="FFFFFF"/>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Pr>
          <w:rFonts w:ascii="Times New Roman" w:hAnsi="Times New Roman" w:cs="Times New Roman"/>
          <w:color w:val="000000"/>
          <w:sz w:val="28"/>
          <w:szCs w:val="28"/>
        </w:rPr>
        <w:t>» (если снос зеленых насаждений осуществляется в случаях, при которых для строительства, реконструкции объекта капитального строительства не требуется получение разрешения на строительство);</w:t>
      </w:r>
    </w:p>
    <w:p w14:paraId="1A53CFC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строительстве индивидуального жилого дома к заявлению прилагается копия уведомления о соответствии указанных в уведомлении о </w:t>
      </w:r>
      <w:r>
        <w:rPr>
          <w:rFonts w:ascii="Times New Roman" w:hAnsi="Times New Roman" w:cs="Times New Roman"/>
          <w:color w:val="000000"/>
          <w:sz w:val="28"/>
          <w:szCs w:val="28"/>
        </w:rP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дендроплан, перечетная ведомость прилагаются заявителем (или его законным представителем) по собственной инициативе.</w:t>
      </w:r>
    </w:p>
    <w:p w14:paraId="1C57A1F3" w14:textId="77777777" w:rsidR="000116DD" w:rsidRDefault="000116DD">
      <w:pPr>
        <w:numPr>
          <w:ilvl w:val="0"/>
          <w:numId w:val="2"/>
        </w:numPr>
        <w:autoSpaceDE w:val="0"/>
        <w:autoSpaceDN w:val="0"/>
        <w:adjustRightInd w:val="0"/>
        <w:ind w:firstLine="540"/>
        <w:jc w:val="both"/>
        <w:rPr>
          <w:rFonts w:eastAsia="Times New Roman"/>
          <w:color w:val="000000"/>
          <w:sz w:val="28"/>
          <w:szCs w:val="28"/>
        </w:rPr>
      </w:pPr>
      <w:r>
        <w:rPr>
          <w:color w:val="000000"/>
          <w:sz w:val="28"/>
        </w:rPr>
        <w:t>Если снос зеленых насаждений осуществляется в случаях, относящихся к Перечню видов</w:t>
      </w:r>
      <w:r>
        <w:rPr>
          <w:b/>
          <w:color w:val="000000"/>
          <w:sz w:val="28"/>
          <w:shd w:val="clear" w:color="auto" w:fill="FFFFFF"/>
        </w:rPr>
        <w:t xml:space="preserve"> </w:t>
      </w:r>
      <w:r>
        <w:rPr>
          <w:color w:val="000000"/>
          <w:sz w:val="28"/>
          <w:shd w:val="clear" w:color="auto" w:fill="FFFFFF"/>
        </w:rPr>
        <w:t>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w:t>
      </w:r>
      <w:r>
        <w:rPr>
          <w:rFonts w:eastAsia="Times New Roman"/>
          <w:color w:val="000000"/>
          <w:sz w:val="28"/>
          <w:shd w:val="clear" w:color="auto" w:fill="FFFFFF"/>
        </w:rPr>
        <w:t xml:space="preserve">, </w:t>
      </w:r>
      <w:r>
        <w:rPr>
          <w:color w:val="000000"/>
          <w:sz w:val="28"/>
          <w:shd w:val="clear" w:color="auto" w:fill="FFFFFF"/>
        </w:rPr>
        <w:t>утвержденных</w:t>
      </w:r>
      <w:r>
        <w:rPr>
          <w:b/>
          <w:color w:val="000000"/>
          <w:sz w:val="28"/>
          <w:shd w:val="clear" w:color="auto" w:fill="FFFFFF"/>
        </w:rPr>
        <w:t xml:space="preserve"> </w:t>
      </w:r>
      <w:r>
        <w:rPr>
          <w:color w:val="000000"/>
          <w:sz w:val="28"/>
          <w:lang w:eastAsia="ru-RU"/>
        </w:rPr>
        <w:t xml:space="preserve">постановлением Правительства Российской Федерации от 07.11.2020 № 1798 </w:t>
      </w:r>
      <w:r>
        <w:rPr>
          <w:rFonts w:eastAsia="Times New Roman"/>
          <w:color w:val="000000"/>
          <w:sz w:val="28"/>
          <w:shd w:val="clear" w:color="auto" w:fill="FFFFFF"/>
        </w:rPr>
        <w:t>«Об утверждении перечня видов подготовительных работ, не причиняющих существенного вреда окружающей среде и ее компонентам, которые могут выполнять</w:t>
      </w:r>
      <w:r>
        <w:rPr>
          <w:rFonts w:eastAsia="Times New Roman"/>
          <w:color w:val="000000"/>
          <w:sz w:val="28"/>
          <w:szCs w:val="28"/>
          <w:shd w:val="clear" w:color="auto" w:fill="FFFFFF"/>
        </w:rPr>
        <w:t xml:space="preserve">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вместо разрешения на строительство </w:t>
      </w:r>
      <w:r>
        <w:rPr>
          <w:rFonts w:eastAsia="Times New Roman"/>
          <w:color w:val="000000"/>
          <w:sz w:val="28"/>
          <w:szCs w:val="28"/>
        </w:rPr>
        <w:t>заявителем (или его законным представителем) к заявлению прилагаются следующие документы:</w:t>
      </w:r>
    </w:p>
    <w:p w14:paraId="68EC9CC6" w14:textId="77777777" w:rsidR="000116DD" w:rsidRDefault="000116DD">
      <w:pPr>
        <w:autoSpaceDE w:val="0"/>
        <w:autoSpaceDN w:val="0"/>
        <w:adjustRightInd w:val="0"/>
        <w:ind w:firstLine="540"/>
        <w:jc w:val="both"/>
        <w:rPr>
          <w:rFonts w:eastAsia="Times New Roman"/>
          <w:color w:val="000000"/>
          <w:sz w:val="28"/>
          <w:szCs w:val="28"/>
          <w:shd w:val="clear" w:color="auto" w:fill="FFFFFF"/>
        </w:rPr>
      </w:pPr>
      <w:r>
        <w:rPr>
          <w:rFonts w:eastAsia="Times New Roman"/>
          <w:color w:val="000000"/>
          <w:sz w:val="28"/>
          <w:szCs w:val="28"/>
        </w:rPr>
        <w:t xml:space="preserve">- документы, подтверждающие, что объект капитального строительства относится к </w:t>
      </w:r>
      <w:r>
        <w:rPr>
          <w:rFonts w:eastAsia="Times New Roman"/>
          <w:color w:val="000000"/>
          <w:sz w:val="28"/>
          <w:szCs w:val="28"/>
          <w:shd w:val="clear" w:color="auto" w:fill="FFFFFF"/>
        </w:rPr>
        <w:t>объекту федерального значения, объекту регионального значения, объекту местного значения;</w:t>
      </w:r>
    </w:p>
    <w:p w14:paraId="58474C4B" w14:textId="77777777" w:rsidR="000116DD" w:rsidRDefault="000116DD">
      <w:pPr>
        <w:autoSpaceDE w:val="0"/>
        <w:autoSpaceDN w:val="0"/>
        <w:adjustRightInd w:val="0"/>
        <w:ind w:firstLine="540"/>
        <w:jc w:val="both"/>
        <w:rPr>
          <w:rFonts w:eastAsia="Times New Roman"/>
          <w:color w:val="000000"/>
          <w:sz w:val="28"/>
          <w:szCs w:val="28"/>
          <w:shd w:val="clear" w:color="auto" w:fill="FFFFFF"/>
        </w:rPr>
      </w:pPr>
      <w:r>
        <w:rPr>
          <w:rFonts w:eastAsia="Times New Roman"/>
          <w:color w:val="000000"/>
          <w:sz w:val="28"/>
          <w:szCs w:val="28"/>
          <w:shd w:val="clear" w:color="auto" w:fill="FFFFFF"/>
        </w:rPr>
        <w:t xml:space="preserve">- документы, подтверждающие факт направления проектной документации объекта федерального значения, объекта регионального значения, объекта местного значения на экспертизу проектной документации либо в случае, предусмотренном </w:t>
      </w:r>
      <w:hyperlink r:id="rId8" w:anchor="DI60R0" w:history="1">
        <w:r>
          <w:rPr>
            <w:rStyle w:val="a3"/>
            <w:rFonts w:eastAsia="Times New Roman"/>
            <w:color w:val="000000"/>
            <w:sz w:val="28"/>
            <w:szCs w:val="28"/>
            <w:u w:val="none"/>
            <w:shd w:val="clear" w:color="auto" w:fill="FFFFFF"/>
          </w:rPr>
          <w:t>частью 15.5 статьи 48 Градостроительного кодекса Российской Федерации</w:t>
        </w:r>
      </w:hyperlink>
      <w:r>
        <w:rPr>
          <w:rFonts w:eastAsia="Times New Roman"/>
          <w:color w:val="000000"/>
          <w:sz w:val="28"/>
          <w:szCs w:val="28"/>
          <w:shd w:val="clear" w:color="auto" w:fill="FFFFFF"/>
        </w:rPr>
        <w:t>, - факт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w:t>
      </w:r>
    </w:p>
    <w:p w14:paraId="4246B675" w14:textId="77777777" w:rsidR="000116DD" w:rsidRDefault="000116DD">
      <w:pPr>
        <w:autoSpaceDE w:val="0"/>
        <w:autoSpaceDN w:val="0"/>
        <w:adjustRightInd w:val="0"/>
        <w:ind w:firstLine="540"/>
        <w:jc w:val="both"/>
        <w:rPr>
          <w:rFonts w:eastAsia="Times New Roman"/>
          <w:color w:val="000000"/>
          <w:sz w:val="28"/>
          <w:szCs w:val="28"/>
          <w:shd w:val="clear" w:color="auto" w:fill="FFFFFF"/>
        </w:rPr>
      </w:pPr>
      <w:r>
        <w:rPr>
          <w:rFonts w:eastAsia="Times New Roman"/>
          <w:color w:val="000000"/>
          <w:sz w:val="28"/>
          <w:szCs w:val="28"/>
          <w:shd w:val="clear" w:color="auto" w:fill="FFFFFF"/>
        </w:rPr>
        <w:t xml:space="preserve">- копия правоустанавливающих документов на земельный участок </w:t>
      </w:r>
      <w:r>
        <w:rPr>
          <w:rFonts w:eastAsia="Times New Roman"/>
          <w:color w:val="000000"/>
          <w:sz w:val="28"/>
          <w:szCs w:val="28"/>
        </w:rPr>
        <w:t>или на земли, государственная собственность на которые не разграничена</w:t>
      </w:r>
      <w:r>
        <w:rPr>
          <w:rFonts w:eastAsia="Times New Roman"/>
          <w:color w:val="000000"/>
          <w:sz w:val="28"/>
          <w:szCs w:val="28"/>
          <w:shd w:val="clear" w:color="auto" w:fill="FFFFFF"/>
        </w:rPr>
        <w:t xml:space="preserve">, а в случае, предусмотренном </w:t>
      </w:r>
      <w:hyperlink r:id="rId9" w:anchor="DH60R3" w:history="1">
        <w:r>
          <w:rPr>
            <w:rStyle w:val="a3"/>
            <w:rFonts w:eastAsia="Times New Roman"/>
            <w:color w:val="000000"/>
            <w:sz w:val="28"/>
            <w:szCs w:val="28"/>
            <w:u w:val="none"/>
            <w:shd w:val="clear" w:color="auto" w:fill="FFFFFF"/>
          </w:rPr>
          <w:t>частью 7.3 статьи 51 Градостроительного кодекса Российской Федерации</w:t>
        </w:r>
      </w:hyperlink>
      <w:r>
        <w:rPr>
          <w:rFonts w:eastAsia="Times New Roman"/>
          <w:color w:val="000000"/>
          <w:sz w:val="28"/>
          <w:szCs w:val="28"/>
          <w:shd w:val="clear" w:color="auto" w:fill="FFFFFF"/>
        </w:rPr>
        <w:t xml:space="preserve">, - утвержденный проект межевания территории и (или) выданный в соответствии с </w:t>
      </w:r>
      <w:hyperlink r:id="rId10" w:anchor="DH40R3" w:history="1">
        <w:r>
          <w:rPr>
            <w:rStyle w:val="a3"/>
            <w:rFonts w:eastAsia="Times New Roman"/>
            <w:color w:val="000000"/>
            <w:sz w:val="28"/>
            <w:szCs w:val="28"/>
            <w:u w:val="none"/>
            <w:shd w:val="clear" w:color="auto" w:fill="FFFFFF"/>
          </w:rPr>
          <w:t>частью 1.1 статьи 57.3 Градостроительного кодекса Российской Федерации</w:t>
        </w:r>
      </w:hyperlink>
      <w:r>
        <w:rPr>
          <w:rFonts w:eastAsia="Times New Roman"/>
          <w:color w:val="000000"/>
          <w:sz w:val="28"/>
          <w:szCs w:val="28"/>
          <w:shd w:val="clear" w:color="auto" w:fill="FFFFFF"/>
        </w:rPr>
        <w:t xml:space="preserve"> градостроительный план земельного участка и утвержденная в соответствии с земельным законодательством Российской Федерации схема расположения земельного участка или земельных участков на кадастровом плане территории;</w:t>
      </w:r>
    </w:p>
    <w:p w14:paraId="2DD27ED9" w14:textId="77777777" w:rsidR="000116DD" w:rsidRDefault="000116DD">
      <w:pPr>
        <w:pStyle w:val="ConsPlusNormal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дендроплан;</w:t>
      </w:r>
    </w:p>
    <w:p w14:paraId="7F590439" w14:textId="77777777" w:rsidR="000116DD" w:rsidRDefault="000116DD">
      <w:pPr>
        <w:autoSpaceDE w:val="0"/>
        <w:autoSpaceDN w:val="0"/>
        <w:adjustRightInd w:val="0"/>
        <w:ind w:firstLine="539"/>
        <w:jc w:val="both"/>
        <w:rPr>
          <w:rFonts w:eastAsia="Times New Roman"/>
          <w:color w:val="000000"/>
          <w:sz w:val="28"/>
          <w:szCs w:val="28"/>
        </w:rPr>
      </w:pPr>
      <w:r>
        <w:rPr>
          <w:rFonts w:eastAsia="Times New Roman"/>
          <w:color w:val="000000"/>
          <w:sz w:val="28"/>
          <w:szCs w:val="28"/>
        </w:rPr>
        <w:t>- перечетная ведомость.</w:t>
      </w:r>
    </w:p>
    <w:p w14:paraId="15040428" w14:textId="77777777" w:rsidR="000116DD" w:rsidRDefault="000116DD">
      <w:pPr>
        <w:autoSpaceDE w:val="0"/>
        <w:autoSpaceDN w:val="0"/>
        <w:adjustRightInd w:val="0"/>
        <w:ind w:firstLine="708"/>
        <w:jc w:val="both"/>
        <w:rPr>
          <w:rFonts w:eastAsia="Times New Roman"/>
          <w:color w:val="000000"/>
          <w:sz w:val="28"/>
          <w:szCs w:val="28"/>
          <w:shd w:val="clear" w:color="auto" w:fill="FFFFFF"/>
        </w:rPr>
      </w:pPr>
      <w:r>
        <w:rPr>
          <w:rFonts w:eastAsia="Times New Roman"/>
          <w:color w:val="000000"/>
          <w:sz w:val="28"/>
          <w:szCs w:val="28"/>
          <w:shd w:val="clear" w:color="auto" w:fill="FFFFFF"/>
        </w:rPr>
        <w:t xml:space="preserve">В случае, если проектная документация объекта федерального значения, объекта регионального значения, объекта местного значения относится к объектам государственной экологической экспертизы в соответствии со </w:t>
      </w:r>
      <w:hyperlink r:id="rId11" w:anchor="7DO0KC" w:history="1">
        <w:r>
          <w:rPr>
            <w:rStyle w:val="a3"/>
            <w:rFonts w:eastAsia="Times New Roman"/>
            <w:color w:val="000000"/>
            <w:sz w:val="28"/>
            <w:szCs w:val="28"/>
            <w:u w:val="none"/>
            <w:shd w:val="clear" w:color="auto" w:fill="FFFFFF"/>
          </w:rPr>
          <w:t xml:space="preserve">статьей 11 Федерального закона от 23.11.1995 №174-ФЗ </w:t>
        </w:r>
        <w:r>
          <w:rPr>
            <w:rFonts w:eastAsia="Times New Roman"/>
            <w:color w:val="000000"/>
            <w:sz w:val="28"/>
            <w:szCs w:val="28"/>
          </w:rPr>
          <w:t>«</w:t>
        </w:r>
        <w:r>
          <w:rPr>
            <w:rStyle w:val="a3"/>
            <w:rFonts w:eastAsia="Times New Roman"/>
            <w:color w:val="000000"/>
            <w:sz w:val="28"/>
            <w:szCs w:val="28"/>
            <w:u w:val="none"/>
            <w:shd w:val="clear" w:color="auto" w:fill="FFFFFF"/>
          </w:rPr>
          <w:t>Об экологической экспертизе</w:t>
        </w:r>
        <w:r>
          <w:rPr>
            <w:rFonts w:eastAsia="Times New Roman"/>
            <w:color w:val="000000"/>
            <w:sz w:val="28"/>
            <w:szCs w:val="28"/>
          </w:rPr>
          <w:t>»</w:t>
        </w:r>
      </w:hyperlink>
      <w:r>
        <w:rPr>
          <w:rFonts w:eastAsia="Times New Roman"/>
          <w:color w:val="000000"/>
          <w:sz w:val="28"/>
          <w:szCs w:val="28"/>
        </w:rPr>
        <w:t>,</w:t>
      </w:r>
      <w:r>
        <w:rPr>
          <w:rFonts w:eastAsia="Times New Roman"/>
          <w:color w:val="000000"/>
          <w:sz w:val="28"/>
          <w:szCs w:val="28"/>
          <w:shd w:val="clear" w:color="auto" w:fill="FFFFFF"/>
        </w:rPr>
        <w:t xml:space="preserve"> </w:t>
      </w:r>
      <w:r>
        <w:rPr>
          <w:rFonts w:eastAsia="Times New Roman"/>
          <w:color w:val="000000"/>
          <w:sz w:val="28"/>
          <w:szCs w:val="28"/>
        </w:rPr>
        <w:t>к заявлению прилагается</w:t>
      </w:r>
      <w:r>
        <w:rPr>
          <w:rFonts w:eastAsia="Times New Roman"/>
          <w:color w:val="000000"/>
          <w:sz w:val="28"/>
          <w:szCs w:val="28"/>
          <w:shd w:val="clear" w:color="auto" w:fill="FFFFFF"/>
        </w:rPr>
        <w:t xml:space="preserve"> положительное заключение государственной экологической экспертизы, за исключением случаев, если </w:t>
      </w:r>
      <w:r>
        <w:rPr>
          <w:rFonts w:eastAsia="Times New Roman"/>
          <w:color w:val="000000"/>
          <w:sz w:val="28"/>
          <w:szCs w:val="28"/>
          <w:shd w:val="clear" w:color="auto" w:fill="FFFFFF"/>
        </w:rPr>
        <w:lastRenderedPageBreak/>
        <w:t>такая проектная документация разработана в целях ликвидации накопленного вреда окружающей среде, а также в целях реализации проектов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p w14:paraId="56203956" w14:textId="77777777" w:rsidR="000116DD" w:rsidRDefault="000116DD">
      <w:pPr>
        <w:pStyle w:val="ConsPlusNormal0"/>
        <w:numPr>
          <w:ilvl w:val="0"/>
          <w:numId w:val="2"/>
        </w:numPr>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Копии разрешения на строительство, разрешения на проведение земляных работ,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запрашиваются Учреждением в органах местного самоуправления, организациях, подведомственных органам местного самоуправления, в распоряжении которых находятся указанные документы.</w:t>
      </w:r>
    </w:p>
    <w:p w14:paraId="2D448B0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Дендроплан, перечетная ведомость разрабатываются согласно требованиям Правил создания, охраны и содержания зеленых насаждений в городах Российской Федерации, утвержденными Приказом Госстроя Российской Федерации от 15.12.1999 № 153. Зеленые насаждения, указанные в перечетной ведомости идентифицируются по параметрам, установленными </w:t>
      </w:r>
      <w:r>
        <w:rPr>
          <w:rFonts w:ascii="Times New Roman" w:hAnsi="Times New Roman" w:cs="Times New Roman"/>
          <w:color w:val="000000"/>
          <w:sz w:val="28"/>
          <w:szCs w:val="24"/>
        </w:rPr>
        <w:t xml:space="preserve">Правилами </w:t>
      </w:r>
      <w:r>
        <w:rPr>
          <w:rFonts w:ascii="Times New Roman" w:hAnsi="Times New Roman" w:cs="Times New Roman"/>
          <w:color w:val="000000"/>
          <w:sz w:val="28"/>
          <w:szCs w:val="28"/>
          <w:lang w:eastAsia="en-US"/>
        </w:rPr>
        <w:t xml:space="preserve">определения компенсационной стоимости деревьев (кустарников) и проведения компенсационного озеленения на территории </w:t>
      </w:r>
      <w:r>
        <w:rPr>
          <w:rFonts w:ascii="Times New Roman" w:hAnsi="Times New Roman" w:cs="Times New Roman"/>
          <w:color w:val="000000"/>
          <w:sz w:val="28"/>
          <w:szCs w:val="28"/>
        </w:rPr>
        <w:t>города Димитровграда Ульяновской области, утверждаемого постановлением Администрации города.</w:t>
      </w:r>
    </w:p>
    <w:p w14:paraId="3996963C" w14:textId="77777777" w:rsidR="000116DD" w:rsidRDefault="000116DD" w:rsidP="009D49DA">
      <w:pPr>
        <w:autoSpaceDE w:val="0"/>
        <w:autoSpaceDN w:val="0"/>
        <w:adjustRightInd w:val="0"/>
        <w:ind w:firstLineChars="171" w:firstLine="479"/>
        <w:jc w:val="both"/>
        <w:rPr>
          <w:rFonts w:eastAsia="Times New Roman"/>
          <w:color w:val="000000"/>
          <w:sz w:val="28"/>
          <w:szCs w:val="28"/>
        </w:rPr>
      </w:pPr>
      <w:r>
        <w:rPr>
          <w:color w:val="000000"/>
          <w:sz w:val="28"/>
          <w:shd w:val="clear" w:color="auto" w:fill="FFFFFF"/>
        </w:rPr>
        <w:t xml:space="preserve">8. Правоустанавливающие документы на земельный участок </w:t>
      </w:r>
      <w:r>
        <w:rPr>
          <w:rFonts w:eastAsia="Times New Roman"/>
          <w:color w:val="000000"/>
          <w:sz w:val="28"/>
          <w:szCs w:val="28"/>
        </w:rPr>
        <w:t>или на земли, государственная собственность на которые не разграничена</w:t>
      </w:r>
      <w:r>
        <w:rPr>
          <w:color w:val="000000"/>
          <w:sz w:val="28"/>
          <w:shd w:val="clear" w:color="auto" w:fill="FFFFFF"/>
        </w:rPr>
        <w:t xml:space="preserve">, а в случае, предусмотренном </w:t>
      </w:r>
      <w:hyperlink r:id="rId12" w:anchor="DH60R3" w:history="1">
        <w:r>
          <w:rPr>
            <w:rStyle w:val="a3"/>
            <w:color w:val="000000"/>
            <w:sz w:val="28"/>
            <w:u w:val="none"/>
            <w:shd w:val="clear" w:color="auto" w:fill="FFFFFF"/>
          </w:rPr>
          <w:t>частью 7.3 статьи 51 Градостроительного кодекса Российской Федерации</w:t>
        </w:r>
      </w:hyperlink>
      <w:r>
        <w:rPr>
          <w:color w:val="000000"/>
          <w:sz w:val="28"/>
          <w:shd w:val="clear" w:color="auto" w:fill="FFFFFF"/>
        </w:rPr>
        <w:t xml:space="preserve">, - утвержденный проект межевания территории и (или) выданный в соответствии с </w:t>
      </w:r>
      <w:hyperlink r:id="rId13" w:anchor="DH40R3" w:history="1">
        <w:r>
          <w:rPr>
            <w:rStyle w:val="a3"/>
            <w:color w:val="000000"/>
            <w:sz w:val="28"/>
            <w:u w:val="none"/>
            <w:shd w:val="clear" w:color="auto" w:fill="FFFFFF"/>
          </w:rPr>
          <w:t>частью 1.1 статьи 57.3 Градостроительного кодекса Российской Федерации</w:t>
        </w:r>
      </w:hyperlink>
      <w:r>
        <w:rPr>
          <w:color w:val="000000"/>
          <w:sz w:val="28"/>
          <w:shd w:val="clear" w:color="auto" w:fill="FFFFFF"/>
        </w:rPr>
        <w:t xml:space="preserve"> градостроительный план земельного участка и утвержденная в соответствии с земельным законодательством Российской Федерации схема расположения земельного участка или земельных участков на кадастровом плане территории</w:t>
      </w:r>
      <w:r>
        <w:rPr>
          <w:color w:val="000000"/>
          <w:sz w:val="28"/>
        </w:rPr>
        <w:t>, если они имеются, но не представлены заявителем самостоятельно, запрашиваются Учреждением в органах государственной власти, органах местного самоуправления, организациях, подведо</w:t>
      </w:r>
      <w:r>
        <w:rPr>
          <w:rFonts w:eastAsia="Times New Roman"/>
          <w:color w:val="000000"/>
          <w:sz w:val="28"/>
          <w:szCs w:val="28"/>
        </w:rPr>
        <w:t>мственных государственным органам или органам местного самоуправления, в распоряжении которых находятся указанные документы.</w:t>
      </w:r>
    </w:p>
    <w:p w14:paraId="610E5DF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 Документы, прилагаемые к заявлению, указанному в части 3 настоящей статьи,</w:t>
      </w:r>
      <w:r>
        <w:rPr>
          <w:color w:val="000000"/>
          <w:sz w:val="28"/>
          <w:szCs w:val="28"/>
        </w:rPr>
        <w:t xml:space="preserve"> </w:t>
      </w:r>
      <w:r>
        <w:rPr>
          <w:rFonts w:ascii="Times New Roman" w:hAnsi="Times New Roman" w:cs="Times New Roman"/>
          <w:color w:val="000000"/>
          <w:sz w:val="28"/>
          <w:szCs w:val="28"/>
        </w:rPr>
        <w:t>должны быть заверены подписью заявителя или застройщика (или его законного представителя), содержать наименование объекта и соответствовать проектной документации, действующей на момент подачи запроса, правоустанавливающим документам, разрешению на строительство, разрешению на проведение земляных работ, уведомлению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F37318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10. Заявитель или застройщик (или его законный представитель) имеет право добровольно представлять дополнительные документы, в том числе материалы экологических изысканий, независимых обследований, заключений государственной экспертизы и другие документы, которые касаются зеленых насаждений.</w:t>
      </w:r>
    </w:p>
    <w:p w14:paraId="03740AB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 Учреждение рассматривает пакет документов, предусмотренный настоящей статьей, и извещает комиссию по содержанию зеленых насаждений о необходимости проведения осмотра соответствующего земельного участка.</w:t>
      </w:r>
    </w:p>
    <w:p w14:paraId="15CC064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12. Комиссия по содержанию зеленых насаждений совместно с заявителем или застройщиком (или его законным представителем) производит осмотр земельного участка для строительства или проведения земляных работ, на основании представленных заявителем или застройщиком (или его законным представителем) перечетной ведомости и дендроплана составляет акт оценки состояния зеленых насаждений (приложение № 4 к настоящим Правилам).</w:t>
      </w:r>
    </w:p>
    <w:p w14:paraId="4F1A2FB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аномальных погодных условий дата обследования переносится с устным уведомлением заявителя или застройщика (или его законного представителя).</w:t>
      </w:r>
    </w:p>
    <w:p w14:paraId="3AA5F38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или застройщик (или его законный представитель) к моменту обследования обязан обозначить территорию земельного участка и границы земельного участка, попадающего под застройку, а также обеспечить доступность зеленых насаждений для обследования.</w:t>
      </w:r>
    </w:p>
    <w:p w14:paraId="0B7C265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13. В соответствии с актом оценки состояния зеленых насаждений сохраняемые зеленые насаждени</w:t>
      </w:r>
      <w:r w:rsidR="00516803">
        <w:rPr>
          <w:rFonts w:ascii="Times New Roman" w:hAnsi="Times New Roman" w:cs="Times New Roman"/>
          <w:color w:val="000000"/>
          <w:sz w:val="28"/>
          <w:szCs w:val="28"/>
        </w:rPr>
        <w:t xml:space="preserve">я </w:t>
      </w:r>
      <w:r>
        <w:rPr>
          <w:rFonts w:ascii="Times New Roman" w:hAnsi="Times New Roman" w:cs="Times New Roman"/>
          <w:color w:val="000000"/>
          <w:sz w:val="28"/>
          <w:szCs w:val="28"/>
        </w:rPr>
        <w:t>помечаются в натуре зеленой краской, подлежащие сносу - красной краской, предназначенные для пересадки - желтой.</w:t>
      </w:r>
    </w:p>
    <w:p w14:paraId="34D67B3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Пометку деревьев проводят заявитель или застройщик (или его законный представитель) совместно с производителями работ по сносу в присутствии представителя от Учреждения, составляется акт пометки зеленых насаждений (приложение № 5 к настоящим Правилам).</w:t>
      </w:r>
    </w:p>
    <w:p w14:paraId="2342CB7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14. Комиссией по содержанию зеленых насаждений принимаются решения в соответствии с требованиями законодательства Российской Федерации, Ульяновской области и муниципальных правовых актов, а также с учетом результатов обследования зеленых насаждений и представленных заявителем или застройщиком (или его законным представителем) документов, касающихся зеленых насаждений. Решения комиссии по содержанию зеленых насаждений носят рекомендательный характер для принятия решений Главой города.</w:t>
      </w:r>
    </w:p>
    <w:p w14:paraId="5485960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Учреждение исходя из количества зеленых насаждений, подлежащих сносу, готовит оценочную ведомость компенсационной стоимости за снос зеленых насаждений (приложение № 6 к настоящим Правилам) и оценочную ведомость стоимости древесины (приложение № 7 к настоящим Правилам). Размер компенсационной стоимости за снос зеленых насаждений определяется в соответствии с </w:t>
      </w:r>
      <w:r>
        <w:rPr>
          <w:rFonts w:ascii="Times New Roman" w:hAnsi="Times New Roman" w:cs="Times New Roman"/>
          <w:color w:val="000000"/>
          <w:sz w:val="28"/>
          <w:szCs w:val="24"/>
        </w:rPr>
        <w:t xml:space="preserve">Правилами </w:t>
      </w:r>
      <w:r>
        <w:rPr>
          <w:rFonts w:ascii="Times New Roman" w:hAnsi="Times New Roman" w:cs="Times New Roman"/>
          <w:color w:val="000000"/>
          <w:sz w:val="28"/>
          <w:szCs w:val="28"/>
          <w:lang w:eastAsia="en-US"/>
        </w:rPr>
        <w:t xml:space="preserve">определения компенсационной стоимости деревьев (кустарников) и проведения компенсационного озеленения на территории </w:t>
      </w:r>
      <w:r>
        <w:rPr>
          <w:rFonts w:ascii="Times New Roman" w:hAnsi="Times New Roman" w:cs="Times New Roman"/>
          <w:color w:val="000000"/>
          <w:sz w:val="28"/>
          <w:szCs w:val="28"/>
        </w:rPr>
        <w:t xml:space="preserve">города Димитровграда Ульяновской области, утверждаемого постановлением </w:t>
      </w:r>
      <w:r>
        <w:rPr>
          <w:rFonts w:ascii="Times New Roman" w:hAnsi="Times New Roman" w:cs="Times New Roman"/>
          <w:color w:val="000000"/>
          <w:sz w:val="28"/>
          <w:szCs w:val="28"/>
        </w:rPr>
        <w:lastRenderedPageBreak/>
        <w:t>Администрации города. Размер стоимости древесины определяется в соответствии с постановлением Администрации города от 27.05.2022 № 1402 «Об установлении ставок платы за единицу объема древесины, заготавливаемой на землях, находящихся в собственности муниципального образования «Город Димитровград» Ульяновской области, объема лесных ресурсов и ставок платы за единицу площади лесных участков, находящихся в собственности муниципального образования «Город Димитровград» Ульяновской области, в том числе в целях их аренды».</w:t>
      </w:r>
    </w:p>
    <w:p w14:paraId="23D9BB6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16. Заявитель или застройщик (или его законный представитель) обязан осуществить оплату в бюджет города в объеме денежных средств, указанных в оценочной ведомости компенсационной стоимости за снос зеленых насаждений, оценочной ведомости стоимости древесины, в течение 2 рабочих дней по реквизитам, выданным сотрудником Учреждения.</w:t>
      </w:r>
    </w:p>
    <w:p w14:paraId="72F61F20" w14:textId="77777777" w:rsidR="00151849"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17. При строительстве, проведении земляных работ за счет средств бюджета города</w:t>
      </w:r>
      <w:r w:rsidR="00151849">
        <w:rPr>
          <w:rFonts w:ascii="Times New Roman" w:hAnsi="Times New Roman" w:cs="Times New Roman"/>
          <w:color w:val="000000"/>
          <w:sz w:val="28"/>
          <w:szCs w:val="28"/>
        </w:rPr>
        <w:t>,</w:t>
      </w:r>
      <w:r w:rsidR="00151849" w:rsidRPr="00151849">
        <w:t xml:space="preserve"> </w:t>
      </w:r>
      <w:r w:rsidR="00151849" w:rsidRPr="00151849">
        <w:rPr>
          <w:rFonts w:ascii="Times New Roman" w:hAnsi="Times New Roman" w:cs="Times New Roman"/>
          <w:color w:val="000000"/>
          <w:sz w:val="28"/>
          <w:szCs w:val="28"/>
        </w:rPr>
        <w:t>а также если инвестиционному проекту заявителя или застройщика присвоен статус особо значимого инвестиционного проекта Ульяновской области, статус масштабного инвестиционного проекта жилищного строительства Ульяновской области, компенсационное озеленение в денежной форме не производится.</w:t>
      </w:r>
      <w:r>
        <w:rPr>
          <w:rFonts w:ascii="Times New Roman" w:hAnsi="Times New Roman" w:cs="Times New Roman"/>
          <w:color w:val="000000"/>
          <w:sz w:val="28"/>
          <w:szCs w:val="28"/>
        </w:rPr>
        <w:t xml:space="preserve"> </w:t>
      </w:r>
    </w:p>
    <w:p w14:paraId="6714F2E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данном случае к заявлению, указанному в части 3 настоящей статьи, прикладывается документ, подтверждающий, что объект является объектом муниципального заказа, если работы финансируются за счет средств бюджета города. Компенсационное озеленение в натуральной форме осуществляется в соответствии с </w:t>
      </w:r>
      <w:r>
        <w:rPr>
          <w:rFonts w:ascii="Times New Roman" w:hAnsi="Times New Roman" w:cs="Times New Roman"/>
          <w:color w:val="000000"/>
          <w:sz w:val="28"/>
          <w:szCs w:val="24"/>
        </w:rPr>
        <w:t xml:space="preserve">Правилами </w:t>
      </w:r>
      <w:r>
        <w:rPr>
          <w:rFonts w:ascii="Times New Roman" w:hAnsi="Times New Roman" w:cs="Times New Roman"/>
          <w:color w:val="000000"/>
          <w:sz w:val="28"/>
          <w:szCs w:val="28"/>
          <w:lang w:eastAsia="en-US"/>
        </w:rPr>
        <w:t xml:space="preserve">определения компенсационной стоимости деревьев (кустарников) и проведения компенсационного озеленения на территории </w:t>
      </w:r>
      <w:r>
        <w:rPr>
          <w:rFonts w:ascii="Times New Roman" w:hAnsi="Times New Roman" w:cs="Times New Roman"/>
          <w:color w:val="000000"/>
          <w:sz w:val="28"/>
          <w:szCs w:val="28"/>
        </w:rPr>
        <w:t>города Димитровграда Ульяновской области, утверждаемого постановлением Администрации города.</w:t>
      </w:r>
    </w:p>
    <w:p w14:paraId="29B67D1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Сотрудник Учреждения уточняет информацию о поступлении денежных средств в бюджет города. При подтверждении факта оплаты ответственный сотрудник Учреждения готовит проект разрешения на право вырубки зеленых насаждений (приложение № 1 к настоящим Правилам). </w:t>
      </w:r>
    </w:p>
    <w:p w14:paraId="58E92BD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Разрешение на право вырубки зеленых насаждений оформляется в соответствии с требованиями действующего на момент осмотра комиссией по содержанию зеленых насаждений постановления Администрации города, регулирующего вопросы создания, охраны и содержания зеленых насаждений города. Разрешение на право вырубки зеленых насаждений, подписанное Главой города, заверяется печатью Администрации города.</w:t>
      </w:r>
    </w:p>
    <w:p w14:paraId="04441DE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19. В выдаче разрешения на право вырубки зеленых насаждений отказывается в следующих случаях:</w:t>
      </w:r>
    </w:p>
    <w:p w14:paraId="443B898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строительство, а также проведение земляных работ осуществляется на территории городских лесов, а также на земельных участках, которые не относятся к земельным участкам, находящихся в муниципальной собственности, и к земельным участкам, государственная собственность на которые не разграничена;</w:t>
      </w:r>
    </w:p>
    <w:p w14:paraId="3B1891E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документов, указанных в части 4 настоящей статьи;</w:t>
      </w:r>
    </w:p>
    <w:p w14:paraId="38A2472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отсутствие документов, указанных в части 5 настоящей статьи (если снос зеленых насаждений осуществляется в случаях, относящихся к Перечню видов</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утвержденных</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rPr>
        <w:t xml:space="preserve">постановлением Правительства Российской Федерации от 07.11.2020 № 1798 </w:t>
      </w:r>
      <w:r>
        <w:rPr>
          <w:rFonts w:ascii="Times New Roman" w:hAnsi="Times New Roman" w:cs="Times New Roman"/>
          <w:color w:val="000000"/>
          <w:sz w:val="28"/>
          <w:szCs w:val="28"/>
          <w:shd w:val="clear" w:color="auto" w:fill="FFFFFF"/>
        </w:rPr>
        <w: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Pr>
          <w:rFonts w:ascii="Times New Roman" w:hAnsi="Times New Roman" w:cs="Times New Roman"/>
          <w:color w:val="000000"/>
          <w:sz w:val="28"/>
          <w:szCs w:val="28"/>
        </w:rPr>
        <w:t>;</w:t>
      </w:r>
    </w:p>
    <w:p w14:paraId="44905CC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в пределах земельного участка для строительства или проведения земляных работ зеленых насаждений, разрешение на снос которых запрашивается;</w:t>
      </w:r>
    </w:p>
    <w:p w14:paraId="71447F0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в соответствии с действующим законодательством снос зеленых насаждений в пределах земельного участка для строительства или проведения земляных работ запрещен;</w:t>
      </w:r>
    </w:p>
    <w:p w14:paraId="6BC9507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в течение 2 рабочих дней с даты подписания всеми членами комиссии по содержанию зеленых насаждений акта оценки состояния зеленых насаждений акт не востребован, компенсационная стоимость за снос зеленых насаждений, стоимость древесины не возмещена;</w:t>
      </w:r>
    </w:p>
    <w:p w14:paraId="2520858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заявителем или застройщиком (или его законным представителем) не обозначена территория земельного участка и границы земельного участка, попадающего под застройку, и (или) не обеспечена доступность зеленых насаждений для обследования;</w:t>
      </w:r>
    </w:p>
    <w:p w14:paraId="6BAF4A9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полноты и достоверности сведений в представленных документах, указанных в части 4 или в части 5 настоящей статьи.</w:t>
      </w:r>
    </w:p>
    <w:p w14:paraId="3ECE0FD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Отказ в выдаче разрешения на право вырубки зеленых насаждений оформляется в виде письма, подписанного Главой города.</w:t>
      </w:r>
    </w:p>
    <w:p w14:paraId="0242D54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20. Разрешение на право вырубки зеленых насаждений при проведении работ по строительству или при проведении земляных работ оформляется в срок не более 17 рабочих дней с момента подачи заявления и приложенных к нему документов.</w:t>
      </w:r>
    </w:p>
    <w:p w14:paraId="58FC7EF3" w14:textId="77777777" w:rsidR="00B61586" w:rsidRDefault="00B61586">
      <w:pPr>
        <w:pStyle w:val="ConsPlusNormal0"/>
        <w:ind w:firstLine="540"/>
        <w:jc w:val="both"/>
        <w:rPr>
          <w:rFonts w:ascii="Times New Roman" w:hAnsi="Times New Roman" w:cs="Times New Roman"/>
          <w:color w:val="000000"/>
          <w:sz w:val="28"/>
          <w:szCs w:val="28"/>
        </w:rPr>
      </w:pPr>
      <w:r w:rsidRPr="00B61586">
        <w:rPr>
          <w:rFonts w:ascii="Times New Roman" w:hAnsi="Times New Roman" w:cs="Times New Roman"/>
          <w:color w:val="000000"/>
          <w:sz w:val="28"/>
          <w:szCs w:val="28"/>
        </w:rPr>
        <w:t>Разрешение на право вырубки зеленых насаждений</w:t>
      </w:r>
      <w:r>
        <w:rPr>
          <w:rFonts w:ascii="Times New Roman" w:hAnsi="Times New Roman" w:cs="Times New Roman"/>
          <w:color w:val="000000"/>
          <w:sz w:val="28"/>
          <w:szCs w:val="28"/>
        </w:rPr>
        <w:t xml:space="preserve"> не требуется в случаях перечень которых определен Порядком проведения аукциона на право заключения договора купли-продажи зеленых насаждений на земельных участках, находящихся в муниципальной собственности города Димитровграда Ульяновской области, а также на земельных участках, расположенных в границах города Димитровграда Ульяновской области, государственная собственность на которые не разграничена с видом разрешенного использования для улично-дорожной сети.</w:t>
      </w:r>
    </w:p>
    <w:p w14:paraId="699F03A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Срок действия разрешения на право вырубки зеленых насаждений устанавливается на период срока действия разрешения на строительство, разрешения на проведение земляных работ, уведомления о соответствии </w:t>
      </w:r>
      <w:r>
        <w:rPr>
          <w:rFonts w:ascii="Times New Roman" w:hAnsi="Times New Roman" w:cs="Times New Roman"/>
          <w:color w:val="000000"/>
          <w:sz w:val="28"/>
          <w:szCs w:val="28"/>
        </w:rPr>
        <w:lastRenderedPageBreak/>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45CD4B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снос зеленых насаждений осуществляется в случаях, относящихся к Перечню видов</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утвержденных</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rPr>
        <w:t xml:space="preserve">постановлением Правительства Российской Федерации от 07.11.2020 № 1798 </w:t>
      </w:r>
      <w:r>
        <w:rPr>
          <w:rFonts w:ascii="Times New Roman" w:hAnsi="Times New Roman" w:cs="Times New Roman"/>
          <w:color w:val="000000"/>
          <w:sz w:val="28"/>
          <w:szCs w:val="28"/>
          <w:shd w:val="clear" w:color="auto" w:fill="FFFFFF"/>
        </w:rPr>
        <w:t xml:space="preserve">«Об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w:t>
      </w:r>
      <w:r>
        <w:rPr>
          <w:rFonts w:ascii="Times New Roman" w:hAnsi="Times New Roman" w:cs="Times New Roman"/>
          <w:color w:val="000000"/>
          <w:sz w:val="28"/>
          <w:szCs w:val="28"/>
        </w:rPr>
        <w:t>срок действия разрешения на право вырубки зеленых насаждений составляет 90 календарных дней.</w:t>
      </w:r>
    </w:p>
    <w:p w14:paraId="48588A21" w14:textId="77777777" w:rsidR="000116DD" w:rsidRDefault="000116DD">
      <w:pPr>
        <w:pStyle w:val="ConsPlusNormal0"/>
        <w:ind w:firstLine="540"/>
        <w:jc w:val="both"/>
        <w:rPr>
          <w:rFonts w:ascii="Times New Roman" w:hAnsi="Times New Roman" w:cs="Times New Roman"/>
          <w:color w:val="000000"/>
          <w:sz w:val="28"/>
          <w:szCs w:val="28"/>
        </w:rPr>
      </w:pPr>
      <w:bookmarkStart w:id="3" w:name="Par294"/>
      <w:bookmarkEnd w:id="3"/>
      <w:r>
        <w:rPr>
          <w:rFonts w:ascii="Times New Roman" w:hAnsi="Times New Roman" w:cs="Times New Roman"/>
          <w:color w:val="000000"/>
          <w:sz w:val="28"/>
          <w:szCs w:val="28"/>
        </w:rPr>
        <w:t>22. На земельном участке для строительства или проведения земляных работ деревья, подлежащие сохранению, ограждаются сплошными щитами высотой 2 м. Щиты располагаются треугольником на расстоянии не менее 0,5 м от ствола дерева, а также должен быть устроен деревянный настил вокруг ограждающего треугольника радиусом 0,5 м. Ограждение деревьев выполняет лицо или организация, осуществляющие строительство (проведение земляных работ).</w:t>
      </w:r>
    </w:p>
    <w:p w14:paraId="07B7E92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23. При производстве замощений и асфальтировании земельных участков вокруг дерева оставляются свободные пространства не менее 2 м с последующей установкой железобетонной решетки или другого покрытия.</w:t>
      </w:r>
    </w:p>
    <w:p w14:paraId="357977B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24. Выкопка траншей при прокладке инженерных коммуникаций производится в соответствии с требованиями Свода правил СП 42.13330 «СНиП 2.07.01-89 Градостроительство. Планировка и застройка городских и сельских поселений», утвержденного приказом Министерства строительства и жилищно-коммунального хозяйства Российской Федерации от 30.12.2016 № 1034/пр «Об утверждении СП 42.13330 «СНиП 2.07.01-89 Градостроительство. Планировка и застройка городских и сельских поселений».</w:t>
      </w:r>
    </w:p>
    <w:p w14:paraId="0FF2271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25. Плодородный слой почвы подлежит сохранению путем организации снятия и буртования его по краям участка, с последующим использованием его для рекультивации или передачи для проведения рекультивационных работ на других участках.</w:t>
      </w:r>
    </w:p>
    <w:p w14:paraId="57D3142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26. Уборка отходов от сноса зеленых насаждений осуществляется лицами, производящими работы по сносу данных зеленых насаждений.</w:t>
      </w:r>
    </w:p>
    <w:p w14:paraId="57B99BE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27. По окончании работ по строительству, по проведению земляных работ заявитель или застройщик (или его законный представитель) обращается в Учреждение с заявлением о проведении обследования земельного участка для строительства или проведения земляных работ.</w:t>
      </w:r>
    </w:p>
    <w:p w14:paraId="069E9E1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Комиссия по содержанию зеленых насаждений совместно с заявителем или застройщиком (или его законным представителем) проводит осмотр земельного участка для строительства (проведения земляных работ). В случае, если актом оценки состояния зеленых насаждений, составленным до начала работ, предусмотрено сохранение зеленых насаждений комиссия по содержанию зеленых насаждений составляет акт оценки зеленых насаждений, сохранившихся на земельном участке для строительства и проведения земляных работ (приложение № 8 к настоящим Правилам). Зеленые насаждения, подлежавшие сохранению и отсутствующие при осмотре, считаются уничтоженными самовольно.</w:t>
      </w:r>
    </w:p>
    <w:p w14:paraId="0E22F86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застройщик или заявитель (или его законный представитель) обязан возместить в бюджет города ущерб, причиненный самовольным сносом зеленых насаждений.</w:t>
      </w:r>
    </w:p>
    <w:p w14:paraId="6E9F3A9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обследования места сноса по оформленному разрешению на право вырубки зеленых насаждений Учреждением заполняется графа в разрешении «Разрешение на право вырубки зеленых насаждений закрыто» с указанием даты и номера акта оценки зеленых насаждений, сохранившихся на участке строительства и проведения земляных работ.</w:t>
      </w:r>
    </w:p>
    <w:p w14:paraId="6D968F49" w14:textId="77777777" w:rsidR="000116DD" w:rsidRDefault="000116DD">
      <w:pPr>
        <w:pStyle w:val="ConsPlusNorm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 В случае продления срока действия разрешения на строительство, разрешения на проведение земляных работ, срок действия разрешения на право вырубки зеленых насаждений продлевается. Для продления срока действия разрешения на право вырубки зеленых насаждений заявитель или застройщик (или его законный представитель) обязан обратиться в Администрацию города с письменным заявлением на имя Главы города о продлении срока действия разрешения на право вырубки зеленых насаждений (приложение № 9 к настоящим Правилам).</w:t>
      </w:r>
    </w:p>
    <w:p w14:paraId="4403CFCA" w14:textId="77777777" w:rsidR="000116DD" w:rsidRDefault="000116DD">
      <w:pPr>
        <w:pStyle w:val="ConsPlusNormal0"/>
        <w:jc w:val="both"/>
        <w:rPr>
          <w:rFonts w:ascii="Times New Roman" w:hAnsi="Times New Roman" w:cs="Times New Roman"/>
          <w:color w:val="000000"/>
          <w:sz w:val="28"/>
          <w:szCs w:val="28"/>
        </w:rPr>
      </w:pPr>
    </w:p>
    <w:p w14:paraId="6147645A"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8. Пересадка деревьев и кустарников</w:t>
      </w:r>
    </w:p>
    <w:p w14:paraId="0AE1C716" w14:textId="77777777" w:rsidR="000116DD" w:rsidRDefault="000116DD">
      <w:pPr>
        <w:pStyle w:val="ConsPlusNormal0"/>
        <w:jc w:val="both"/>
        <w:rPr>
          <w:rFonts w:ascii="Times New Roman" w:hAnsi="Times New Roman" w:cs="Times New Roman"/>
          <w:color w:val="000000"/>
          <w:sz w:val="28"/>
          <w:szCs w:val="28"/>
        </w:rPr>
      </w:pPr>
    </w:p>
    <w:p w14:paraId="129F4A2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соответствии с актом оценки состояния зеленых насаждений (приложение № 4 к настоящим Правилам) деревья, отвечающие функциональным и декоративным требованиям, указанных в таблице № </w:t>
      </w:r>
      <w:r w:rsidR="00151849">
        <w:rPr>
          <w:rFonts w:ascii="Times New Roman" w:hAnsi="Times New Roman" w:cs="Times New Roman"/>
          <w:color w:val="000000"/>
          <w:sz w:val="28"/>
          <w:szCs w:val="28"/>
        </w:rPr>
        <w:t>1</w:t>
      </w:r>
      <w:r>
        <w:rPr>
          <w:rFonts w:ascii="Times New Roman" w:hAnsi="Times New Roman" w:cs="Times New Roman"/>
          <w:color w:val="000000"/>
          <w:sz w:val="28"/>
          <w:szCs w:val="28"/>
        </w:rPr>
        <w:t>, подлежат пересадке.</w:t>
      </w:r>
    </w:p>
    <w:p w14:paraId="03ED2FC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Проводить работы по пересадке зеленых насаждений без разрешения на право вырубки зеленых насаждений запрещается.</w:t>
      </w:r>
    </w:p>
    <w:p w14:paraId="3D4EF58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Места пересадки определяются в соответствии с таблицей № </w:t>
      </w:r>
      <w:r w:rsidR="00151849">
        <w:rPr>
          <w:rFonts w:ascii="Times New Roman" w:hAnsi="Times New Roman" w:cs="Times New Roman"/>
          <w:color w:val="000000"/>
          <w:sz w:val="28"/>
          <w:szCs w:val="28"/>
        </w:rPr>
        <w:t>1</w:t>
      </w:r>
      <w:r>
        <w:rPr>
          <w:rFonts w:ascii="Times New Roman" w:hAnsi="Times New Roman" w:cs="Times New Roman"/>
          <w:color w:val="000000"/>
          <w:sz w:val="28"/>
          <w:szCs w:val="28"/>
        </w:rPr>
        <w:t>.</w:t>
      </w:r>
    </w:p>
    <w:p w14:paraId="192E2F23" w14:textId="77777777" w:rsidR="000116DD" w:rsidRDefault="000116DD">
      <w:pPr>
        <w:pStyle w:val="ConsPlusNormal0"/>
        <w:jc w:val="both"/>
        <w:rPr>
          <w:rFonts w:ascii="Times New Roman" w:hAnsi="Times New Roman" w:cs="Times New Roman"/>
          <w:color w:val="000000"/>
          <w:sz w:val="28"/>
          <w:szCs w:val="28"/>
        </w:rPr>
      </w:pPr>
    </w:p>
    <w:p w14:paraId="1BD30531" w14:textId="77777777" w:rsidR="000116DD" w:rsidRDefault="000116DD">
      <w:pPr>
        <w:pStyle w:val="ConsPlusNormal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 </w:t>
      </w:r>
      <w:r w:rsidR="00B708D5">
        <w:rPr>
          <w:rFonts w:ascii="Times New Roman" w:hAnsi="Times New Roman" w:cs="Times New Roman"/>
          <w:color w:val="000000"/>
          <w:sz w:val="28"/>
          <w:szCs w:val="28"/>
        </w:rPr>
        <w:t>1</w:t>
      </w:r>
    </w:p>
    <w:p w14:paraId="097AFA7A" w14:textId="77777777" w:rsidR="000116DD" w:rsidRDefault="000116DD">
      <w:pPr>
        <w:pStyle w:val="ConsPlusNormal0"/>
        <w:jc w:val="right"/>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3876"/>
        <w:gridCol w:w="2909"/>
        <w:gridCol w:w="2464"/>
      </w:tblGrid>
      <w:tr w:rsidR="000116DD" w14:paraId="161B5A09" w14:textId="77777777">
        <w:tc>
          <w:tcPr>
            <w:tcW w:w="606" w:type="dxa"/>
          </w:tcPr>
          <w:p w14:paraId="4DE7CD59"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3876" w:type="dxa"/>
          </w:tcPr>
          <w:p w14:paraId="50BD9D8E"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Характеристика группы</w:t>
            </w:r>
          </w:p>
        </w:tc>
        <w:tc>
          <w:tcPr>
            <w:tcW w:w="2909" w:type="dxa"/>
          </w:tcPr>
          <w:p w14:paraId="155242B4"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Требование к обрезке на подготовительном этапе</w:t>
            </w:r>
          </w:p>
        </w:tc>
        <w:tc>
          <w:tcPr>
            <w:tcW w:w="2464" w:type="dxa"/>
          </w:tcPr>
          <w:p w14:paraId="0FD5BF5F"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посадки</w:t>
            </w:r>
          </w:p>
        </w:tc>
      </w:tr>
      <w:tr w:rsidR="000116DD" w14:paraId="201C266F" w14:textId="77777777">
        <w:tc>
          <w:tcPr>
            <w:tcW w:w="606" w:type="dxa"/>
          </w:tcPr>
          <w:p w14:paraId="3259B96D" w14:textId="77777777" w:rsidR="000116DD" w:rsidRDefault="000116DD">
            <w:pPr>
              <w:pStyle w:val="ConsPlusNormal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76" w:type="dxa"/>
          </w:tcPr>
          <w:p w14:paraId="372B603E" w14:textId="77777777" w:rsidR="000116DD" w:rsidRDefault="000116DD">
            <w:pPr>
              <w:pStyle w:val="ConsPlusNormal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09" w:type="dxa"/>
          </w:tcPr>
          <w:p w14:paraId="1617F59B" w14:textId="77777777" w:rsidR="000116DD" w:rsidRDefault="000116DD">
            <w:pPr>
              <w:pStyle w:val="ConsPlusNormal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64" w:type="dxa"/>
          </w:tcPr>
          <w:p w14:paraId="3035EEEF" w14:textId="77777777" w:rsidR="000116DD" w:rsidRDefault="000116DD">
            <w:pPr>
              <w:pStyle w:val="ConsPlusNormal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116DD" w14:paraId="403DFDF7" w14:textId="77777777">
        <w:tc>
          <w:tcPr>
            <w:tcW w:w="606" w:type="dxa"/>
          </w:tcPr>
          <w:p w14:paraId="72FB4178"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76" w:type="dxa"/>
          </w:tcPr>
          <w:p w14:paraId="2C0B8DEF"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Лиственные деревья с диаметром ствола до 15 см (береза до 10 см) и высотой до 7 м (хвойные - до 5 м); хвойные деревья диаметром до 10 </w:t>
            </w:r>
            <w:r>
              <w:rPr>
                <w:rFonts w:ascii="Times New Roman" w:hAnsi="Times New Roman" w:cs="Times New Roman"/>
                <w:color w:val="000000"/>
                <w:sz w:val="24"/>
                <w:szCs w:val="24"/>
              </w:rPr>
              <w:lastRenderedPageBreak/>
              <w:t>см и высотой до 5 м, как правило, культурного происхождения; растут без бокового затенения; расстояние до соседних деревьев не менее 3 м; кроны хорошо развиты, симметричны</w:t>
            </w:r>
          </w:p>
        </w:tc>
        <w:tc>
          <w:tcPr>
            <w:tcW w:w="2909" w:type="dxa"/>
          </w:tcPr>
          <w:p w14:paraId="5250CEAF"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Санитарная прочистка кроны, незначительная обрезка</w:t>
            </w:r>
          </w:p>
        </w:tc>
        <w:tc>
          <w:tcPr>
            <w:tcW w:w="2464" w:type="dxa"/>
          </w:tcPr>
          <w:p w14:paraId="0115E6A5"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Территория жилых микрорайонов, исключая сопредельные </w:t>
            </w:r>
            <w:r>
              <w:rPr>
                <w:rFonts w:ascii="Times New Roman" w:hAnsi="Times New Roman" w:cs="Times New Roman"/>
                <w:color w:val="000000"/>
                <w:sz w:val="24"/>
                <w:szCs w:val="24"/>
              </w:rPr>
              <w:lastRenderedPageBreak/>
              <w:t>территории детских площадок, места отдыха и постоянного местонахождения людей</w:t>
            </w:r>
          </w:p>
        </w:tc>
      </w:tr>
      <w:tr w:rsidR="000116DD" w14:paraId="7F4B1CE7" w14:textId="77777777">
        <w:tc>
          <w:tcPr>
            <w:tcW w:w="606" w:type="dxa"/>
          </w:tcPr>
          <w:p w14:paraId="2544C526"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3876" w:type="dxa"/>
          </w:tcPr>
          <w:p w14:paraId="5A4C0EA1"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Лиственные и хвойные деревья с диаметром ствола до 15 см и высотой до 7 м; самосевные или результат самовольных посадок. Растут при боковом затенении; расстояние до соседних деревьев менее 3 м, но достаточное для формирования кома необходимых размеров. Кроны средне изреженные, не симметричные, нижние скелетные ветви находятся не выше 3 - 4 м от земли</w:t>
            </w:r>
          </w:p>
        </w:tc>
        <w:tc>
          <w:tcPr>
            <w:tcW w:w="2909" w:type="dxa"/>
          </w:tcPr>
          <w:p w14:paraId="32DA2FCC"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и формовочная обрезки</w:t>
            </w:r>
          </w:p>
        </w:tc>
        <w:tc>
          <w:tcPr>
            <w:tcW w:w="2464" w:type="dxa"/>
          </w:tcPr>
          <w:p w14:paraId="776881DE"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Промышленные зоны, резервные территории, буферные зоны лесопарков, поймы рек</w:t>
            </w:r>
          </w:p>
        </w:tc>
      </w:tr>
      <w:tr w:rsidR="000116DD" w14:paraId="0CC8B577" w14:textId="77777777">
        <w:tc>
          <w:tcPr>
            <w:tcW w:w="606" w:type="dxa"/>
          </w:tcPr>
          <w:p w14:paraId="7FA0C279"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876" w:type="dxa"/>
          </w:tcPr>
          <w:p w14:paraId="5551A633"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Лиственные и хвойные деревья с диаметром ствола до 20 см и высотой до 12 м; растут без бокового затенения; расстояние до соседних деревьев не менее 4 - 5 м; кроны хорошо развиты; нижние скелетные ветви начинаются на высоте не более 4 м от земли</w:t>
            </w:r>
          </w:p>
        </w:tc>
        <w:tc>
          <w:tcPr>
            <w:tcW w:w="2909" w:type="dxa"/>
          </w:tcPr>
          <w:p w14:paraId="3861D150"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и формовочная и омолаживающая обрезка со снижением высоты дерева до 8 - 9 м (кроме хвойных) и уменьшением диаметра кроны до 3 - 4 м</w:t>
            </w:r>
          </w:p>
        </w:tc>
        <w:tc>
          <w:tcPr>
            <w:tcW w:w="2464" w:type="dxa"/>
          </w:tcPr>
          <w:p w14:paraId="1BA7BB4A"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Промышленные зоны, резервные территории, буферные зоны лесопарков, поймы рек</w:t>
            </w:r>
          </w:p>
        </w:tc>
      </w:tr>
      <w:tr w:rsidR="000116DD" w14:paraId="027165B2" w14:textId="77777777">
        <w:tc>
          <w:tcPr>
            <w:tcW w:w="606" w:type="dxa"/>
          </w:tcPr>
          <w:p w14:paraId="0AE656D2"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876" w:type="dxa"/>
          </w:tcPr>
          <w:p w14:paraId="419D7FCB"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Лиственные и хвойные деревья с диаметром ствола до 20 см и высотой до 12 м.</w:t>
            </w:r>
          </w:p>
          <w:p w14:paraId="523C6FDA"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Растут при боковом затенении. Расстояние до соседних деревьев менее 3 - 4 м, но достаточное для формирования кома необходимых размеров.</w:t>
            </w:r>
          </w:p>
          <w:p w14:paraId="739BE79E"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Кроны средне изрежены, несимметричные</w:t>
            </w:r>
          </w:p>
        </w:tc>
        <w:tc>
          <w:tcPr>
            <w:tcW w:w="2909" w:type="dxa"/>
          </w:tcPr>
          <w:p w14:paraId="3F11880B"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формовочная и омолаживающая обрезки со снижением высоты дерева до 8 - 9 м (кроме хвойных) и уменьшением диаметра кроны до 3 - 4 м</w:t>
            </w:r>
          </w:p>
        </w:tc>
        <w:tc>
          <w:tcPr>
            <w:tcW w:w="2464" w:type="dxa"/>
          </w:tcPr>
          <w:p w14:paraId="1E9CDA5A"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Промышленные зоны, резервные территории, буферные зоны лесопарков, поймы рек</w:t>
            </w:r>
          </w:p>
        </w:tc>
      </w:tr>
      <w:tr w:rsidR="000116DD" w14:paraId="26D8D40E" w14:textId="77777777">
        <w:tc>
          <w:tcPr>
            <w:tcW w:w="606" w:type="dxa"/>
          </w:tcPr>
          <w:p w14:paraId="53571D94"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876" w:type="dxa"/>
          </w:tcPr>
          <w:p w14:paraId="50168E49"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Лиственные деревья с диаметром ствола до 25 см и высотой 8 - 12 м.</w:t>
            </w:r>
          </w:p>
          <w:p w14:paraId="0C5D56FF"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Растут без бокового затенения. Расстояние между соседними деревьями не менее 5 - 7 м. Кроны хорошо развитые, симметричные</w:t>
            </w:r>
          </w:p>
        </w:tc>
        <w:tc>
          <w:tcPr>
            <w:tcW w:w="2909" w:type="dxa"/>
          </w:tcPr>
          <w:p w14:paraId="73DF2B42"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формовочная и омолаживающая обрезки</w:t>
            </w:r>
          </w:p>
        </w:tc>
        <w:tc>
          <w:tcPr>
            <w:tcW w:w="2464" w:type="dxa"/>
          </w:tcPr>
          <w:p w14:paraId="538B6CC6"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Промышленные зоны, резервные территории, буферные зоны лесопарков, поймы рек</w:t>
            </w:r>
          </w:p>
        </w:tc>
      </w:tr>
    </w:tbl>
    <w:p w14:paraId="674BD4AE" w14:textId="77777777" w:rsidR="000116DD" w:rsidRDefault="000116DD">
      <w:pPr>
        <w:pStyle w:val="ConsPlusNormal0"/>
        <w:jc w:val="both"/>
        <w:rPr>
          <w:rFonts w:ascii="Times New Roman" w:hAnsi="Times New Roman" w:cs="Times New Roman"/>
          <w:color w:val="000000"/>
          <w:sz w:val="28"/>
          <w:szCs w:val="28"/>
        </w:rPr>
      </w:pPr>
    </w:p>
    <w:p w14:paraId="632B0ED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Пересадку деревьев запрещено производить при следующих условиях:</w:t>
      </w:r>
    </w:p>
    <w:p w14:paraId="05E65DE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наличия временных сооружений вокруг подлежащих пересадке деревьев;</w:t>
      </w:r>
    </w:p>
    <w:p w14:paraId="71AE099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невозможности подъезда техники;</w:t>
      </w:r>
    </w:p>
    <w:p w14:paraId="3CB1C98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невозможности сформировать у пересаживаемых деревьев предусмотренный частью 7 настоящей статьи ком земли (высокая плотность насаждений, произрастание деревьев на строительном мусоре, вблизи фундаментов строений, заборов и т.д.);</w:t>
      </w:r>
    </w:p>
    <w:p w14:paraId="0B8E2A5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ветвления на высоте до 4 м.</w:t>
      </w:r>
    </w:p>
    <w:p w14:paraId="67FA6E8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Работы по пересадке крупномерных деревьев производятся круглогодично, за исключением июля и августа, специализированными озеленительными организациями.</w:t>
      </w:r>
    </w:p>
    <w:p w14:paraId="0D6FB3C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Пересадка деревьев проводится при температуре не выше +25 град. C.</w:t>
      </w:r>
    </w:p>
    <w:p w14:paraId="11506E4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работах по строительству, реконструкции и капитальному ремонту на объектах с сыпучими песчаными почвами пересадку крупномерных деревьев следует производить строго зимой с замороженным комом.</w:t>
      </w:r>
    </w:p>
    <w:p w14:paraId="55A347D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Отбор крупномерных деревьев в пересадку производится по биологическим особенностям, жизнеспособности, внешнему виду и размерам, установленным в таблице № </w:t>
      </w:r>
      <w:r w:rsidR="00151849">
        <w:rPr>
          <w:rFonts w:ascii="Times New Roman" w:hAnsi="Times New Roman" w:cs="Times New Roman"/>
          <w:color w:val="000000"/>
          <w:sz w:val="28"/>
          <w:szCs w:val="28"/>
        </w:rPr>
        <w:t>2</w:t>
      </w:r>
      <w:r>
        <w:rPr>
          <w:rFonts w:ascii="Times New Roman" w:hAnsi="Times New Roman" w:cs="Times New Roman"/>
          <w:color w:val="000000"/>
          <w:sz w:val="28"/>
          <w:szCs w:val="28"/>
        </w:rPr>
        <w:t>.</w:t>
      </w:r>
    </w:p>
    <w:p w14:paraId="74092B0C" w14:textId="77777777" w:rsidR="000116DD" w:rsidRDefault="000116DD">
      <w:pPr>
        <w:pStyle w:val="ConsPlusNormal0"/>
        <w:jc w:val="both"/>
        <w:rPr>
          <w:rFonts w:ascii="Times New Roman" w:hAnsi="Times New Roman" w:cs="Times New Roman"/>
          <w:color w:val="000000"/>
          <w:sz w:val="28"/>
          <w:szCs w:val="28"/>
        </w:rPr>
      </w:pPr>
    </w:p>
    <w:p w14:paraId="1EC560ED" w14:textId="77777777" w:rsidR="000116DD" w:rsidRDefault="000116DD">
      <w:pPr>
        <w:pStyle w:val="ConsPlusNormal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 </w:t>
      </w:r>
      <w:r w:rsidR="00151849">
        <w:rPr>
          <w:rFonts w:ascii="Times New Roman" w:hAnsi="Times New Roman" w:cs="Times New Roman"/>
          <w:color w:val="000000"/>
          <w:sz w:val="28"/>
          <w:szCs w:val="28"/>
        </w:rPr>
        <w:t>2</w:t>
      </w:r>
    </w:p>
    <w:p w14:paraId="1524176D" w14:textId="77777777" w:rsidR="000116DD" w:rsidRDefault="000116DD">
      <w:pPr>
        <w:pStyle w:val="ConsPlusNormal0"/>
        <w:jc w:val="center"/>
        <w:rPr>
          <w:rFonts w:ascii="Times New Roman" w:hAnsi="Times New Roman" w:cs="Times New Roman"/>
          <w:color w:val="000000"/>
          <w:sz w:val="28"/>
          <w:szCs w:val="28"/>
        </w:rPr>
      </w:pPr>
      <w:r>
        <w:rPr>
          <w:rFonts w:ascii="Times New Roman" w:hAnsi="Times New Roman" w:cs="Times New Roman"/>
          <w:color w:val="000000"/>
          <w:sz w:val="28"/>
          <w:szCs w:val="28"/>
        </w:rPr>
        <w:t>Биологические особенности</w:t>
      </w:r>
    </w:p>
    <w:p w14:paraId="24A37456" w14:textId="77777777" w:rsidR="000116DD" w:rsidRDefault="000116DD">
      <w:pPr>
        <w:pStyle w:val="ConsPlusNormal0"/>
        <w:jc w:val="center"/>
        <w:rPr>
          <w:rFonts w:ascii="Times New Roman" w:hAnsi="Times New Roman" w:cs="Times New Roman"/>
          <w:color w:val="000000"/>
          <w:sz w:val="28"/>
          <w:szCs w:val="28"/>
        </w:rPr>
      </w:pPr>
      <w:r>
        <w:rPr>
          <w:rFonts w:ascii="Times New Roman" w:hAnsi="Times New Roman" w:cs="Times New Roman"/>
          <w:color w:val="000000"/>
          <w:sz w:val="28"/>
          <w:szCs w:val="28"/>
        </w:rPr>
        <w:t>видов деревьев, допустимых к пересадке</w:t>
      </w:r>
    </w:p>
    <w:p w14:paraId="2DB2C283" w14:textId="77777777" w:rsidR="000116DD" w:rsidRDefault="000116DD">
      <w:pPr>
        <w:pStyle w:val="ConsPlusNormal0"/>
        <w:jc w:val="center"/>
        <w:rPr>
          <w:rFonts w:ascii="Times New Roman" w:hAnsi="Times New Roman" w:cs="Times New Roman"/>
          <w:color w:val="000000"/>
          <w:sz w:val="28"/>
          <w:szCs w:val="28"/>
        </w:rPr>
      </w:pPr>
    </w:p>
    <w:tbl>
      <w:tblPr>
        <w:tblW w:w="9809" w:type="dxa"/>
        <w:tblInd w:w="5" w:type="dxa"/>
        <w:tblLayout w:type="fixed"/>
        <w:tblCellMar>
          <w:left w:w="0" w:type="dxa"/>
          <w:right w:w="0" w:type="dxa"/>
        </w:tblCellMar>
        <w:tblLook w:val="0000" w:firstRow="0" w:lastRow="0" w:firstColumn="0" w:lastColumn="0" w:noHBand="0" w:noVBand="0"/>
      </w:tblPr>
      <w:tblGrid>
        <w:gridCol w:w="513"/>
        <w:gridCol w:w="2779"/>
        <w:gridCol w:w="2140"/>
        <w:gridCol w:w="4377"/>
      </w:tblGrid>
      <w:tr w:rsidR="000116DD" w14:paraId="778D1F9D" w14:textId="77777777">
        <w:tc>
          <w:tcPr>
            <w:tcW w:w="513" w:type="dxa"/>
            <w:tcBorders>
              <w:top w:val="single" w:sz="4" w:space="0" w:color="auto"/>
              <w:left w:val="single" w:sz="4" w:space="0" w:color="auto"/>
              <w:bottom w:val="single" w:sz="4" w:space="0" w:color="auto"/>
              <w:right w:val="single" w:sz="4" w:space="0" w:color="auto"/>
            </w:tcBorders>
          </w:tcPr>
          <w:p w14:paraId="3DDCE911"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2779" w:type="dxa"/>
            <w:tcBorders>
              <w:top w:val="single" w:sz="4" w:space="0" w:color="auto"/>
              <w:left w:val="single" w:sz="4" w:space="0" w:color="auto"/>
              <w:bottom w:val="single" w:sz="4" w:space="0" w:color="auto"/>
              <w:right w:val="single" w:sz="4" w:space="0" w:color="auto"/>
            </w:tcBorders>
          </w:tcPr>
          <w:p w14:paraId="5EE603F8"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деревьев</w:t>
            </w:r>
          </w:p>
        </w:tc>
        <w:tc>
          <w:tcPr>
            <w:tcW w:w="2140" w:type="dxa"/>
            <w:tcBorders>
              <w:top w:val="single" w:sz="4" w:space="0" w:color="auto"/>
              <w:left w:val="single" w:sz="4" w:space="0" w:color="auto"/>
              <w:bottom w:val="single" w:sz="4" w:space="0" w:color="auto"/>
              <w:right w:val="single" w:sz="4" w:space="0" w:color="auto"/>
            </w:tcBorders>
          </w:tcPr>
          <w:p w14:paraId="39333648"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Предельный максимальный диаметр ствола, см</w:t>
            </w:r>
          </w:p>
        </w:tc>
        <w:tc>
          <w:tcPr>
            <w:tcW w:w="4377" w:type="dxa"/>
            <w:tcBorders>
              <w:top w:val="single" w:sz="4" w:space="0" w:color="auto"/>
              <w:left w:val="single" w:sz="4" w:space="0" w:color="auto"/>
              <w:bottom w:val="single" w:sz="4" w:space="0" w:color="auto"/>
              <w:right w:val="single" w:sz="4" w:space="0" w:color="auto"/>
            </w:tcBorders>
          </w:tcPr>
          <w:p w14:paraId="7CB6454A"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Возможности и виды обрезки</w:t>
            </w:r>
          </w:p>
        </w:tc>
      </w:tr>
      <w:tr w:rsidR="000116DD" w14:paraId="131F19EE" w14:textId="77777777">
        <w:tc>
          <w:tcPr>
            <w:tcW w:w="513" w:type="dxa"/>
            <w:vMerge w:val="restart"/>
            <w:tcBorders>
              <w:top w:val="single" w:sz="4" w:space="0" w:color="auto"/>
              <w:left w:val="single" w:sz="4" w:space="0" w:color="auto"/>
              <w:bottom w:val="nil"/>
              <w:right w:val="single" w:sz="4" w:space="0" w:color="auto"/>
            </w:tcBorders>
          </w:tcPr>
          <w:p w14:paraId="7C02D46D"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79" w:type="dxa"/>
            <w:tcBorders>
              <w:top w:val="single" w:sz="4" w:space="0" w:color="auto"/>
              <w:left w:val="single" w:sz="4" w:space="0" w:color="auto"/>
              <w:bottom w:val="single" w:sz="4" w:space="0" w:color="auto"/>
              <w:right w:val="single" w:sz="4" w:space="0" w:color="auto"/>
            </w:tcBorders>
          </w:tcPr>
          <w:p w14:paraId="139C4652"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Каштан конский</w:t>
            </w:r>
          </w:p>
        </w:tc>
        <w:tc>
          <w:tcPr>
            <w:tcW w:w="2140" w:type="dxa"/>
            <w:tcBorders>
              <w:top w:val="single" w:sz="4" w:space="0" w:color="auto"/>
              <w:left w:val="single" w:sz="4" w:space="0" w:color="auto"/>
              <w:bottom w:val="single" w:sz="4" w:space="0" w:color="auto"/>
              <w:right w:val="single" w:sz="4" w:space="0" w:color="auto"/>
            </w:tcBorders>
          </w:tcPr>
          <w:p w14:paraId="6D4280D7"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377" w:type="dxa"/>
            <w:vMerge w:val="restart"/>
            <w:tcBorders>
              <w:top w:val="single" w:sz="4" w:space="0" w:color="auto"/>
              <w:left w:val="single" w:sz="4" w:space="0" w:color="auto"/>
              <w:bottom w:val="single" w:sz="4" w:space="0" w:color="auto"/>
              <w:right w:val="single" w:sz="4" w:space="0" w:color="auto"/>
            </w:tcBorders>
          </w:tcPr>
          <w:p w14:paraId="2B55BC21"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Ограниченная формовочная и санитарная обрезка боковых ветвей. При хорошо развитой кроне допустима обрезка вершины (кроме лиственниц)</w:t>
            </w:r>
          </w:p>
        </w:tc>
      </w:tr>
      <w:tr w:rsidR="000116DD" w14:paraId="57EC05B9" w14:textId="77777777">
        <w:tc>
          <w:tcPr>
            <w:tcW w:w="513" w:type="dxa"/>
            <w:vMerge/>
            <w:tcBorders>
              <w:top w:val="nil"/>
              <w:left w:val="single" w:sz="4" w:space="0" w:color="auto"/>
              <w:bottom w:val="nil"/>
              <w:right w:val="single" w:sz="4" w:space="0" w:color="auto"/>
            </w:tcBorders>
          </w:tcPr>
          <w:p w14:paraId="2B326E11"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48B55B44"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Клен остролистный</w:t>
            </w:r>
          </w:p>
        </w:tc>
        <w:tc>
          <w:tcPr>
            <w:tcW w:w="2140" w:type="dxa"/>
            <w:tcBorders>
              <w:top w:val="single" w:sz="4" w:space="0" w:color="auto"/>
              <w:left w:val="single" w:sz="4" w:space="0" w:color="auto"/>
              <w:bottom w:val="single" w:sz="4" w:space="0" w:color="auto"/>
              <w:right w:val="single" w:sz="4" w:space="0" w:color="auto"/>
            </w:tcBorders>
          </w:tcPr>
          <w:p w14:paraId="707B186A"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377" w:type="dxa"/>
            <w:vMerge/>
            <w:tcBorders>
              <w:top w:val="single" w:sz="4" w:space="0" w:color="auto"/>
              <w:left w:val="single" w:sz="4" w:space="0" w:color="auto"/>
              <w:bottom w:val="single" w:sz="4" w:space="0" w:color="auto"/>
              <w:right w:val="single" w:sz="4" w:space="0" w:color="auto"/>
            </w:tcBorders>
          </w:tcPr>
          <w:p w14:paraId="3D649D1C" w14:textId="77777777" w:rsidR="000116DD" w:rsidRDefault="000116DD">
            <w:pPr>
              <w:pStyle w:val="ConsPlusNormal0"/>
              <w:rPr>
                <w:rFonts w:ascii="Times New Roman" w:hAnsi="Times New Roman" w:cs="Times New Roman"/>
                <w:color w:val="000000"/>
                <w:sz w:val="24"/>
                <w:szCs w:val="24"/>
              </w:rPr>
            </w:pPr>
          </w:p>
        </w:tc>
      </w:tr>
      <w:tr w:rsidR="000116DD" w14:paraId="7BE64BDD" w14:textId="77777777">
        <w:tc>
          <w:tcPr>
            <w:tcW w:w="513" w:type="dxa"/>
            <w:vMerge/>
            <w:tcBorders>
              <w:top w:val="nil"/>
              <w:left w:val="single" w:sz="4" w:space="0" w:color="auto"/>
              <w:bottom w:val="nil"/>
              <w:right w:val="single" w:sz="4" w:space="0" w:color="auto"/>
            </w:tcBorders>
          </w:tcPr>
          <w:p w14:paraId="14A48026"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05D4E18A"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Клен серебристый</w:t>
            </w:r>
          </w:p>
        </w:tc>
        <w:tc>
          <w:tcPr>
            <w:tcW w:w="2140" w:type="dxa"/>
            <w:tcBorders>
              <w:top w:val="single" w:sz="4" w:space="0" w:color="auto"/>
              <w:left w:val="single" w:sz="4" w:space="0" w:color="auto"/>
              <w:bottom w:val="single" w:sz="4" w:space="0" w:color="auto"/>
              <w:right w:val="single" w:sz="4" w:space="0" w:color="auto"/>
            </w:tcBorders>
          </w:tcPr>
          <w:p w14:paraId="52DD134B"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377" w:type="dxa"/>
            <w:vMerge/>
            <w:tcBorders>
              <w:top w:val="single" w:sz="4" w:space="0" w:color="auto"/>
              <w:left w:val="single" w:sz="4" w:space="0" w:color="auto"/>
              <w:bottom w:val="single" w:sz="4" w:space="0" w:color="auto"/>
              <w:right w:val="single" w:sz="4" w:space="0" w:color="auto"/>
            </w:tcBorders>
          </w:tcPr>
          <w:p w14:paraId="063A0BE0" w14:textId="77777777" w:rsidR="000116DD" w:rsidRDefault="000116DD">
            <w:pPr>
              <w:pStyle w:val="ConsPlusNormal0"/>
              <w:rPr>
                <w:rFonts w:ascii="Times New Roman" w:hAnsi="Times New Roman" w:cs="Times New Roman"/>
                <w:color w:val="000000"/>
                <w:sz w:val="24"/>
                <w:szCs w:val="24"/>
              </w:rPr>
            </w:pPr>
          </w:p>
        </w:tc>
      </w:tr>
      <w:tr w:rsidR="000116DD" w14:paraId="69932504" w14:textId="77777777">
        <w:tc>
          <w:tcPr>
            <w:tcW w:w="513" w:type="dxa"/>
            <w:vMerge/>
            <w:tcBorders>
              <w:top w:val="nil"/>
              <w:left w:val="single" w:sz="4" w:space="0" w:color="auto"/>
              <w:bottom w:val="nil"/>
              <w:right w:val="single" w:sz="4" w:space="0" w:color="auto"/>
            </w:tcBorders>
          </w:tcPr>
          <w:p w14:paraId="4CF96607"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16CC076B"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Клен татарский</w:t>
            </w:r>
          </w:p>
        </w:tc>
        <w:tc>
          <w:tcPr>
            <w:tcW w:w="2140" w:type="dxa"/>
            <w:tcBorders>
              <w:top w:val="single" w:sz="4" w:space="0" w:color="auto"/>
              <w:left w:val="single" w:sz="4" w:space="0" w:color="auto"/>
              <w:bottom w:val="single" w:sz="4" w:space="0" w:color="auto"/>
              <w:right w:val="single" w:sz="4" w:space="0" w:color="auto"/>
            </w:tcBorders>
          </w:tcPr>
          <w:p w14:paraId="2C45446D"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vMerge/>
            <w:tcBorders>
              <w:top w:val="single" w:sz="4" w:space="0" w:color="auto"/>
              <w:left w:val="single" w:sz="4" w:space="0" w:color="auto"/>
              <w:bottom w:val="single" w:sz="4" w:space="0" w:color="auto"/>
              <w:right w:val="single" w:sz="4" w:space="0" w:color="auto"/>
            </w:tcBorders>
          </w:tcPr>
          <w:p w14:paraId="785ED80B" w14:textId="77777777" w:rsidR="000116DD" w:rsidRDefault="000116DD">
            <w:pPr>
              <w:pStyle w:val="ConsPlusNormal0"/>
              <w:rPr>
                <w:rFonts w:ascii="Times New Roman" w:hAnsi="Times New Roman" w:cs="Times New Roman"/>
                <w:color w:val="000000"/>
                <w:sz w:val="24"/>
                <w:szCs w:val="24"/>
              </w:rPr>
            </w:pPr>
          </w:p>
        </w:tc>
      </w:tr>
      <w:tr w:rsidR="000116DD" w14:paraId="6801D571" w14:textId="77777777">
        <w:tc>
          <w:tcPr>
            <w:tcW w:w="513" w:type="dxa"/>
            <w:vMerge/>
            <w:tcBorders>
              <w:top w:val="nil"/>
              <w:left w:val="single" w:sz="4" w:space="0" w:color="auto"/>
              <w:bottom w:val="nil"/>
              <w:right w:val="single" w:sz="4" w:space="0" w:color="auto"/>
            </w:tcBorders>
          </w:tcPr>
          <w:p w14:paraId="4CFFF094"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11BD4DB6"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Клен приречный</w:t>
            </w:r>
          </w:p>
        </w:tc>
        <w:tc>
          <w:tcPr>
            <w:tcW w:w="2140" w:type="dxa"/>
            <w:tcBorders>
              <w:top w:val="single" w:sz="4" w:space="0" w:color="auto"/>
              <w:left w:val="single" w:sz="4" w:space="0" w:color="auto"/>
              <w:bottom w:val="single" w:sz="4" w:space="0" w:color="auto"/>
              <w:right w:val="single" w:sz="4" w:space="0" w:color="auto"/>
            </w:tcBorders>
          </w:tcPr>
          <w:p w14:paraId="265B00D5"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vMerge/>
            <w:tcBorders>
              <w:top w:val="single" w:sz="4" w:space="0" w:color="auto"/>
              <w:left w:val="single" w:sz="4" w:space="0" w:color="auto"/>
              <w:bottom w:val="single" w:sz="4" w:space="0" w:color="auto"/>
              <w:right w:val="single" w:sz="4" w:space="0" w:color="auto"/>
            </w:tcBorders>
          </w:tcPr>
          <w:p w14:paraId="0C3BAA52" w14:textId="77777777" w:rsidR="000116DD" w:rsidRDefault="000116DD">
            <w:pPr>
              <w:pStyle w:val="ConsPlusNormal0"/>
              <w:rPr>
                <w:rFonts w:ascii="Times New Roman" w:hAnsi="Times New Roman" w:cs="Times New Roman"/>
                <w:color w:val="000000"/>
                <w:sz w:val="24"/>
                <w:szCs w:val="24"/>
              </w:rPr>
            </w:pPr>
          </w:p>
        </w:tc>
      </w:tr>
      <w:tr w:rsidR="000116DD" w14:paraId="69E55343" w14:textId="77777777">
        <w:tc>
          <w:tcPr>
            <w:tcW w:w="513" w:type="dxa"/>
            <w:vMerge/>
            <w:tcBorders>
              <w:top w:val="nil"/>
              <w:left w:val="single" w:sz="4" w:space="0" w:color="auto"/>
              <w:bottom w:val="nil"/>
              <w:right w:val="single" w:sz="4" w:space="0" w:color="auto"/>
            </w:tcBorders>
          </w:tcPr>
          <w:p w14:paraId="29663F19"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528F5CE6"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Вяз гладкий</w:t>
            </w:r>
          </w:p>
        </w:tc>
        <w:tc>
          <w:tcPr>
            <w:tcW w:w="2140" w:type="dxa"/>
            <w:tcBorders>
              <w:top w:val="single" w:sz="4" w:space="0" w:color="auto"/>
              <w:left w:val="single" w:sz="4" w:space="0" w:color="auto"/>
              <w:bottom w:val="single" w:sz="4" w:space="0" w:color="auto"/>
              <w:right w:val="single" w:sz="4" w:space="0" w:color="auto"/>
            </w:tcBorders>
          </w:tcPr>
          <w:p w14:paraId="60EBD3F2"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15 - 18</w:t>
            </w:r>
          </w:p>
        </w:tc>
        <w:tc>
          <w:tcPr>
            <w:tcW w:w="4377" w:type="dxa"/>
            <w:vMerge/>
            <w:tcBorders>
              <w:top w:val="single" w:sz="4" w:space="0" w:color="auto"/>
              <w:left w:val="single" w:sz="4" w:space="0" w:color="auto"/>
              <w:bottom w:val="single" w:sz="4" w:space="0" w:color="auto"/>
              <w:right w:val="single" w:sz="4" w:space="0" w:color="auto"/>
            </w:tcBorders>
          </w:tcPr>
          <w:p w14:paraId="522ED66F" w14:textId="77777777" w:rsidR="000116DD" w:rsidRDefault="000116DD">
            <w:pPr>
              <w:pStyle w:val="ConsPlusNormal0"/>
              <w:rPr>
                <w:rFonts w:ascii="Times New Roman" w:hAnsi="Times New Roman" w:cs="Times New Roman"/>
                <w:color w:val="000000"/>
                <w:sz w:val="24"/>
                <w:szCs w:val="24"/>
              </w:rPr>
            </w:pPr>
          </w:p>
        </w:tc>
      </w:tr>
      <w:tr w:rsidR="000116DD" w14:paraId="2DA7338C" w14:textId="77777777">
        <w:tc>
          <w:tcPr>
            <w:tcW w:w="513" w:type="dxa"/>
            <w:vMerge/>
            <w:tcBorders>
              <w:top w:val="nil"/>
              <w:left w:val="single" w:sz="4" w:space="0" w:color="auto"/>
              <w:bottom w:val="single" w:sz="4" w:space="0" w:color="auto"/>
              <w:right w:val="single" w:sz="4" w:space="0" w:color="auto"/>
            </w:tcBorders>
          </w:tcPr>
          <w:p w14:paraId="1DB8239C"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3C3ACB39"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Лиственница сибирская</w:t>
            </w:r>
          </w:p>
        </w:tc>
        <w:tc>
          <w:tcPr>
            <w:tcW w:w="2140" w:type="dxa"/>
            <w:tcBorders>
              <w:top w:val="single" w:sz="4" w:space="0" w:color="auto"/>
              <w:left w:val="single" w:sz="4" w:space="0" w:color="auto"/>
              <w:bottom w:val="single" w:sz="4" w:space="0" w:color="auto"/>
              <w:right w:val="single" w:sz="4" w:space="0" w:color="auto"/>
            </w:tcBorders>
          </w:tcPr>
          <w:p w14:paraId="36932259"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377" w:type="dxa"/>
            <w:vMerge/>
            <w:tcBorders>
              <w:top w:val="single" w:sz="4" w:space="0" w:color="auto"/>
              <w:left w:val="single" w:sz="4" w:space="0" w:color="auto"/>
              <w:bottom w:val="single" w:sz="4" w:space="0" w:color="auto"/>
              <w:right w:val="single" w:sz="4" w:space="0" w:color="auto"/>
            </w:tcBorders>
          </w:tcPr>
          <w:p w14:paraId="4599859A" w14:textId="77777777" w:rsidR="000116DD" w:rsidRDefault="000116DD">
            <w:pPr>
              <w:pStyle w:val="ConsPlusNormal0"/>
              <w:rPr>
                <w:rFonts w:ascii="Times New Roman" w:hAnsi="Times New Roman" w:cs="Times New Roman"/>
                <w:color w:val="000000"/>
                <w:sz w:val="24"/>
                <w:szCs w:val="24"/>
              </w:rPr>
            </w:pPr>
          </w:p>
        </w:tc>
      </w:tr>
      <w:tr w:rsidR="000116DD" w14:paraId="4071F56B" w14:textId="77777777">
        <w:tc>
          <w:tcPr>
            <w:tcW w:w="513" w:type="dxa"/>
            <w:vMerge w:val="restart"/>
            <w:tcBorders>
              <w:top w:val="single" w:sz="4" w:space="0" w:color="auto"/>
              <w:left w:val="single" w:sz="4" w:space="0" w:color="auto"/>
              <w:bottom w:val="nil"/>
              <w:right w:val="single" w:sz="4" w:space="0" w:color="auto"/>
            </w:tcBorders>
          </w:tcPr>
          <w:p w14:paraId="02714A18"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79" w:type="dxa"/>
            <w:tcBorders>
              <w:top w:val="single" w:sz="4" w:space="0" w:color="auto"/>
              <w:left w:val="single" w:sz="4" w:space="0" w:color="auto"/>
              <w:bottom w:val="single" w:sz="4" w:space="0" w:color="auto"/>
              <w:right w:val="single" w:sz="4" w:space="0" w:color="auto"/>
            </w:tcBorders>
          </w:tcPr>
          <w:p w14:paraId="4F343217"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Дубы</w:t>
            </w:r>
          </w:p>
        </w:tc>
        <w:tc>
          <w:tcPr>
            <w:tcW w:w="2140" w:type="dxa"/>
            <w:tcBorders>
              <w:top w:val="single" w:sz="4" w:space="0" w:color="auto"/>
              <w:left w:val="single" w:sz="4" w:space="0" w:color="auto"/>
              <w:bottom w:val="single" w:sz="4" w:space="0" w:color="auto"/>
              <w:right w:val="single" w:sz="4" w:space="0" w:color="auto"/>
            </w:tcBorders>
          </w:tcPr>
          <w:p w14:paraId="20727F1E"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vMerge w:val="restart"/>
            <w:tcBorders>
              <w:top w:val="single" w:sz="4" w:space="0" w:color="auto"/>
              <w:left w:val="single" w:sz="4" w:space="0" w:color="auto"/>
              <w:bottom w:val="single" w:sz="4" w:space="0" w:color="auto"/>
              <w:right w:val="single" w:sz="4" w:space="0" w:color="auto"/>
            </w:tcBorders>
          </w:tcPr>
          <w:p w14:paraId="63835572"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обрезка. При хорошо развитой кроне допустима обрезка вершины</w:t>
            </w:r>
          </w:p>
        </w:tc>
      </w:tr>
      <w:tr w:rsidR="000116DD" w14:paraId="5D3F88AA" w14:textId="77777777">
        <w:tc>
          <w:tcPr>
            <w:tcW w:w="513" w:type="dxa"/>
            <w:vMerge/>
            <w:tcBorders>
              <w:top w:val="nil"/>
              <w:left w:val="single" w:sz="4" w:space="0" w:color="auto"/>
              <w:bottom w:val="single" w:sz="4" w:space="0" w:color="auto"/>
              <w:right w:val="single" w:sz="4" w:space="0" w:color="auto"/>
            </w:tcBorders>
          </w:tcPr>
          <w:p w14:paraId="6EE0DF23"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43DD36AE"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Рябины</w:t>
            </w:r>
          </w:p>
        </w:tc>
        <w:tc>
          <w:tcPr>
            <w:tcW w:w="2140" w:type="dxa"/>
            <w:tcBorders>
              <w:top w:val="single" w:sz="4" w:space="0" w:color="auto"/>
              <w:left w:val="single" w:sz="4" w:space="0" w:color="auto"/>
              <w:bottom w:val="single" w:sz="4" w:space="0" w:color="auto"/>
              <w:right w:val="single" w:sz="4" w:space="0" w:color="auto"/>
            </w:tcBorders>
          </w:tcPr>
          <w:p w14:paraId="18877985"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vMerge/>
            <w:tcBorders>
              <w:top w:val="single" w:sz="4" w:space="0" w:color="auto"/>
              <w:left w:val="single" w:sz="4" w:space="0" w:color="auto"/>
              <w:bottom w:val="single" w:sz="4" w:space="0" w:color="auto"/>
              <w:right w:val="single" w:sz="4" w:space="0" w:color="auto"/>
            </w:tcBorders>
          </w:tcPr>
          <w:p w14:paraId="204DA1A9" w14:textId="77777777" w:rsidR="000116DD" w:rsidRDefault="000116DD">
            <w:pPr>
              <w:pStyle w:val="ConsPlusNormal0"/>
              <w:rPr>
                <w:rFonts w:ascii="Times New Roman" w:hAnsi="Times New Roman" w:cs="Times New Roman"/>
                <w:color w:val="000000"/>
                <w:sz w:val="24"/>
                <w:szCs w:val="24"/>
              </w:rPr>
            </w:pPr>
          </w:p>
        </w:tc>
      </w:tr>
      <w:tr w:rsidR="000116DD" w14:paraId="30238878" w14:textId="77777777">
        <w:tc>
          <w:tcPr>
            <w:tcW w:w="513" w:type="dxa"/>
            <w:vMerge w:val="restart"/>
            <w:tcBorders>
              <w:top w:val="single" w:sz="4" w:space="0" w:color="auto"/>
              <w:left w:val="single" w:sz="4" w:space="0" w:color="auto"/>
              <w:bottom w:val="nil"/>
              <w:right w:val="single" w:sz="4" w:space="0" w:color="auto"/>
            </w:tcBorders>
          </w:tcPr>
          <w:p w14:paraId="696ACB68"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79" w:type="dxa"/>
            <w:tcBorders>
              <w:top w:val="single" w:sz="4" w:space="0" w:color="auto"/>
              <w:left w:val="single" w:sz="4" w:space="0" w:color="auto"/>
              <w:bottom w:val="single" w:sz="4" w:space="0" w:color="auto"/>
              <w:right w:val="single" w:sz="4" w:space="0" w:color="auto"/>
            </w:tcBorders>
          </w:tcPr>
          <w:p w14:paraId="410A32F7"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Липы</w:t>
            </w:r>
          </w:p>
        </w:tc>
        <w:tc>
          <w:tcPr>
            <w:tcW w:w="2140" w:type="dxa"/>
            <w:tcBorders>
              <w:top w:val="single" w:sz="4" w:space="0" w:color="auto"/>
              <w:left w:val="single" w:sz="4" w:space="0" w:color="auto"/>
              <w:bottom w:val="single" w:sz="4" w:space="0" w:color="auto"/>
              <w:right w:val="single" w:sz="4" w:space="0" w:color="auto"/>
            </w:tcBorders>
          </w:tcPr>
          <w:p w14:paraId="3F5213EF"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377" w:type="dxa"/>
            <w:vMerge w:val="restart"/>
            <w:tcBorders>
              <w:top w:val="single" w:sz="4" w:space="0" w:color="auto"/>
              <w:left w:val="single" w:sz="4" w:space="0" w:color="auto"/>
              <w:bottom w:val="nil"/>
              <w:right w:val="single" w:sz="4" w:space="0" w:color="auto"/>
            </w:tcBorders>
          </w:tcPr>
          <w:p w14:paraId="4AD3885F"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Переносят глубокую омолаживающую обрезку</w:t>
            </w:r>
          </w:p>
        </w:tc>
      </w:tr>
      <w:tr w:rsidR="000116DD" w14:paraId="681B4EB1" w14:textId="77777777">
        <w:tc>
          <w:tcPr>
            <w:tcW w:w="513" w:type="dxa"/>
            <w:vMerge/>
            <w:tcBorders>
              <w:top w:val="nil"/>
              <w:left w:val="single" w:sz="4" w:space="0" w:color="auto"/>
              <w:bottom w:val="nil"/>
              <w:right w:val="single" w:sz="4" w:space="0" w:color="auto"/>
            </w:tcBorders>
          </w:tcPr>
          <w:p w14:paraId="5E3722E8"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04430AC8"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Ясени</w:t>
            </w:r>
          </w:p>
        </w:tc>
        <w:tc>
          <w:tcPr>
            <w:tcW w:w="2140" w:type="dxa"/>
            <w:tcBorders>
              <w:top w:val="single" w:sz="4" w:space="0" w:color="auto"/>
              <w:left w:val="single" w:sz="4" w:space="0" w:color="auto"/>
              <w:bottom w:val="single" w:sz="4" w:space="0" w:color="auto"/>
              <w:right w:val="single" w:sz="4" w:space="0" w:color="auto"/>
            </w:tcBorders>
          </w:tcPr>
          <w:p w14:paraId="1B014EBC"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377" w:type="dxa"/>
            <w:vMerge/>
            <w:tcBorders>
              <w:top w:val="nil"/>
              <w:left w:val="single" w:sz="4" w:space="0" w:color="auto"/>
              <w:bottom w:val="nil"/>
              <w:right w:val="single" w:sz="4" w:space="0" w:color="auto"/>
            </w:tcBorders>
          </w:tcPr>
          <w:p w14:paraId="1C363EFE" w14:textId="77777777" w:rsidR="000116DD" w:rsidRDefault="000116DD">
            <w:pPr>
              <w:pStyle w:val="ConsPlusNormal0"/>
              <w:rPr>
                <w:rFonts w:ascii="Times New Roman" w:hAnsi="Times New Roman" w:cs="Times New Roman"/>
                <w:color w:val="000000"/>
                <w:sz w:val="24"/>
                <w:szCs w:val="24"/>
              </w:rPr>
            </w:pPr>
          </w:p>
        </w:tc>
      </w:tr>
      <w:tr w:rsidR="000116DD" w14:paraId="41EEC557" w14:textId="77777777">
        <w:tc>
          <w:tcPr>
            <w:tcW w:w="513" w:type="dxa"/>
            <w:vMerge/>
            <w:tcBorders>
              <w:top w:val="nil"/>
              <w:left w:val="single" w:sz="4" w:space="0" w:color="auto"/>
              <w:bottom w:val="single" w:sz="4" w:space="0" w:color="auto"/>
              <w:right w:val="single" w:sz="4" w:space="0" w:color="auto"/>
            </w:tcBorders>
          </w:tcPr>
          <w:p w14:paraId="7AA6D3E2"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6D1B8168"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Боярышники штамбовые</w:t>
            </w:r>
          </w:p>
        </w:tc>
        <w:tc>
          <w:tcPr>
            <w:tcW w:w="2140" w:type="dxa"/>
            <w:tcBorders>
              <w:top w:val="single" w:sz="4" w:space="0" w:color="auto"/>
              <w:left w:val="single" w:sz="4" w:space="0" w:color="auto"/>
              <w:bottom w:val="single" w:sz="4" w:space="0" w:color="auto"/>
              <w:right w:val="single" w:sz="4" w:space="0" w:color="auto"/>
            </w:tcBorders>
          </w:tcPr>
          <w:p w14:paraId="534059CF"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vMerge/>
            <w:tcBorders>
              <w:top w:val="nil"/>
              <w:left w:val="single" w:sz="4" w:space="0" w:color="auto"/>
              <w:bottom w:val="single" w:sz="4" w:space="0" w:color="auto"/>
              <w:right w:val="single" w:sz="4" w:space="0" w:color="auto"/>
            </w:tcBorders>
          </w:tcPr>
          <w:p w14:paraId="66C22ABF" w14:textId="77777777" w:rsidR="000116DD" w:rsidRDefault="000116DD">
            <w:pPr>
              <w:pStyle w:val="ConsPlusNormal0"/>
              <w:ind w:firstLine="0"/>
              <w:rPr>
                <w:rFonts w:ascii="Times New Roman" w:hAnsi="Times New Roman" w:cs="Times New Roman"/>
                <w:color w:val="000000"/>
                <w:sz w:val="24"/>
                <w:szCs w:val="24"/>
              </w:rPr>
            </w:pPr>
          </w:p>
        </w:tc>
      </w:tr>
      <w:tr w:rsidR="000116DD" w14:paraId="64425288" w14:textId="77777777">
        <w:tc>
          <w:tcPr>
            <w:tcW w:w="513" w:type="dxa"/>
            <w:vMerge w:val="restart"/>
            <w:tcBorders>
              <w:top w:val="single" w:sz="4" w:space="0" w:color="auto"/>
              <w:left w:val="single" w:sz="4" w:space="0" w:color="auto"/>
              <w:bottom w:val="nil"/>
              <w:right w:val="single" w:sz="4" w:space="0" w:color="auto"/>
            </w:tcBorders>
          </w:tcPr>
          <w:p w14:paraId="0015804A"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79" w:type="dxa"/>
            <w:tcBorders>
              <w:top w:val="single" w:sz="4" w:space="0" w:color="auto"/>
              <w:left w:val="single" w:sz="4" w:space="0" w:color="auto"/>
              <w:bottom w:val="single" w:sz="4" w:space="0" w:color="auto"/>
              <w:right w:val="single" w:sz="4" w:space="0" w:color="auto"/>
            </w:tcBorders>
          </w:tcPr>
          <w:p w14:paraId="53E736A7"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Сосны</w:t>
            </w:r>
          </w:p>
        </w:tc>
        <w:tc>
          <w:tcPr>
            <w:tcW w:w="2140" w:type="dxa"/>
            <w:tcBorders>
              <w:top w:val="single" w:sz="4" w:space="0" w:color="auto"/>
              <w:left w:val="single" w:sz="4" w:space="0" w:color="auto"/>
              <w:bottom w:val="single" w:sz="4" w:space="0" w:color="auto"/>
              <w:right w:val="single" w:sz="4" w:space="0" w:color="auto"/>
            </w:tcBorders>
          </w:tcPr>
          <w:p w14:paraId="68287F1B"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vMerge w:val="restart"/>
            <w:tcBorders>
              <w:top w:val="single" w:sz="4" w:space="0" w:color="auto"/>
              <w:left w:val="single" w:sz="4" w:space="0" w:color="auto"/>
              <w:bottom w:val="nil"/>
              <w:right w:val="single" w:sz="4" w:space="0" w:color="auto"/>
            </w:tcBorders>
          </w:tcPr>
          <w:p w14:paraId="74A11F7F"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Только санитарная обрезка</w:t>
            </w:r>
          </w:p>
        </w:tc>
      </w:tr>
      <w:tr w:rsidR="000116DD" w14:paraId="572B86EF" w14:textId="77777777">
        <w:tc>
          <w:tcPr>
            <w:tcW w:w="513" w:type="dxa"/>
            <w:vMerge/>
            <w:tcBorders>
              <w:top w:val="nil"/>
              <w:left w:val="single" w:sz="4" w:space="0" w:color="auto"/>
              <w:bottom w:val="single" w:sz="4" w:space="0" w:color="auto"/>
              <w:right w:val="single" w:sz="4" w:space="0" w:color="auto"/>
            </w:tcBorders>
          </w:tcPr>
          <w:p w14:paraId="5F650DEF" w14:textId="77777777" w:rsidR="000116DD" w:rsidRDefault="000116DD">
            <w:pPr>
              <w:pStyle w:val="ConsPlusNormal0"/>
              <w:jc w:val="both"/>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42D4848F"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Березы (диаметром кома земли не менее 1,7 м)</w:t>
            </w:r>
          </w:p>
        </w:tc>
        <w:tc>
          <w:tcPr>
            <w:tcW w:w="2140" w:type="dxa"/>
            <w:tcBorders>
              <w:top w:val="single" w:sz="4" w:space="0" w:color="auto"/>
              <w:left w:val="single" w:sz="4" w:space="0" w:color="auto"/>
              <w:bottom w:val="single" w:sz="4" w:space="0" w:color="auto"/>
              <w:right w:val="single" w:sz="4" w:space="0" w:color="auto"/>
            </w:tcBorders>
          </w:tcPr>
          <w:p w14:paraId="6DEE29A7"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377" w:type="dxa"/>
            <w:vMerge/>
            <w:tcBorders>
              <w:top w:val="nil"/>
              <w:left w:val="single" w:sz="4" w:space="0" w:color="auto"/>
              <w:bottom w:val="single" w:sz="4" w:space="0" w:color="auto"/>
              <w:right w:val="single" w:sz="4" w:space="0" w:color="auto"/>
            </w:tcBorders>
          </w:tcPr>
          <w:p w14:paraId="64C0E559" w14:textId="77777777" w:rsidR="000116DD" w:rsidRDefault="000116DD">
            <w:pPr>
              <w:pStyle w:val="ConsPlusNormal0"/>
              <w:ind w:firstLine="0"/>
              <w:rPr>
                <w:rFonts w:ascii="Times New Roman" w:hAnsi="Times New Roman" w:cs="Times New Roman"/>
                <w:color w:val="000000"/>
                <w:sz w:val="24"/>
                <w:szCs w:val="24"/>
              </w:rPr>
            </w:pPr>
          </w:p>
        </w:tc>
      </w:tr>
      <w:tr w:rsidR="000116DD" w14:paraId="2D1CF396" w14:textId="77777777">
        <w:tc>
          <w:tcPr>
            <w:tcW w:w="513" w:type="dxa"/>
            <w:vMerge w:val="restart"/>
            <w:tcBorders>
              <w:top w:val="single" w:sz="4" w:space="0" w:color="auto"/>
              <w:left w:val="single" w:sz="4" w:space="0" w:color="auto"/>
              <w:bottom w:val="nil"/>
              <w:right w:val="single" w:sz="4" w:space="0" w:color="auto"/>
            </w:tcBorders>
          </w:tcPr>
          <w:p w14:paraId="3BE4657A"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79" w:type="dxa"/>
            <w:tcBorders>
              <w:top w:val="single" w:sz="4" w:space="0" w:color="auto"/>
              <w:left w:val="single" w:sz="4" w:space="0" w:color="auto"/>
              <w:bottom w:val="single" w:sz="4" w:space="0" w:color="auto"/>
              <w:right w:val="single" w:sz="4" w:space="0" w:color="auto"/>
            </w:tcBorders>
          </w:tcPr>
          <w:p w14:paraId="4415CD51"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Ель колючая</w:t>
            </w:r>
          </w:p>
        </w:tc>
        <w:tc>
          <w:tcPr>
            <w:tcW w:w="2140" w:type="dxa"/>
            <w:tcBorders>
              <w:top w:val="single" w:sz="4" w:space="0" w:color="auto"/>
              <w:left w:val="single" w:sz="4" w:space="0" w:color="auto"/>
              <w:bottom w:val="single" w:sz="4" w:space="0" w:color="auto"/>
              <w:right w:val="single" w:sz="4" w:space="0" w:color="auto"/>
            </w:tcBorders>
          </w:tcPr>
          <w:p w14:paraId="137267A8"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377" w:type="dxa"/>
            <w:vMerge w:val="restart"/>
            <w:tcBorders>
              <w:top w:val="single" w:sz="4" w:space="0" w:color="auto"/>
              <w:left w:val="single" w:sz="4" w:space="0" w:color="auto"/>
              <w:bottom w:val="single" w:sz="4" w:space="0" w:color="auto"/>
              <w:right w:val="single" w:sz="4" w:space="0" w:color="auto"/>
            </w:tcBorders>
          </w:tcPr>
          <w:p w14:paraId="26FF5998"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обрезка. Ограниченная формовочная обрезка. В исключительных случаях допускается обрезка вершины</w:t>
            </w:r>
          </w:p>
        </w:tc>
      </w:tr>
      <w:tr w:rsidR="000116DD" w14:paraId="1DE22522" w14:textId="77777777">
        <w:tc>
          <w:tcPr>
            <w:tcW w:w="513" w:type="dxa"/>
            <w:vMerge/>
            <w:tcBorders>
              <w:top w:val="nil"/>
              <w:left w:val="single" w:sz="4" w:space="0" w:color="auto"/>
              <w:bottom w:val="nil"/>
              <w:right w:val="single" w:sz="4" w:space="0" w:color="auto"/>
            </w:tcBorders>
          </w:tcPr>
          <w:p w14:paraId="4AB99363" w14:textId="77777777" w:rsidR="000116DD" w:rsidRDefault="000116DD">
            <w:pPr>
              <w:pStyle w:val="ConsPlusNormal0"/>
              <w:jc w:val="both"/>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4C582B42"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Ель канадская</w:t>
            </w:r>
          </w:p>
        </w:tc>
        <w:tc>
          <w:tcPr>
            <w:tcW w:w="2140" w:type="dxa"/>
            <w:tcBorders>
              <w:top w:val="single" w:sz="4" w:space="0" w:color="auto"/>
              <w:left w:val="single" w:sz="4" w:space="0" w:color="auto"/>
              <w:bottom w:val="single" w:sz="4" w:space="0" w:color="auto"/>
              <w:right w:val="single" w:sz="4" w:space="0" w:color="auto"/>
            </w:tcBorders>
          </w:tcPr>
          <w:p w14:paraId="6D806B33"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377" w:type="dxa"/>
            <w:vMerge/>
            <w:tcBorders>
              <w:top w:val="single" w:sz="4" w:space="0" w:color="auto"/>
              <w:left w:val="single" w:sz="4" w:space="0" w:color="auto"/>
              <w:bottom w:val="single" w:sz="4" w:space="0" w:color="auto"/>
              <w:right w:val="single" w:sz="4" w:space="0" w:color="auto"/>
            </w:tcBorders>
          </w:tcPr>
          <w:p w14:paraId="729D76C4" w14:textId="77777777" w:rsidR="000116DD" w:rsidRDefault="000116DD">
            <w:pPr>
              <w:pStyle w:val="ConsPlusNormal0"/>
              <w:rPr>
                <w:rFonts w:ascii="Times New Roman" w:hAnsi="Times New Roman" w:cs="Times New Roman"/>
                <w:color w:val="000000"/>
                <w:sz w:val="24"/>
                <w:szCs w:val="24"/>
              </w:rPr>
            </w:pPr>
          </w:p>
        </w:tc>
      </w:tr>
      <w:tr w:rsidR="000116DD" w14:paraId="36CB57F8" w14:textId="77777777">
        <w:tc>
          <w:tcPr>
            <w:tcW w:w="513" w:type="dxa"/>
            <w:vMerge/>
            <w:tcBorders>
              <w:top w:val="nil"/>
              <w:left w:val="single" w:sz="4" w:space="0" w:color="auto"/>
              <w:bottom w:val="single" w:sz="4" w:space="0" w:color="auto"/>
              <w:right w:val="single" w:sz="4" w:space="0" w:color="auto"/>
            </w:tcBorders>
          </w:tcPr>
          <w:p w14:paraId="07B73A6F" w14:textId="77777777" w:rsidR="000116DD" w:rsidRDefault="000116DD">
            <w:pPr>
              <w:pStyle w:val="ConsPlusNormal0"/>
              <w:jc w:val="both"/>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1B4966D4"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Ель обыкновенная</w:t>
            </w:r>
          </w:p>
        </w:tc>
        <w:tc>
          <w:tcPr>
            <w:tcW w:w="2140" w:type="dxa"/>
            <w:tcBorders>
              <w:top w:val="single" w:sz="4" w:space="0" w:color="auto"/>
              <w:left w:val="single" w:sz="4" w:space="0" w:color="auto"/>
              <w:bottom w:val="single" w:sz="4" w:space="0" w:color="auto"/>
              <w:right w:val="single" w:sz="4" w:space="0" w:color="auto"/>
            </w:tcBorders>
          </w:tcPr>
          <w:p w14:paraId="69FA96D3"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377" w:type="dxa"/>
            <w:vMerge/>
            <w:tcBorders>
              <w:top w:val="single" w:sz="4" w:space="0" w:color="auto"/>
              <w:left w:val="single" w:sz="4" w:space="0" w:color="auto"/>
              <w:bottom w:val="single" w:sz="4" w:space="0" w:color="auto"/>
              <w:right w:val="single" w:sz="4" w:space="0" w:color="auto"/>
            </w:tcBorders>
          </w:tcPr>
          <w:p w14:paraId="4D790540" w14:textId="77777777" w:rsidR="000116DD" w:rsidRDefault="000116DD">
            <w:pPr>
              <w:pStyle w:val="ConsPlusNormal0"/>
              <w:rPr>
                <w:rFonts w:ascii="Times New Roman" w:hAnsi="Times New Roman" w:cs="Times New Roman"/>
                <w:color w:val="000000"/>
                <w:sz w:val="24"/>
                <w:szCs w:val="24"/>
              </w:rPr>
            </w:pPr>
          </w:p>
        </w:tc>
      </w:tr>
      <w:tr w:rsidR="000116DD" w14:paraId="335758FB" w14:textId="77777777">
        <w:tc>
          <w:tcPr>
            <w:tcW w:w="513" w:type="dxa"/>
            <w:tcBorders>
              <w:top w:val="single" w:sz="4" w:space="0" w:color="auto"/>
              <w:left w:val="single" w:sz="4" w:space="0" w:color="auto"/>
              <w:bottom w:val="single" w:sz="4" w:space="0" w:color="auto"/>
              <w:right w:val="single" w:sz="4" w:space="0" w:color="auto"/>
            </w:tcBorders>
          </w:tcPr>
          <w:p w14:paraId="31FA9844"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79" w:type="dxa"/>
            <w:tcBorders>
              <w:top w:val="single" w:sz="4" w:space="0" w:color="auto"/>
              <w:left w:val="single" w:sz="4" w:space="0" w:color="auto"/>
              <w:bottom w:val="single" w:sz="4" w:space="0" w:color="auto"/>
              <w:right w:val="single" w:sz="4" w:space="0" w:color="auto"/>
            </w:tcBorders>
          </w:tcPr>
          <w:p w14:paraId="75B03401"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Туя западная</w:t>
            </w:r>
          </w:p>
        </w:tc>
        <w:tc>
          <w:tcPr>
            <w:tcW w:w="2140" w:type="dxa"/>
            <w:tcBorders>
              <w:top w:val="single" w:sz="4" w:space="0" w:color="auto"/>
              <w:left w:val="single" w:sz="4" w:space="0" w:color="auto"/>
              <w:bottom w:val="single" w:sz="4" w:space="0" w:color="auto"/>
              <w:right w:val="single" w:sz="4" w:space="0" w:color="auto"/>
            </w:tcBorders>
          </w:tcPr>
          <w:p w14:paraId="03C7F943"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tcBorders>
              <w:top w:val="single" w:sz="4" w:space="0" w:color="auto"/>
              <w:left w:val="single" w:sz="4" w:space="0" w:color="auto"/>
              <w:bottom w:val="single" w:sz="4" w:space="0" w:color="auto"/>
              <w:right w:val="single" w:sz="4" w:space="0" w:color="auto"/>
            </w:tcBorders>
          </w:tcPr>
          <w:p w14:paraId="29B22C39"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обрезка. Переносит формовочную обрезку</w:t>
            </w:r>
          </w:p>
        </w:tc>
      </w:tr>
    </w:tbl>
    <w:p w14:paraId="38FD5998" w14:textId="77777777" w:rsidR="000116DD" w:rsidRDefault="000116DD">
      <w:pPr>
        <w:pStyle w:val="ConsPlusNormal0"/>
        <w:jc w:val="both"/>
        <w:rPr>
          <w:rFonts w:ascii="Times New Roman" w:hAnsi="Times New Roman" w:cs="Times New Roman"/>
          <w:color w:val="000000"/>
          <w:sz w:val="28"/>
          <w:szCs w:val="28"/>
        </w:rPr>
      </w:pPr>
    </w:p>
    <w:p w14:paraId="6A62EFD6" w14:textId="77777777" w:rsidR="000116DD" w:rsidRDefault="000116DD">
      <w:pPr>
        <w:pStyle w:val="ConsPlusNormal0"/>
        <w:ind w:firstLine="540"/>
        <w:jc w:val="both"/>
        <w:rPr>
          <w:rFonts w:ascii="Times New Roman" w:hAnsi="Times New Roman" w:cs="Times New Roman"/>
          <w:color w:val="000000"/>
          <w:sz w:val="28"/>
          <w:szCs w:val="28"/>
        </w:rPr>
      </w:pPr>
      <w:bookmarkStart w:id="4" w:name="Par424"/>
      <w:bookmarkEnd w:id="4"/>
      <w:r>
        <w:rPr>
          <w:rFonts w:ascii="Times New Roman" w:hAnsi="Times New Roman" w:cs="Times New Roman"/>
          <w:color w:val="000000"/>
          <w:sz w:val="28"/>
          <w:szCs w:val="28"/>
        </w:rPr>
        <w:t>7. Диаметр или размер стороны квадрата кома земли для пересадки крупномерных деревьев должны быть не менее 70 см при толщине ствола до 5 см. При увеличении толщины ствола на каждый сантиметр размер кома увеличивается на 10 - 13 см. Пересадка деревьев с диаметром ствола более 15 см осуществляется с комом земли 2,4 x 2,4 x 0,95 м.</w:t>
      </w:r>
    </w:p>
    <w:p w14:paraId="7097D9D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При пересадке кустарников проводится их омоложение с удалением старых стволиков и оставлением жизнеспособных и молодых побегов без признаков поражения вредителями и болезнями.</w:t>
      </w:r>
    </w:p>
    <w:p w14:paraId="0C8D7CB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 На участках нового строительства и реконструкции проведение подготовительных работ является обязательным при наличии на участке крупномерных деревьев ценных пород, подлежащих пересадке. Подготовка деревьев к пересадке производится в соответствии с дендропланом и перечетной ведомостью, которые разрабатываются согласно требованиям Правил создания, охраны и содержания зеленых насаждений в городах Российской Федерации, утвержденными Приказом Госстроя Российской Федерации от 15.12.1999 № 153.</w:t>
      </w:r>
    </w:p>
    <w:p w14:paraId="2AF6C13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 На участках проведения капитального ремонта инженерных коммуникаций заказчик проводит подготовительные работы по пересадке деревьев и кустарников в процессе разработки проектной документации при наличии согласования с организациями, эксплуатирующими подземные коммуникации.</w:t>
      </w:r>
    </w:p>
    <w:p w14:paraId="575F260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 Подготовительные работы для пересадки крупномерных деревьев проводятся за 1 - 2 сезона до начала работ по пересадке. Они включают в себя омолаживание корневой системы с одновременной формовочной и санитарной обрезкой кроны деревьев и последующий уход.</w:t>
      </w:r>
    </w:p>
    <w:p w14:paraId="7843E76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Омолаживание корневой системы проводят в течение сезона вегетации. Вокруг дерева выкапывается траншея глубиной 60 - 70 см, по внутреннему диаметру соответствующая размерам будущего кома земли. Корневая система изолируется синтетической пленкой, и ее рост происходит уже внутри кома. Траншея засыпается опилками и сверху многокомпонентным искусственным почвогрунтом заводского изготовления (10 - 15 см). Валик почвогрунта над траншеей служит для удержания воды при дальнейшем поливе деревьев.</w:t>
      </w:r>
    </w:p>
    <w:p w14:paraId="6012934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течение летнего сезона проводятся агротехнические уходы за кроной и корневой системой подготавливаемых деревьев с использованием химических и биологических препаратов, повышающих приживаемость деревьев.</w:t>
      </w:r>
    </w:p>
    <w:p w14:paraId="43A99BC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12. При пересадке деревьев на новое место учитывается:</w:t>
      </w:r>
    </w:p>
    <w:p w14:paraId="5CC9307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соответствие новых условий произрастания пересаженных деревьев параметрам участка, с которого они взяты: физические, химические и биологические свойства, микроклимат, освещенность, влажность, загазованность, другие антропогенные факторы;</w:t>
      </w:r>
    </w:p>
    <w:p w14:paraId="2D5496D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взаимодействие пересаженных деревьев в формируемых биогруппах (симбиоз, угнетение, световая конкуренция);</w:t>
      </w:r>
    </w:p>
    <w:p w14:paraId="212BF25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соответствие площади корневого питания параметрам пересаживаемого дерева для дальнейшего развития его корневой системы;</w:t>
      </w:r>
    </w:p>
    <w:p w14:paraId="2DFC3EC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долговечность произрастания дерева в новых условиях при сохранении им декоративных и санитарно-гигиенических качеств.</w:t>
      </w:r>
    </w:p>
    <w:p w14:paraId="4101565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13. Пересадка крупномерных деревьев с комом в упаковке (в ящиках, сбитых из дощатых щитов, в специальных контейнерах, в мягкой упаковке из сшитых холстов мешковины или брезента, в летнее время дополнительно укрепленных сеткой-рабицей), выполняется с использованием машин и механизмов.</w:t>
      </w:r>
    </w:p>
    <w:p w14:paraId="6B59758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При выкопке деревьев ком упаковывается в плотно прилегающую к нему упаковку (мешковину, ящики и пр.). Пустоты в самом коме, а также </w:t>
      </w:r>
      <w:r>
        <w:rPr>
          <w:rFonts w:ascii="Times New Roman" w:hAnsi="Times New Roman" w:cs="Times New Roman"/>
          <w:color w:val="000000"/>
          <w:sz w:val="28"/>
          <w:szCs w:val="28"/>
        </w:rPr>
        <w:lastRenderedPageBreak/>
        <w:t>между комом и упаковкой заполняются многокомпонентным искусственным почвогрунтом заводского изготовления.</w:t>
      </w:r>
    </w:p>
    <w:p w14:paraId="61FFCCC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 Обрезка пересаживаемого дерева проводится в объеме, прямо пропорциональном объему корневой системы, теряемой при пересадке. При обрезке необходимо стремиться к формированию по возможности низко опущенных, округлых и компактных крон за счет удаления концевых побегов и ветвей в верхней части кроны и максимального сохранения нижних скелетных ветвей.</w:t>
      </w:r>
    </w:p>
    <w:p w14:paraId="2D5F183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16. Пересадка крупномерных деревьев проводится с соблюдением строгой последовательности и установленных практикой агротехнических требований.</w:t>
      </w:r>
    </w:p>
    <w:p w14:paraId="343041A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17. При подготовке деревьев к пересадке:</w:t>
      </w:r>
    </w:p>
    <w:p w14:paraId="3A54924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производится формовочная и санитарная обрезка верхней и периферийной частей кроны (выше 9 м), срезы закрашиваются масляной краской на натуральной олифе или садовым варом;</w:t>
      </w:r>
    </w:p>
    <w:p w14:paraId="597D182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удаляются второстепенные наклоненные стволы (если дерево многоствольное), препятствующие производству работ, срезы закрашиваются масляной краской на натуральной олифе или садовым варом;</w:t>
      </w:r>
    </w:p>
    <w:p w14:paraId="2F150A0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перерезаются толстые корни (диаметром более 3 см) ножницами или пилой-ножовкой в траншее, срезы закрашиваются масляной краской на натуральной олифе или садовым варом.</w:t>
      </w:r>
    </w:p>
    <w:p w14:paraId="552F8C2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18. При погрузке и транспортировке пересаживаемых деревьев:</w:t>
      </w:r>
    </w:p>
    <w:p w14:paraId="1C20C8E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погрузке двое рабочих направляют ствол дерева на автотранспортное средство при помощи мягкого каната или веревки достаточной длины, обвязанных за ствол дерева;</w:t>
      </w:r>
    </w:p>
    <w:p w14:paraId="30C80EC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после подъема дерева из ямы его приспускают на поверхность земли для проверки прочности упаковки и завершения санитарной и формовочной обрезки верхней части кроны, срезы закрашиваются масляной краской на натуральной олифе или садовым варом;</w:t>
      </w:r>
    </w:p>
    <w:p w14:paraId="05EAA48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деревья устанавливают в кузове автотранспортного средства под небольшим углом к горизонту, их стволы опирают на задний борт кузова и на специальные подпорки, проложив несколькими слоями мешковины, и надежно закрепляют, крону дерева упаковывают с помощью шпагата и веревок.</w:t>
      </w:r>
    </w:p>
    <w:p w14:paraId="15B5D10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19. При подготовке посадочных мест:</w:t>
      </w:r>
    </w:p>
    <w:p w14:paraId="7B204C5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ямы подготавливаются за 5 - 10 дней до посадки деревьев;</w:t>
      </w:r>
    </w:p>
    <w:p w14:paraId="211E515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длина и ширина ямы должны не менее 90 см превышать размеры сторон кома, а глубина - на 20 - 25 см высоту кома;</w:t>
      </w:r>
    </w:p>
    <w:p w14:paraId="23227FD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стенки и дно ямы должны быть тщательно выровнены и зачищены, дно рыхлится на глубину 15 - 20 см, насыпается слой растительной земли толщиной 25 см («подушка»), центр ямы отмечается колышком для центрирования растения при посадке;</w:t>
      </w:r>
    </w:p>
    <w:p w14:paraId="7D8F5F2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многокомпонентный искусственный почвогрунт заводского изготовления завозится заранее, его количество зависит от степени загрязнения и плодородия почвы на объекте. Малоплодородная и загрязненная почва обновляется на 100%, объем почвогрунта равен объему посадочной ямы минус объем кома;</w:t>
      </w:r>
    </w:p>
    <w:p w14:paraId="004150C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работники, ответственные за проведение пересадки, в присутствии </w:t>
      </w:r>
      <w:r>
        <w:rPr>
          <w:rFonts w:ascii="Times New Roman" w:hAnsi="Times New Roman" w:cs="Times New Roman"/>
          <w:color w:val="000000"/>
          <w:sz w:val="28"/>
          <w:szCs w:val="28"/>
        </w:rPr>
        <w:lastRenderedPageBreak/>
        <w:t>заказчика после подготовки посадочных мест проводят контрольные замеры ям с учетом высоты корневой шейки дерева над проектной поверхностью участка, с расчетом на последующую усадку многокомпонентного искусственного почвогрунта заводского изготовления.</w:t>
      </w:r>
    </w:p>
    <w:p w14:paraId="64C4A96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20. При посадке деревьев:</w:t>
      </w:r>
    </w:p>
    <w:p w14:paraId="67A3965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установка дерева с комом в яму осуществляется с помощью автокрана или специальной машины так, чтобы ком выступал на 5 - 10 см (в зависимости от его размера) над поверхностью земли, что позволяет избежать заглубленной посадки после проседания многокомпонентного искусственного почвогрунта заводского изготовления в яме;</w:t>
      </w:r>
    </w:p>
    <w:p w14:paraId="09CC034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посадка осуществляется с использованием специализированной техники с частичным применением ручного труда при участии двух опытных рабочих, имеющих удостоверение такелажников и прошедших специальное обучение по погрузке и разгрузке тяжелых грузов;</w:t>
      </w:r>
    </w:p>
    <w:p w14:paraId="72A70CB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после установки ком обертывается шлангом из полиэтилена с отверстиями и выводом его наружу с целью будущего полива и введения жидких подкормок дерева после посадки;</w:t>
      </w:r>
    </w:p>
    <w:p w14:paraId="0DA0AD3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посадке деревьев с упакованным комом упаковка удаляется только после точной установки дерева на место;</w:t>
      </w:r>
    </w:p>
    <w:p w14:paraId="6821E8E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после установки дерева строго в вертикальном положении яма засыпается многокомпонентным искусственным почвогрунтом заводского изготовления с послойным уплотнением, ком тщательно снизу и с боков подбивается многокомпонентным искусственным почвогрунтом заводского изготовления во избежание пустот, ведущих к просадкам и наклону растения;</w:t>
      </w:r>
    </w:p>
    <w:p w14:paraId="77EFC7A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 окончании засыпки многокомпонентным искусственным почвогрунтом заводского изготовления устраивается земляной валик площадью, равной площади сечения посадочной ямы, с целью устранения растекания воды при поливе. Приствольная лунка должна быть шире, чем посадочная яма. Ее бортики должны быть плотными и не пропускать воду;</w:t>
      </w:r>
    </w:p>
    <w:p w14:paraId="44CBD35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полив растения проводится до насыщения посадочного места влагой, после полива необходимо удалить промоины, подсыпать недостающий многокомпонентный искусственный почвогрунт и произвести мульчирование поверхности посадочной ямы слоем в 4 см;</w:t>
      </w:r>
    </w:p>
    <w:p w14:paraId="5A77CA4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после полива необходимо дерево оправить и укрепить с помощью специальных приспособлений с регуляторами;</w:t>
      </w:r>
    </w:p>
    <w:p w14:paraId="40981AE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поливах и последующем уходе необходимо использовать стимуляторы роста, удобрения и биологически активные вещества, повышающие приживаемость пересаженных деревьев.</w:t>
      </w:r>
    </w:p>
    <w:p w14:paraId="264CD53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 При пересадке крупномерных деревьев в зимний период при температуре воздуха не ниже - 15 град. C выполняются следующие требования:</w:t>
      </w:r>
    </w:p>
    <w:p w14:paraId="6C9CEC9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почва вокруг деревьев, намеченных к пересадке, а также в местах посадки предохраняется от промораживания путем рыхления и засыпки сухими листьями, рыхлым многокомпонентным искусственным почвогрунтом заводского изготовления или укрывается утепляющими матами;</w:t>
      </w:r>
    </w:p>
    <w:p w14:paraId="5B2CFA2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пересадке деревьев места посадки утепляются, для чего в пределах </w:t>
      </w:r>
      <w:r>
        <w:rPr>
          <w:rFonts w:ascii="Times New Roman" w:hAnsi="Times New Roman" w:cs="Times New Roman"/>
          <w:color w:val="000000"/>
          <w:sz w:val="28"/>
          <w:szCs w:val="28"/>
        </w:rPr>
        <w:lastRenderedPageBreak/>
        <w:t>границы ямы ровным слоем 20 - 25 см насыпают многокомпонентный искусственный почвогрунт заводского изготовления или компост и слой снега не менее 50 см;</w:t>
      </w:r>
    </w:p>
    <w:p w14:paraId="678584E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в зимний период допускается хранение деревьев с комом земли в специально подготовленных местах - прикопах. Для предохранения корневой системы от сильных морозов, а комов земли от разрушения при оттепелях комья деревьев засыпаются снегом или опилками слоем не менее 40 - 50 см;</w:t>
      </w:r>
    </w:p>
    <w:p w14:paraId="084890D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места посадки подготавливаются заранее в талом грунте или непосредственно перед посадкой с помощью специальных механизмов, работающих в мерзлых грунтах;</w:t>
      </w:r>
    </w:p>
    <w:p w14:paraId="62E9A32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дерево или кустарник устанавливается в яму на подушку из талого грунта;</w:t>
      </w:r>
    </w:p>
    <w:p w14:paraId="3824221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засыпка траншей вокруг кома производится талой растительной землей. При посадке дерева с комом допускается примесь мерзлых комьев размером не более 10 см и в количестве не более 10% от общего количества засыпаемого грунта; комья мерзлого грунта не должны быть сосредоточены в одном месте;</w:t>
      </w:r>
    </w:p>
    <w:p w14:paraId="5D3BFAC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после посадки необходимо тщательное укрытие лунки от промерзания слоем многокомпонентного искусственного почвогрунта заводского изготовления толщиной не менее 20 см;</w:t>
      </w:r>
    </w:p>
    <w:p w14:paraId="610FC5B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ранней весной уложенный на приствольные лунки утепляющий материал убирается;</w:t>
      </w:r>
    </w:p>
    <w:p w14:paraId="35218E4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весной, после начала оттаивания почвы, все деревья проверяются, наклонившиеся деревья выправляются, но не оттяжкой за ствол, а раскопкой почвы с обратной стороны от наклона до дна кома;</w:t>
      </w:r>
    </w:p>
    <w:p w14:paraId="635CBAA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укрепление на растяжках посаженных деревьев проводится после оттаивания почвы;</w:t>
      </w:r>
    </w:p>
    <w:p w14:paraId="77713F4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уходе за хвойными деревьями не допускаются рыхление и перекопка приствольных кругов.</w:t>
      </w:r>
    </w:p>
    <w:p w14:paraId="4E948F5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22. После пересадки необходим обязательный и интенсивный уход в течение 3 - 5 лет до полной их приживаемости.</w:t>
      </w:r>
    </w:p>
    <w:p w14:paraId="344C81E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На территорию жилых микрорайонов высаживаются только здоровые, хорошо развитые экземпляры с предельными параметрами, приведенными в таблице № </w:t>
      </w:r>
      <w:r w:rsidR="00151849">
        <w:rPr>
          <w:rFonts w:ascii="Times New Roman" w:hAnsi="Times New Roman" w:cs="Times New Roman"/>
          <w:color w:val="000000"/>
          <w:sz w:val="28"/>
          <w:szCs w:val="28"/>
        </w:rPr>
        <w:t>3</w:t>
      </w:r>
      <w:r>
        <w:rPr>
          <w:rFonts w:ascii="Times New Roman" w:hAnsi="Times New Roman" w:cs="Times New Roman"/>
          <w:color w:val="000000"/>
          <w:sz w:val="28"/>
          <w:szCs w:val="28"/>
        </w:rPr>
        <w:t>.</w:t>
      </w:r>
    </w:p>
    <w:p w14:paraId="761F7D2F" w14:textId="77777777" w:rsidR="000116DD" w:rsidRDefault="000116DD">
      <w:pPr>
        <w:pStyle w:val="ConsPlusNormal0"/>
        <w:jc w:val="both"/>
        <w:rPr>
          <w:rFonts w:ascii="Times New Roman" w:hAnsi="Times New Roman" w:cs="Times New Roman"/>
          <w:color w:val="000000"/>
          <w:sz w:val="28"/>
          <w:szCs w:val="28"/>
        </w:rPr>
      </w:pPr>
    </w:p>
    <w:p w14:paraId="31127C38" w14:textId="77777777" w:rsidR="000116DD" w:rsidRDefault="000116DD">
      <w:pPr>
        <w:pStyle w:val="ConsPlusNormal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 </w:t>
      </w:r>
      <w:r w:rsidR="00151849">
        <w:rPr>
          <w:rFonts w:ascii="Times New Roman" w:hAnsi="Times New Roman" w:cs="Times New Roman"/>
          <w:color w:val="000000"/>
          <w:sz w:val="28"/>
          <w:szCs w:val="28"/>
        </w:rPr>
        <w:t>3</w:t>
      </w:r>
    </w:p>
    <w:p w14:paraId="2D344BD5" w14:textId="77777777" w:rsidR="000116DD" w:rsidRDefault="000116DD">
      <w:pPr>
        <w:pStyle w:val="ConsPlusNormal0"/>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Предельные параметры</w:t>
      </w:r>
    </w:p>
    <w:p w14:paraId="4A4DFBE7" w14:textId="77777777" w:rsidR="000116DD" w:rsidRDefault="000116DD">
      <w:pPr>
        <w:pStyle w:val="ConsPlusNormal0"/>
        <w:jc w:val="center"/>
        <w:rPr>
          <w:rFonts w:ascii="Times New Roman" w:hAnsi="Times New Roman" w:cs="Times New Roman"/>
          <w:color w:val="000000"/>
          <w:sz w:val="28"/>
          <w:szCs w:val="28"/>
        </w:rPr>
      </w:pPr>
      <w:r>
        <w:rPr>
          <w:rFonts w:ascii="Times New Roman" w:hAnsi="Times New Roman" w:cs="Times New Roman"/>
          <w:color w:val="000000"/>
          <w:sz w:val="28"/>
          <w:szCs w:val="28"/>
        </w:rPr>
        <w:t>пересаживаемых деревьев на территорию микрорайонов</w:t>
      </w:r>
    </w:p>
    <w:p w14:paraId="2CC5985F" w14:textId="77777777" w:rsidR="000116DD" w:rsidRDefault="000116DD">
      <w:pPr>
        <w:pStyle w:val="ConsPlusNormal0"/>
        <w:jc w:val="both"/>
        <w:rPr>
          <w:rFonts w:ascii="Times New Roman" w:hAnsi="Times New Roman" w:cs="Times New Roman"/>
          <w:color w:val="00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345"/>
        <w:gridCol w:w="1660"/>
        <w:gridCol w:w="1760"/>
        <w:gridCol w:w="2470"/>
      </w:tblGrid>
      <w:tr w:rsidR="000116DD" w14:paraId="0DD7D38A" w14:textId="77777777">
        <w:tc>
          <w:tcPr>
            <w:tcW w:w="2494" w:type="dxa"/>
            <w:tcBorders>
              <w:top w:val="single" w:sz="4" w:space="0" w:color="auto"/>
              <w:left w:val="single" w:sz="4" w:space="0" w:color="auto"/>
              <w:bottom w:val="single" w:sz="4" w:space="0" w:color="auto"/>
              <w:right w:val="single" w:sz="4" w:space="0" w:color="auto"/>
            </w:tcBorders>
          </w:tcPr>
          <w:p w14:paraId="33734AFB"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Группа посадочного материала</w:t>
            </w:r>
          </w:p>
        </w:tc>
        <w:tc>
          <w:tcPr>
            <w:tcW w:w="1345" w:type="dxa"/>
            <w:tcBorders>
              <w:top w:val="single" w:sz="4" w:space="0" w:color="auto"/>
              <w:left w:val="single" w:sz="4" w:space="0" w:color="auto"/>
              <w:bottom w:val="single" w:sz="4" w:space="0" w:color="auto"/>
              <w:right w:val="single" w:sz="4" w:space="0" w:color="auto"/>
            </w:tcBorders>
          </w:tcPr>
          <w:p w14:paraId="69104A2F"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Высота дерева, м</w:t>
            </w:r>
          </w:p>
        </w:tc>
        <w:tc>
          <w:tcPr>
            <w:tcW w:w="1660" w:type="dxa"/>
            <w:tcBorders>
              <w:top w:val="single" w:sz="4" w:space="0" w:color="auto"/>
              <w:left w:val="single" w:sz="4" w:space="0" w:color="auto"/>
              <w:bottom w:val="single" w:sz="4" w:space="0" w:color="auto"/>
              <w:right w:val="single" w:sz="4" w:space="0" w:color="auto"/>
            </w:tcBorders>
          </w:tcPr>
          <w:p w14:paraId="30FAE676"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Высота штамба, м</w:t>
            </w:r>
          </w:p>
        </w:tc>
        <w:tc>
          <w:tcPr>
            <w:tcW w:w="1760" w:type="dxa"/>
            <w:tcBorders>
              <w:top w:val="single" w:sz="4" w:space="0" w:color="auto"/>
              <w:left w:val="single" w:sz="4" w:space="0" w:color="auto"/>
              <w:bottom w:val="single" w:sz="4" w:space="0" w:color="auto"/>
              <w:right w:val="single" w:sz="4" w:space="0" w:color="auto"/>
            </w:tcBorders>
          </w:tcPr>
          <w:p w14:paraId="2467FA3C"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Диаметр штамба, см</w:t>
            </w:r>
          </w:p>
        </w:tc>
        <w:tc>
          <w:tcPr>
            <w:tcW w:w="2470" w:type="dxa"/>
            <w:tcBorders>
              <w:top w:val="single" w:sz="4" w:space="0" w:color="auto"/>
              <w:left w:val="single" w:sz="4" w:space="0" w:color="auto"/>
              <w:bottom w:val="single" w:sz="4" w:space="0" w:color="auto"/>
              <w:right w:val="single" w:sz="4" w:space="0" w:color="auto"/>
            </w:tcBorders>
          </w:tcPr>
          <w:p w14:paraId="43F7A092"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скелетных ветвей, шт.</w:t>
            </w:r>
          </w:p>
        </w:tc>
      </w:tr>
      <w:tr w:rsidR="000116DD" w14:paraId="4CB488F4" w14:textId="77777777">
        <w:tc>
          <w:tcPr>
            <w:tcW w:w="2494" w:type="dxa"/>
            <w:tcBorders>
              <w:top w:val="single" w:sz="4" w:space="0" w:color="auto"/>
              <w:left w:val="single" w:sz="4" w:space="0" w:color="auto"/>
              <w:bottom w:val="single" w:sz="4" w:space="0" w:color="auto"/>
              <w:right w:val="single" w:sz="4" w:space="0" w:color="auto"/>
            </w:tcBorders>
          </w:tcPr>
          <w:p w14:paraId="2BDB0816"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Лиственные деревья</w:t>
            </w:r>
          </w:p>
        </w:tc>
        <w:tc>
          <w:tcPr>
            <w:tcW w:w="1345" w:type="dxa"/>
            <w:tcBorders>
              <w:top w:val="single" w:sz="4" w:space="0" w:color="auto"/>
              <w:left w:val="single" w:sz="4" w:space="0" w:color="auto"/>
              <w:bottom w:val="single" w:sz="4" w:space="0" w:color="auto"/>
              <w:right w:val="single" w:sz="4" w:space="0" w:color="auto"/>
            </w:tcBorders>
          </w:tcPr>
          <w:p w14:paraId="0CD1FB41"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660" w:type="dxa"/>
            <w:tcBorders>
              <w:top w:val="single" w:sz="4" w:space="0" w:color="auto"/>
              <w:left w:val="single" w:sz="4" w:space="0" w:color="auto"/>
              <w:bottom w:val="single" w:sz="4" w:space="0" w:color="auto"/>
              <w:right w:val="single" w:sz="4" w:space="0" w:color="auto"/>
            </w:tcBorders>
          </w:tcPr>
          <w:p w14:paraId="6EA0961F"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1,8 - 2,2</w:t>
            </w:r>
          </w:p>
        </w:tc>
        <w:tc>
          <w:tcPr>
            <w:tcW w:w="1760" w:type="dxa"/>
            <w:tcBorders>
              <w:top w:val="single" w:sz="4" w:space="0" w:color="auto"/>
              <w:left w:val="single" w:sz="4" w:space="0" w:color="auto"/>
              <w:bottom w:val="single" w:sz="4" w:space="0" w:color="auto"/>
              <w:right w:val="single" w:sz="4" w:space="0" w:color="auto"/>
            </w:tcBorders>
          </w:tcPr>
          <w:p w14:paraId="21AC153B"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470" w:type="dxa"/>
            <w:tcBorders>
              <w:top w:val="single" w:sz="4" w:space="0" w:color="auto"/>
              <w:left w:val="single" w:sz="4" w:space="0" w:color="auto"/>
              <w:bottom w:val="single" w:sz="4" w:space="0" w:color="auto"/>
              <w:right w:val="single" w:sz="4" w:space="0" w:color="auto"/>
            </w:tcBorders>
          </w:tcPr>
          <w:p w14:paraId="61B7368C"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8 - 10</w:t>
            </w:r>
          </w:p>
        </w:tc>
      </w:tr>
      <w:tr w:rsidR="000116DD" w14:paraId="6DD28840" w14:textId="77777777">
        <w:tc>
          <w:tcPr>
            <w:tcW w:w="2494" w:type="dxa"/>
            <w:tcBorders>
              <w:top w:val="single" w:sz="4" w:space="0" w:color="auto"/>
              <w:left w:val="single" w:sz="4" w:space="0" w:color="auto"/>
              <w:bottom w:val="single" w:sz="4" w:space="0" w:color="auto"/>
              <w:right w:val="single" w:sz="4" w:space="0" w:color="auto"/>
            </w:tcBorders>
          </w:tcPr>
          <w:p w14:paraId="44F6C84A"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Хвойные деревья</w:t>
            </w:r>
          </w:p>
        </w:tc>
        <w:tc>
          <w:tcPr>
            <w:tcW w:w="1345" w:type="dxa"/>
            <w:tcBorders>
              <w:top w:val="single" w:sz="4" w:space="0" w:color="auto"/>
              <w:left w:val="single" w:sz="4" w:space="0" w:color="auto"/>
              <w:bottom w:val="single" w:sz="4" w:space="0" w:color="auto"/>
              <w:right w:val="single" w:sz="4" w:space="0" w:color="auto"/>
            </w:tcBorders>
          </w:tcPr>
          <w:p w14:paraId="4A6E9BF2"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660" w:type="dxa"/>
            <w:tcBorders>
              <w:top w:val="single" w:sz="4" w:space="0" w:color="auto"/>
              <w:left w:val="single" w:sz="4" w:space="0" w:color="auto"/>
              <w:bottom w:val="single" w:sz="4" w:space="0" w:color="auto"/>
              <w:right w:val="single" w:sz="4" w:space="0" w:color="auto"/>
            </w:tcBorders>
          </w:tcPr>
          <w:p w14:paraId="10615D52" w14:textId="77777777" w:rsidR="000116DD" w:rsidRDefault="000116DD">
            <w:pPr>
              <w:pStyle w:val="ConsPlusNormal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p w14:paraId="0245D46E" w14:textId="77777777" w:rsidR="000116DD" w:rsidRDefault="000116DD">
            <w:pPr>
              <w:pStyle w:val="ConsPlusNormal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диаметр кроны</w:t>
            </w:r>
          </w:p>
        </w:tc>
        <w:tc>
          <w:tcPr>
            <w:tcW w:w="1760" w:type="dxa"/>
            <w:tcBorders>
              <w:top w:val="single" w:sz="4" w:space="0" w:color="auto"/>
              <w:left w:val="single" w:sz="4" w:space="0" w:color="auto"/>
              <w:bottom w:val="single" w:sz="4" w:space="0" w:color="auto"/>
              <w:right w:val="single" w:sz="4" w:space="0" w:color="auto"/>
            </w:tcBorders>
          </w:tcPr>
          <w:p w14:paraId="4BF337EF"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470" w:type="dxa"/>
            <w:tcBorders>
              <w:top w:val="single" w:sz="4" w:space="0" w:color="auto"/>
              <w:left w:val="single" w:sz="4" w:space="0" w:color="auto"/>
              <w:bottom w:val="single" w:sz="4" w:space="0" w:color="auto"/>
              <w:right w:val="single" w:sz="4" w:space="0" w:color="auto"/>
            </w:tcBorders>
          </w:tcPr>
          <w:p w14:paraId="4CB5999A"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14:paraId="40C20140" w14:textId="77777777" w:rsidR="000116DD" w:rsidRDefault="000116DD">
      <w:pPr>
        <w:pStyle w:val="ConsPlusNormal0"/>
        <w:jc w:val="both"/>
        <w:rPr>
          <w:rFonts w:ascii="Times New Roman" w:hAnsi="Times New Roman" w:cs="Times New Roman"/>
          <w:color w:val="000000"/>
          <w:sz w:val="28"/>
          <w:szCs w:val="28"/>
        </w:rPr>
      </w:pPr>
    </w:p>
    <w:p w14:paraId="6DB6D3C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24. При пересадке крупномерных деревьев в вегетационный период крона и корневая система обрабатываются стимуляторами роста.</w:t>
      </w:r>
    </w:p>
    <w:p w14:paraId="19E7903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25. Замена неприжившихся крупномерных деревьев проводится озеленительной организацией-подрядчиком в течение трех лет с момента пересадки за счет средств заявителя или застройщика (или его законного представителя).</w:t>
      </w:r>
    </w:p>
    <w:p w14:paraId="6393C7C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Породный (видовой) состав зеленых насаждений, высаживаемых взамен утраченных (неприжившихся), определяется Учреждением.</w:t>
      </w:r>
    </w:p>
    <w:p w14:paraId="3763C934" w14:textId="77777777" w:rsidR="000116DD" w:rsidRDefault="000116DD">
      <w:pPr>
        <w:pStyle w:val="ConsPlusNormal0"/>
        <w:jc w:val="both"/>
        <w:rPr>
          <w:rFonts w:ascii="Times New Roman" w:hAnsi="Times New Roman" w:cs="Times New Roman"/>
          <w:color w:val="000000"/>
          <w:sz w:val="28"/>
          <w:szCs w:val="28"/>
        </w:rPr>
      </w:pPr>
    </w:p>
    <w:p w14:paraId="0A2A944E" w14:textId="77777777" w:rsidR="000116DD" w:rsidRDefault="000116DD">
      <w:pPr>
        <w:pStyle w:val="ConsPlusNormal0"/>
        <w:ind w:firstLine="540"/>
        <w:jc w:val="both"/>
        <w:outlineLvl w:val="2"/>
        <w:rPr>
          <w:rFonts w:ascii="Times New Roman" w:hAnsi="Times New Roman" w:cs="Times New Roman"/>
          <w:b/>
          <w:color w:val="000000"/>
          <w:sz w:val="28"/>
          <w:szCs w:val="28"/>
        </w:rPr>
      </w:pPr>
      <w:bookmarkStart w:id="5" w:name="Par535"/>
      <w:bookmarkEnd w:id="5"/>
      <w:r>
        <w:rPr>
          <w:rFonts w:ascii="Times New Roman" w:hAnsi="Times New Roman" w:cs="Times New Roman"/>
          <w:b/>
          <w:color w:val="000000"/>
          <w:sz w:val="28"/>
          <w:szCs w:val="28"/>
        </w:rPr>
        <w:t>Статья 9. Снос (обрезка) аварийных зеленых насаждений</w:t>
      </w:r>
    </w:p>
    <w:p w14:paraId="1E882198" w14:textId="77777777" w:rsidR="000116DD" w:rsidRDefault="000116DD">
      <w:pPr>
        <w:pStyle w:val="ConsPlusNormal0"/>
        <w:jc w:val="both"/>
        <w:rPr>
          <w:rFonts w:ascii="Times New Roman" w:hAnsi="Times New Roman" w:cs="Times New Roman"/>
          <w:color w:val="000000"/>
          <w:sz w:val="28"/>
          <w:szCs w:val="28"/>
        </w:rPr>
      </w:pPr>
    </w:p>
    <w:p w14:paraId="677D92F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Работы по оперативному устранению негативного влияния аварийных зеленых насаждений на здоровье, условия деятельности и проживания человека проводятся по инициативе Администрации города, а также по заявкам юридических и физических лиц. Снос и обрезка аварийных зеленых насаждений допускается при наличии разрешения на право вырубки зеленых насаждений (приложение № 1 к настоящим Правилам). Компенсационная стоимость за снос и обрезку аварийных зеленых насаждений не взимается.</w:t>
      </w:r>
    </w:p>
    <w:p w14:paraId="577C0A4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Необходимость сноса и обрезки аварийных деревьев и кустарников определяется на основании признаков в соответствии с четвертым абзацем пунктов 5.12, 5.13 Правил создания, охраны и содержания зеленых насаждений в городах Российской Федерации, утвержденных приказом Госстроя Российской Федерации от 15.12.1999 № 153, а также на основании нормативных документов и предписаний уполномоченных органов государственной власти. Необходимость сноса и обрезки аварийных деревьев также определяется на основании Критериев аварийности деревьев.</w:t>
      </w:r>
    </w:p>
    <w:p w14:paraId="4CA281D5" w14:textId="77777777" w:rsidR="000116DD" w:rsidRDefault="000116DD">
      <w:pPr>
        <w:pStyle w:val="ConsPlusNormal0"/>
        <w:ind w:firstLine="540"/>
        <w:jc w:val="both"/>
        <w:rPr>
          <w:rFonts w:ascii="Times New Roman" w:hAnsi="Times New Roman" w:cs="Times New Roman"/>
          <w:color w:val="000000"/>
          <w:sz w:val="28"/>
          <w:szCs w:val="28"/>
        </w:rPr>
      </w:pPr>
      <w:bookmarkStart w:id="6" w:name="Par540"/>
      <w:bookmarkEnd w:id="6"/>
      <w:r>
        <w:rPr>
          <w:rFonts w:ascii="Times New Roman" w:hAnsi="Times New Roman" w:cs="Times New Roman"/>
          <w:color w:val="000000"/>
          <w:sz w:val="28"/>
          <w:szCs w:val="28"/>
        </w:rPr>
        <w:t>3. Лица и организации, ответственные за осуществление работ по содержанию и благоустройству озелененных территорий (или их законные представители), обязаны подать письменное заявление на выдачу разрешения на право вырубки зеленых насаждений на имя Главы города (приложение № 10 к настоящим Правилам).</w:t>
      </w:r>
    </w:p>
    <w:p w14:paraId="115BABE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необходимости сноса (обрезки) аварийных зеленых насаждений в заявлении о выдаче разрешения на право вырубки зеленых насаждений указываются:</w:t>
      </w:r>
    </w:p>
    <w:p w14:paraId="04DDDF5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14:paraId="4ECD9EB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почтовый адрес, телефон и (или) адрес электронной почты для связи с заявителем;</w:t>
      </w:r>
    </w:p>
    <w:p w14:paraId="414F90D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вид и количество подлежащих сносу аварийных зеленых насаждений;</w:t>
      </w:r>
    </w:p>
    <w:p w14:paraId="2474CD0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кадастровый номер земельного участка, адрес земельного участка (при отсутствии кадастрового номера и адреса указывается местоположение земельного участка с координатами);</w:t>
      </w:r>
    </w:p>
    <w:p w14:paraId="2FE9F9C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причина сноса (обрезки) аварийных зеленых насаждений.</w:t>
      </w:r>
    </w:p>
    <w:p w14:paraId="3E2033A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обращения юридических лиц заявление оформляется на бланке </w:t>
      </w:r>
      <w:r>
        <w:rPr>
          <w:rFonts w:ascii="Times New Roman" w:hAnsi="Times New Roman" w:cs="Times New Roman"/>
          <w:color w:val="000000"/>
          <w:sz w:val="28"/>
          <w:szCs w:val="28"/>
        </w:rPr>
        <w:lastRenderedPageBreak/>
        <w:t>организации.</w:t>
      </w:r>
    </w:p>
    <w:p w14:paraId="7469E714" w14:textId="77777777" w:rsidR="000116DD" w:rsidRDefault="000116DD">
      <w:pPr>
        <w:pStyle w:val="ConsPlusNormal0"/>
        <w:ind w:firstLine="540"/>
        <w:jc w:val="both"/>
        <w:rPr>
          <w:rFonts w:ascii="Times New Roman" w:hAnsi="Times New Roman" w:cs="Times New Roman"/>
          <w:color w:val="000000"/>
          <w:sz w:val="28"/>
          <w:szCs w:val="28"/>
        </w:rPr>
      </w:pPr>
      <w:bookmarkStart w:id="7" w:name="Par548"/>
      <w:bookmarkEnd w:id="7"/>
      <w:r>
        <w:rPr>
          <w:rFonts w:ascii="Times New Roman" w:hAnsi="Times New Roman" w:cs="Times New Roman"/>
          <w:color w:val="000000"/>
          <w:sz w:val="28"/>
          <w:szCs w:val="28"/>
        </w:rPr>
        <w:t>4. К заявлению, указанному в части 3 настоящей статьи, прилагаются следующие документы:</w:t>
      </w:r>
    </w:p>
    <w:p w14:paraId="1DD2D59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копия правоустанавливающих документов на земельный участок </w:t>
      </w:r>
      <w:r>
        <w:rPr>
          <w:rFonts w:ascii="Times New Roman" w:hAnsi="Times New Roman" w:cs="Times New Roman"/>
          <w:color w:val="000000"/>
          <w:sz w:val="28"/>
          <w:szCs w:val="28"/>
        </w:rPr>
        <w:t>или на земли, государственная собственность на которые не разграничена;</w:t>
      </w:r>
    </w:p>
    <w:p w14:paraId="3C57D35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дендроплан (на карте-схеме указывается ближайший адресный ориентир, место произрастания зеленых насаждений, планируемых к сносу (обрезке));</w:t>
      </w:r>
    </w:p>
    <w:p w14:paraId="1053D59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перечетная ведомость (в перечетной ведомости указывается порода, количество зеленых насаждений, планируемых к сносу (обрезке));</w:t>
      </w:r>
    </w:p>
    <w:p w14:paraId="7B36275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заключение, подтверждающее нарушение естественного освещения в помещении, составленное организацией, уполномоченной на выдачу таких документов, или предписание надзорного органа о нарушении естественного освещения (при наличии);</w:t>
      </w:r>
    </w:p>
    <w:p w14:paraId="67914AB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заключение о нарушении строительных, санитарных и иных норм и правил, вызванных произрастанием зеленых насаждений, составленное организацией, уполномоченной на выдачу таких документов, или предписание надзорного органа о нарушении строительных, санитарных и иных норм и правил, вызванных произрастанием зеленых насаждений (при наличии);</w:t>
      </w:r>
    </w:p>
    <w:p w14:paraId="4BEC3B3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копия схемы движения транспорта и пешеходов (если работы затрагивают проезжую часть).</w:t>
      </w:r>
    </w:p>
    <w:p w14:paraId="40A802D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Дендроплан, перечетная ведомость должны быть заверены подписью заявителя (или его законного представителя), содержать указание кадастрового номера земельного участка, адреса земельного участка (при отсутствии кадастрового номера и адреса указывается местоположение земельного участка с координатами) и соответствовать правоустанавливающим документам.</w:t>
      </w:r>
    </w:p>
    <w:p w14:paraId="0882FBB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получения разрешения на право вырубки зеленых насаждений отраслевым (функциональным) органом Администрации города, либо Муниципальным казенным учреждением в рамках реализации полномочий по содержанию зеленых насаждений на территории города, правоустанавливающие документы на земельный участок или на земли, государственная собственность на которые не разграничена, не предоставляются. В случае получения разрешения на право вырубки зеленых насаждений Муниципальным казенным учреждением в рамках выполнения работ по содержанию зеленых насаждений, произрастающих на земельных участках, предоставленных в постоянное (беесрочное) пользование, или на землях, государственная собственность на которые не разграничена, Муниципальным казенным учреждением предоставляются правоустанавливающие документы на соответствующие земельные участки или на земли, государственная собственность на которые не разграничена.</w:t>
      </w:r>
    </w:p>
    <w:p w14:paraId="23FF084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Правоустанавливающие документы на земельный участок или на земли, государственная собственность на которые не разграничена, если они имеются, но не представлены заявителем самостоятельно, запрашиваются Учреждением в органах государственной власти, органах местного самоуправления, организациях, подведомственных государственным органам или органам местного самоуправления, в распоряжении которых находятся указанные </w:t>
      </w:r>
      <w:r>
        <w:rPr>
          <w:rFonts w:ascii="Times New Roman" w:hAnsi="Times New Roman" w:cs="Times New Roman"/>
          <w:color w:val="000000"/>
          <w:sz w:val="28"/>
          <w:szCs w:val="28"/>
        </w:rPr>
        <w:lastRenderedPageBreak/>
        <w:t>документы.</w:t>
      </w:r>
    </w:p>
    <w:p w14:paraId="09EE38A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В соответствии с разрешением на право вырубки зеленых насаждений деревья, подлежащие сносу (обрезке), помечаются в натуре красной краской.</w:t>
      </w:r>
    </w:p>
    <w:p w14:paraId="12FF5D5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Пометку деревьев проводит заявитель (или его законный представитель) совместно с производителями работ по сносу (обрезке) в присутствии представителя от Учреждения.</w:t>
      </w:r>
    </w:p>
    <w:p w14:paraId="69ACBF2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Разрешение на право вырубки зеленых насаждений при проведении работ по сносу (обрезке) аварийных зеленых насаждений оформляется в срок не более 17 рабочих дней с момента подачи заявления и приложенных к нему документов.</w:t>
      </w:r>
    </w:p>
    <w:p w14:paraId="232F02C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 Если разрешение на право вырубки зеленых насаждений оформляется только для проведения работ по сносу (обрезке) аварийных зеленых насаждений, то срок его действия составляет 2 года. По истечении 2 лет срок действия разрешения на право вырубку зеленых насаждений не продлевается. Заключения на снос (обрезку) аварийных зеленых насаждений, оформленные до вступления в силу настоящих Правил, признаются утратившими силу.</w:t>
      </w:r>
    </w:p>
    <w:p w14:paraId="5D89850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Срок выявления аварийных деревьев устанавливается Критериями аварийности деревьев. Снос (обрезка) деревьев при условии устойчивости дерева и отсутствии критических повреждений проводится до распускания почек и после опадения листьев, за исключением случаев безотлагательного сноса (обрезки) аварийных зеленых насаждений, представляющих угрозу для населения или имущества.</w:t>
      </w:r>
    </w:p>
    <w:p w14:paraId="7FC1FC8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 В случае если собственникам помещений в многоквартирном доме принадлежит на праве общей долевой собственности земельный участок, на котором расположен данный дом, с элементами озеленения и благоустройства, разрешение на право вырубки зеленых насаждений не оформляется.</w:t>
      </w:r>
    </w:p>
    <w:p w14:paraId="5001480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 Снос (обрезка) аварийных зеленых насаждений на кладбищах на местах захоронения производится по решению организаций, обслуживающих кладбища (разрешение на право вырубки не требуется). Разрешение на право вырубки зеленых насаждений оформляется только на снос (обрезку) аварийных зеленых насаждений в местах общественного пользования кладбищ.</w:t>
      </w:r>
    </w:p>
    <w:p w14:paraId="5C34A93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 В выдаче разрешения на право вырубки зеленых насаждений при проведении работ по сносу (обрезке) аварийных зеленых насаждений отказывается в следующих случаях:</w:t>
      </w:r>
    </w:p>
    <w:p w14:paraId="6B4D05D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проведение работ по сносу (обрезке) аварийных зеленых насаждений осуществляется на земельных участках, которые не относятся к земельным участкам, находящихся в муниципальной собственности, и к земельным участкам, государственная собственность на которые не разграничена;</w:t>
      </w:r>
    </w:p>
    <w:p w14:paraId="04E6C96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документов, указанных в части 4 настоящей статьи;</w:t>
      </w:r>
    </w:p>
    <w:p w14:paraId="24CA21D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полноты и достоверности сведений в представленных документах, указанных в части 4 настоящей статьи;</w:t>
      </w:r>
    </w:p>
    <w:p w14:paraId="79819E6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в пределах земельного участка зеленых насаждений, разрешение на снос (обрезку) которых запрашивается, и (или) не обеспечена доступность зеленых насаждений для обследования;</w:t>
      </w:r>
    </w:p>
    <w:p w14:paraId="7CA7D3E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если зеленые насаждения не подлежат сносу (обрезке) в соответствии с </w:t>
      </w:r>
      <w:r>
        <w:rPr>
          <w:rFonts w:ascii="Times New Roman" w:hAnsi="Times New Roman" w:cs="Times New Roman"/>
          <w:color w:val="000000"/>
          <w:sz w:val="28"/>
          <w:szCs w:val="28"/>
        </w:rPr>
        <w:lastRenderedPageBreak/>
        <w:t>критериями, указанными в п. 3.2 Критериев аварийности деревьев;</w:t>
      </w:r>
    </w:p>
    <w:p w14:paraId="4D7A0F9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на момент обследования невозможно определить категорию состояния (жизнеспособности) деревьев лиственных видов и лиственницы, кроме сухостоя прошлых лет (деревья не находятся в стадии вегетации).</w:t>
      </w:r>
    </w:p>
    <w:p w14:paraId="5EB46A9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Отказ в выдаче разрешения на право вырубки зеленых насаждений оформляется в виде письма, подписанного Главой города.</w:t>
      </w:r>
    </w:p>
    <w:p w14:paraId="4A6939A8" w14:textId="77777777" w:rsidR="000116DD" w:rsidRDefault="000116DD">
      <w:pPr>
        <w:pStyle w:val="ConsPlusNormal0"/>
        <w:jc w:val="both"/>
        <w:rPr>
          <w:rFonts w:ascii="Times New Roman" w:hAnsi="Times New Roman" w:cs="Times New Roman"/>
          <w:color w:val="000000"/>
          <w:sz w:val="28"/>
          <w:szCs w:val="28"/>
        </w:rPr>
      </w:pPr>
    </w:p>
    <w:p w14:paraId="41D5BAF9"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10. Снос зеленых насаждений при ликвидации аварийных и чрезвычайных ситуаций</w:t>
      </w:r>
    </w:p>
    <w:p w14:paraId="3F72AD3C" w14:textId="77777777" w:rsidR="000116DD" w:rsidRDefault="000116DD">
      <w:pPr>
        <w:pStyle w:val="ConsPlusNormal0"/>
        <w:jc w:val="both"/>
        <w:rPr>
          <w:rFonts w:ascii="Times New Roman" w:hAnsi="Times New Roman" w:cs="Times New Roman"/>
          <w:color w:val="000000"/>
          <w:sz w:val="28"/>
          <w:szCs w:val="28"/>
        </w:rPr>
      </w:pPr>
    </w:p>
    <w:p w14:paraId="2D6CBB4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Аварийные работы по ремонту коммуникаций, инженерных и транспортных сетей проводятся без получения разрешения на право вырубки зеленых насаждений.</w:t>
      </w:r>
    </w:p>
    <w:p w14:paraId="3F595C8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Руководитель организации, устраняющей аварию, обязан в течение 24 часов направить в Администрацию города письмо на имя Главы города с приложением акта сноса зеленых насаждений. Акт сноса зеленых насаждений составляется комиссионно (в составе комиссии должно быть не менее трех человек).</w:t>
      </w:r>
    </w:p>
    <w:p w14:paraId="623F505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В акте сноса зеленых насаждений указывается:</w:t>
      </w:r>
    </w:p>
    <w:p w14:paraId="31F9839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порода и количество снесенных зеленых насаждений,</w:t>
      </w:r>
    </w:p>
    <w:p w14:paraId="4C398F2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адрес, по которому осуществлен снос зеленых насаждений,</w:t>
      </w:r>
    </w:p>
    <w:p w14:paraId="57364C9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причина сноса.</w:t>
      </w:r>
    </w:p>
    <w:p w14:paraId="59264E1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На основании данного акта составляется ведомость о снесенных в результате аварийных и чрезвычайных ситуаций зеленых насаждениях (приложение № 11 к настоящим Правилам). Компенсационная стоимость при этом не взимается. Руководитель организации, устраняющей аварию, несет персональную ответственность за целесообразность сноса тех или иных зеленых насаждений. При установлении факта сноса зеленых насаждений, расположенных вне зоны аварийных работ по ремонту коммуникаций, инженерных и транспортных сетей, а также при несоблюдении указанного срока предоставления информации о сносе зеленых насаждений считается, что уничтожение было осуществлено самовольно.</w:t>
      </w:r>
    </w:p>
    <w:p w14:paraId="2D8EE2DC" w14:textId="77777777" w:rsidR="000116DD" w:rsidRDefault="000116DD">
      <w:pPr>
        <w:pStyle w:val="ConsPlusNormal0"/>
        <w:ind w:firstLine="540"/>
        <w:jc w:val="both"/>
        <w:rPr>
          <w:rFonts w:ascii="Times New Roman" w:hAnsi="Times New Roman" w:cs="Times New Roman"/>
          <w:color w:val="000000"/>
          <w:sz w:val="28"/>
          <w:szCs w:val="28"/>
        </w:rPr>
      </w:pPr>
      <w:bookmarkStart w:id="8" w:name="Par586"/>
      <w:bookmarkEnd w:id="8"/>
      <w:r>
        <w:rPr>
          <w:rFonts w:ascii="Times New Roman" w:hAnsi="Times New Roman" w:cs="Times New Roman"/>
          <w:color w:val="000000"/>
          <w:sz w:val="28"/>
          <w:szCs w:val="28"/>
        </w:rPr>
        <w:t>5. После проведения аварийных работ по ремонту коммуникаций, инженерных и транспортных сетей восстановление нарушенного травяного и почвенного покрова осуществляется за счет средств лица, выполняющего данные виды работ.</w:t>
      </w:r>
    </w:p>
    <w:p w14:paraId="5DA1DA3A" w14:textId="77777777" w:rsidR="000116DD" w:rsidRDefault="000116DD">
      <w:pPr>
        <w:pStyle w:val="ConsPlusNormal0"/>
        <w:jc w:val="both"/>
        <w:rPr>
          <w:rFonts w:ascii="Times New Roman" w:hAnsi="Times New Roman" w:cs="Times New Roman"/>
          <w:color w:val="000000"/>
          <w:sz w:val="28"/>
          <w:szCs w:val="28"/>
        </w:rPr>
      </w:pPr>
    </w:p>
    <w:p w14:paraId="253DC7C7" w14:textId="77777777" w:rsidR="000116DD" w:rsidRDefault="000116DD">
      <w:pPr>
        <w:pStyle w:val="ConsPlusNormal0"/>
        <w:ind w:firstLine="540"/>
        <w:jc w:val="both"/>
        <w:outlineLvl w:val="2"/>
        <w:rPr>
          <w:rFonts w:ascii="Times New Roman" w:hAnsi="Times New Roman" w:cs="Times New Roman"/>
          <w:b/>
          <w:color w:val="000000"/>
          <w:sz w:val="28"/>
          <w:szCs w:val="28"/>
        </w:rPr>
      </w:pPr>
      <w:bookmarkStart w:id="9" w:name="Par588"/>
      <w:bookmarkEnd w:id="9"/>
      <w:r>
        <w:rPr>
          <w:rFonts w:ascii="Times New Roman" w:hAnsi="Times New Roman" w:cs="Times New Roman"/>
          <w:b/>
          <w:color w:val="000000"/>
          <w:sz w:val="28"/>
          <w:szCs w:val="28"/>
        </w:rPr>
        <w:t>Статья 11. Информирование населения о предстоящем сносе зеленых насаждений</w:t>
      </w:r>
    </w:p>
    <w:p w14:paraId="4E25D590" w14:textId="77777777" w:rsidR="000116DD" w:rsidRDefault="000116DD">
      <w:pPr>
        <w:pStyle w:val="ConsPlusNormal0"/>
        <w:jc w:val="both"/>
        <w:rPr>
          <w:rFonts w:ascii="Times New Roman" w:hAnsi="Times New Roman" w:cs="Times New Roman"/>
          <w:color w:val="000000"/>
          <w:sz w:val="28"/>
          <w:szCs w:val="28"/>
        </w:rPr>
      </w:pPr>
    </w:p>
    <w:p w14:paraId="1C7EDEF7" w14:textId="77777777" w:rsidR="000116DD" w:rsidRDefault="000116DD">
      <w:pPr>
        <w:pStyle w:val="ConsPlusNormal0"/>
        <w:ind w:firstLine="539"/>
        <w:jc w:val="both"/>
        <w:rPr>
          <w:rFonts w:ascii="Times New Roman" w:hAnsi="Times New Roman" w:cs="Times New Roman"/>
          <w:sz w:val="28"/>
          <w:szCs w:val="28"/>
        </w:rPr>
      </w:pPr>
      <w:r>
        <w:rPr>
          <w:rFonts w:ascii="Times New Roman" w:hAnsi="Times New Roman" w:cs="Times New Roman"/>
          <w:color w:val="000000"/>
          <w:sz w:val="28"/>
          <w:szCs w:val="28"/>
        </w:rPr>
        <w:t xml:space="preserve">1. </w:t>
      </w:r>
      <w:bookmarkStart w:id="10" w:name="Par592"/>
      <w:bookmarkEnd w:id="10"/>
      <w:r>
        <w:rPr>
          <w:rFonts w:ascii="Times New Roman" w:hAnsi="Times New Roman" w:cs="Times New Roman"/>
          <w:sz w:val="28"/>
          <w:szCs w:val="28"/>
        </w:rPr>
        <w:t xml:space="preserve">Деревья, подлежащие сносу (обрезке, пересадке), оформляются аншлагами с информацией о причинах сноса (обрезки, пересадки) и лицах, осуществляющих работы, не позднее 5 рабочих дней до начала работ. Размещение аншлагов обеспечивает правообладатель озелененной территории. Дата начала работ по сносу (обрезке, пересадке) зеленых насаждений </w:t>
      </w:r>
      <w:r>
        <w:rPr>
          <w:rFonts w:ascii="Times New Roman" w:hAnsi="Times New Roman" w:cs="Times New Roman"/>
          <w:sz w:val="28"/>
          <w:szCs w:val="28"/>
        </w:rPr>
        <w:lastRenderedPageBreak/>
        <w:t>сообщается в Администрацию города не позднее чем за 5 рабочих дней до назначенного срока.</w:t>
      </w:r>
    </w:p>
    <w:p w14:paraId="4A3C618D" w14:textId="77777777" w:rsidR="000116DD" w:rsidRDefault="000116DD">
      <w:pPr>
        <w:shd w:val="clear" w:color="auto" w:fill="FFFFFF"/>
        <w:ind w:firstLine="480"/>
        <w:jc w:val="both"/>
        <w:rPr>
          <w:rFonts w:eastAsia="Times New Roman"/>
          <w:color w:val="000000"/>
          <w:sz w:val="28"/>
          <w:szCs w:val="28"/>
          <w:lang w:eastAsia="en-US"/>
        </w:rPr>
      </w:pPr>
      <w:r>
        <w:rPr>
          <w:rFonts w:eastAsia="Times New Roman"/>
          <w:color w:val="000000"/>
          <w:sz w:val="28"/>
          <w:szCs w:val="28"/>
          <w:lang w:eastAsia="en-US"/>
        </w:rPr>
        <w:t xml:space="preserve">2. Информационный аншлаг устанавливается </w:t>
      </w:r>
      <w:bookmarkStart w:id="11" w:name="_Hlk81208304"/>
      <w:r>
        <w:rPr>
          <w:rFonts w:eastAsia="Times New Roman"/>
          <w:color w:val="000000"/>
          <w:sz w:val="28"/>
          <w:szCs w:val="28"/>
          <w:lang w:eastAsia="en-US"/>
        </w:rPr>
        <w:t>в случаях, когда площадка производства работ по сносу, обрезке, пересадке деревьев (кустарников) расположена на удалении от пешеходных зон или за ограждением строящегося объекта</w:t>
      </w:r>
      <w:bookmarkEnd w:id="11"/>
      <w:r>
        <w:rPr>
          <w:rFonts w:eastAsia="Times New Roman"/>
          <w:color w:val="000000"/>
          <w:sz w:val="28"/>
          <w:szCs w:val="28"/>
          <w:lang w:eastAsia="en-US"/>
        </w:rPr>
        <w:t xml:space="preserve">. В иных случаях </w:t>
      </w:r>
      <w:bookmarkStart w:id="12" w:name="_Hlk81209225"/>
      <w:r>
        <w:rPr>
          <w:rFonts w:eastAsia="Times New Roman"/>
          <w:color w:val="000000"/>
          <w:sz w:val="28"/>
          <w:szCs w:val="28"/>
          <w:lang w:eastAsia="en-US"/>
        </w:rPr>
        <w:t>деревья, подлежащие сносу, обрезке, пересадке</w:t>
      </w:r>
      <w:bookmarkEnd w:id="12"/>
      <w:r>
        <w:rPr>
          <w:rFonts w:eastAsia="Times New Roman"/>
          <w:color w:val="000000"/>
          <w:sz w:val="28"/>
          <w:szCs w:val="28"/>
          <w:lang w:eastAsia="en-US"/>
        </w:rPr>
        <w:t xml:space="preserve"> обозначаются информационными листами.</w:t>
      </w:r>
    </w:p>
    <w:p w14:paraId="0977446E" w14:textId="77777777" w:rsidR="000116DD" w:rsidRDefault="000116DD">
      <w:pPr>
        <w:shd w:val="clear" w:color="auto" w:fill="FFFFFF"/>
        <w:ind w:firstLine="708"/>
        <w:jc w:val="both"/>
        <w:rPr>
          <w:rFonts w:eastAsia="Times New Roman"/>
          <w:color w:val="000000"/>
          <w:sz w:val="28"/>
          <w:szCs w:val="28"/>
          <w:lang w:eastAsia="en-US"/>
        </w:rPr>
      </w:pPr>
      <w:r>
        <w:rPr>
          <w:rFonts w:eastAsia="Times New Roman"/>
          <w:color w:val="000000"/>
          <w:sz w:val="28"/>
          <w:szCs w:val="28"/>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14:paraId="3F88DA2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sz w:val="28"/>
          <w:szCs w:val="28"/>
        </w:rPr>
        <w:t>Информация об окончании работ по сносу, обрезке, пересадке деревьев (куст</w:t>
      </w:r>
      <w:r>
        <w:rPr>
          <w:rFonts w:ascii="Times New Roman" w:hAnsi="Times New Roman" w:cs="Times New Roman"/>
          <w:color w:val="000000"/>
          <w:sz w:val="28"/>
          <w:szCs w:val="28"/>
        </w:rPr>
        <w:t>арников) сообщается в Администрацию города, не позднее 5 рабочих дней после завершения работ по сносу (обрезке, пересадке) деревьев (кустарников).</w:t>
      </w:r>
    </w:p>
    <w:p w14:paraId="0025A166" w14:textId="77777777" w:rsidR="000116DD" w:rsidRDefault="000116DD">
      <w:pPr>
        <w:pStyle w:val="ConsPlusNormal0"/>
        <w:jc w:val="both"/>
        <w:rPr>
          <w:rFonts w:ascii="Times New Roman" w:hAnsi="Times New Roman" w:cs="Times New Roman"/>
          <w:color w:val="000000"/>
          <w:sz w:val="28"/>
          <w:szCs w:val="28"/>
        </w:rPr>
      </w:pPr>
    </w:p>
    <w:p w14:paraId="3EAD855F" w14:textId="77777777" w:rsidR="000116DD" w:rsidRDefault="000116DD">
      <w:pPr>
        <w:pStyle w:val="ConsPlusNormal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Глава V. ОТВЕТСТВЕННОСТЬ ЗА УНИЧТОЖЕНИЕ</w:t>
      </w:r>
    </w:p>
    <w:p w14:paraId="21E253A6" w14:textId="77777777" w:rsidR="000116DD" w:rsidRDefault="000116DD">
      <w:pPr>
        <w:pStyle w:val="ConsPlusNorm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 ПОВРЕЖДЕНИЕ ЗЕЛЕНЫХ НАСАЖДЕНИЙ</w:t>
      </w:r>
    </w:p>
    <w:p w14:paraId="02AFC9C5" w14:textId="77777777" w:rsidR="000116DD" w:rsidRDefault="000116DD">
      <w:pPr>
        <w:pStyle w:val="ConsPlusNormal0"/>
        <w:jc w:val="both"/>
        <w:rPr>
          <w:rFonts w:ascii="Times New Roman" w:hAnsi="Times New Roman" w:cs="Times New Roman"/>
          <w:color w:val="000000"/>
          <w:sz w:val="28"/>
          <w:szCs w:val="28"/>
        </w:rPr>
      </w:pPr>
    </w:p>
    <w:p w14:paraId="2CDC4277"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12. Ответственность за уничтожение и повреждение зеленых насаждений</w:t>
      </w:r>
    </w:p>
    <w:p w14:paraId="18EE960B" w14:textId="77777777" w:rsidR="000116DD" w:rsidRDefault="000116DD">
      <w:pPr>
        <w:pStyle w:val="ConsPlusNormal0"/>
        <w:jc w:val="both"/>
        <w:rPr>
          <w:rFonts w:ascii="Times New Roman" w:hAnsi="Times New Roman" w:cs="Times New Roman"/>
          <w:color w:val="000000"/>
          <w:sz w:val="28"/>
          <w:szCs w:val="28"/>
        </w:rPr>
      </w:pPr>
    </w:p>
    <w:p w14:paraId="13FEE11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В случае обнаружения фактов уничтожения и повреждения зеленых насаждений, повлекших причинение вреда, Учреждение в течение 3 рабочих дней подготавливает проект письма за подписью Главы города, включающий оценочную ведомость расчета размера ущерба, причиненного зеленым насаждениям (приложение № 12 к настоящим Правилам), для направления в правоохранительные органы в соответствии с действующим законодательством.</w:t>
      </w:r>
    </w:p>
    <w:p w14:paraId="340CFE14" w14:textId="77777777" w:rsidR="00B708D5" w:rsidRDefault="00B708D5">
      <w:pPr>
        <w:pStyle w:val="ConsPlusNormal0"/>
        <w:ind w:firstLine="540"/>
        <w:jc w:val="both"/>
        <w:rPr>
          <w:rFonts w:ascii="Times New Roman" w:hAnsi="Times New Roman" w:cs="Times New Roman"/>
          <w:color w:val="000000"/>
          <w:sz w:val="28"/>
          <w:szCs w:val="28"/>
        </w:rPr>
      </w:pPr>
      <w:r w:rsidRPr="00B708D5">
        <w:rPr>
          <w:rFonts w:ascii="Times New Roman" w:hAnsi="Times New Roman" w:cs="Times New Roman"/>
          <w:color w:val="000000"/>
          <w:sz w:val="28"/>
          <w:szCs w:val="28"/>
        </w:rPr>
        <w:t>Размер стоимости древесины для определения ущерба, причиненного деревьям и кустарникам, определяется в соответствии с постановлением Администрации города от 27.05.2022 № 1402 «Об установлении ставок платы за единицу объема древесины, заготавливаемой на землях, находящихся в собственности муниципального образования «Город Димитровград» Ульяновской области, объема лесных ресурсов и ставок платы за единицу площади лесных участков, находящихся в собственности муниципального образования «Город Димитровград» Ульяновской области, в том числе в целях их аренды».</w:t>
      </w:r>
    </w:p>
    <w:p w14:paraId="717C01E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 незаконное уничтожение и повреждение зеленых насаждений виновные лица несут ответственность, установленную уголовным, гражданским, административным законодательством.</w:t>
      </w:r>
    </w:p>
    <w:p w14:paraId="3D6112E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Вред, причиненный зеленым насаждениям в результате уничтожения или повреждения зеленых насаждений, возмещается в соответствии с утвержденными в установленном порядке Правительством Российской Федерации таксами и методиками.</w:t>
      </w:r>
    </w:p>
    <w:p w14:paraId="501F96B7" w14:textId="77777777" w:rsidR="000116DD" w:rsidRDefault="0023789A">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116DD">
        <w:rPr>
          <w:rFonts w:ascii="Times New Roman" w:hAnsi="Times New Roman" w:cs="Times New Roman"/>
          <w:color w:val="000000"/>
          <w:sz w:val="28"/>
          <w:szCs w:val="28"/>
        </w:rPr>
        <w:t xml:space="preserve">3. Компенсация вреда, причиненного зеленым насаждениям нарушением </w:t>
      </w:r>
      <w:r w:rsidR="000116DD">
        <w:rPr>
          <w:rFonts w:ascii="Times New Roman" w:hAnsi="Times New Roman" w:cs="Times New Roman"/>
          <w:color w:val="000000"/>
          <w:sz w:val="28"/>
          <w:szCs w:val="28"/>
        </w:rPr>
        <w:lastRenderedPageBreak/>
        <w:t>законодательства в области охраны окружающей среды, осуществляется добровольно либо по решению суда или арбитражного суда.</w:t>
      </w:r>
    </w:p>
    <w:p w14:paraId="66E5C00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Для добровольного возмещения вреда Учреждение готовит уведомление о необходимости возмещения вреда, причиненного окружающей среде уничтожением и (или) повреждением зеленых насаждений, за подписью Главы города, на основании подготовленной Учреждением оценочной ведомости расчета размера ущерба, причиненного зеленым насаждениям (приложение № 12 к настоящим Правилам).</w:t>
      </w:r>
    </w:p>
    <w:p w14:paraId="170576D6" w14:textId="77777777" w:rsidR="000116DD" w:rsidRDefault="000116DD">
      <w:pPr>
        <w:pStyle w:val="ConsPlusNormal0"/>
        <w:jc w:val="both"/>
        <w:rPr>
          <w:rFonts w:ascii="Times New Roman" w:hAnsi="Times New Roman" w:cs="Times New Roman"/>
          <w:color w:val="000000"/>
          <w:sz w:val="28"/>
          <w:szCs w:val="28"/>
        </w:rPr>
      </w:pPr>
    </w:p>
    <w:p w14:paraId="47ACA77D"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13. Порядок обжалования действий (бездействия) должностных лиц и решений, принятых в ходе исполнения требований настоящих Правил</w:t>
      </w:r>
    </w:p>
    <w:p w14:paraId="45A245A5" w14:textId="77777777" w:rsidR="000116DD" w:rsidRDefault="000116DD">
      <w:pPr>
        <w:pStyle w:val="ConsPlusNormal0"/>
        <w:jc w:val="both"/>
        <w:rPr>
          <w:rFonts w:ascii="Times New Roman" w:hAnsi="Times New Roman" w:cs="Times New Roman"/>
          <w:color w:val="000000"/>
          <w:sz w:val="28"/>
          <w:szCs w:val="28"/>
        </w:rPr>
      </w:pPr>
    </w:p>
    <w:p w14:paraId="7D569F9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Действия (бездействие) и решения, принятые в ходе исполнения требований настоящих Правил, могут быть обжалованы в порядке, установленном действующим законодательством.</w:t>
      </w:r>
    </w:p>
    <w:p w14:paraId="7F360740" w14:textId="77777777" w:rsidR="000116DD" w:rsidRDefault="000116DD">
      <w:pPr>
        <w:pStyle w:val="21"/>
        <w:suppressAutoHyphens/>
        <w:ind w:firstLine="0"/>
        <w:jc w:val="both"/>
        <w:rPr>
          <w:color w:val="000000"/>
        </w:rPr>
        <w:sectPr w:rsidR="000116DD">
          <w:headerReference w:type="default" r:id="rId14"/>
          <w:pgSz w:w="11906" w:h="16838"/>
          <w:pgMar w:top="1134" w:right="566" w:bottom="1064" w:left="1701" w:header="709" w:footer="709" w:gutter="0"/>
          <w:cols w:space="720"/>
          <w:titlePg/>
          <w:docGrid w:linePitch="360"/>
        </w:sectPr>
      </w:pPr>
    </w:p>
    <w:p w14:paraId="56C10B86"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1</w:t>
      </w:r>
    </w:p>
    <w:p w14:paraId="46E3F576"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324C8B48"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3D8813B6"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2868FCB1"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5EB2E864" w14:textId="77777777" w:rsidR="000116DD" w:rsidRDefault="000116DD">
      <w:pPr>
        <w:ind w:left="5040" w:hanging="220"/>
        <w:rPr>
          <w:color w:val="000000"/>
          <w:sz w:val="28"/>
        </w:rPr>
      </w:pPr>
    </w:p>
    <w:p w14:paraId="108A3938" w14:textId="77777777" w:rsidR="000116DD" w:rsidRDefault="000116DD">
      <w:pPr>
        <w:autoSpaceDE w:val="0"/>
        <w:adjustRightInd w:val="0"/>
        <w:jc w:val="center"/>
        <w:rPr>
          <w:color w:val="000000"/>
          <w:sz w:val="28"/>
        </w:rPr>
      </w:pPr>
      <w:r>
        <w:rPr>
          <w:color w:val="000000"/>
          <w:sz w:val="28"/>
        </w:rPr>
        <w:t>Администрация города Димитровграда</w:t>
      </w:r>
    </w:p>
    <w:p w14:paraId="21C1DA9C" w14:textId="77777777" w:rsidR="000116DD" w:rsidRDefault="000116DD">
      <w:pPr>
        <w:autoSpaceDE w:val="0"/>
        <w:adjustRightInd w:val="0"/>
        <w:jc w:val="center"/>
        <w:rPr>
          <w:color w:val="000000"/>
          <w:sz w:val="28"/>
        </w:rPr>
      </w:pPr>
      <w:r>
        <w:rPr>
          <w:color w:val="000000"/>
          <w:sz w:val="28"/>
        </w:rPr>
        <w:t>Ульяновской области</w:t>
      </w:r>
    </w:p>
    <w:p w14:paraId="24EC4E2B" w14:textId="77777777" w:rsidR="000116DD" w:rsidRDefault="000116DD">
      <w:pPr>
        <w:autoSpaceDE w:val="0"/>
        <w:adjustRightInd w:val="0"/>
        <w:jc w:val="center"/>
        <w:rPr>
          <w:color w:val="000000"/>
          <w:sz w:val="28"/>
        </w:rPr>
      </w:pPr>
    </w:p>
    <w:p w14:paraId="187F83A4" w14:textId="77777777" w:rsidR="000116DD" w:rsidRDefault="000116DD">
      <w:pPr>
        <w:autoSpaceDE w:val="0"/>
        <w:adjustRightInd w:val="0"/>
        <w:jc w:val="center"/>
        <w:rPr>
          <w:b/>
          <w:color w:val="000000"/>
          <w:sz w:val="28"/>
        </w:rPr>
      </w:pPr>
      <w:r>
        <w:rPr>
          <w:b/>
          <w:color w:val="000000"/>
          <w:sz w:val="28"/>
        </w:rPr>
        <w:t xml:space="preserve">РАЗРЕШЕНИЕ </w:t>
      </w:r>
    </w:p>
    <w:p w14:paraId="6EE9F102" w14:textId="77777777" w:rsidR="000116DD" w:rsidRDefault="000116DD">
      <w:pPr>
        <w:autoSpaceDE w:val="0"/>
        <w:adjustRightInd w:val="0"/>
        <w:jc w:val="center"/>
        <w:rPr>
          <w:b/>
          <w:color w:val="000000"/>
          <w:sz w:val="28"/>
        </w:rPr>
      </w:pPr>
      <w:r>
        <w:rPr>
          <w:b/>
          <w:color w:val="000000"/>
          <w:sz w:val="28"/>
        </w:rPr>
        <w:t>на право вырубки зеленых насаждений</w:t>
      </w:r>
    </w:p>
    <w:p w14:paraId="1FCFD00A" w14:textId="77777777" w:rsidR="000116DD" w:rsidRDefault="000116DD">
      <w:pPr>
        <w:pStyle w:val="ConsPlusNonformat"/>
        <w:suppressAutoHyphens/>
        <w:jc w:val="center"/>
        <w:rPr>
          <w:rFonts w:ascii="Times New Roman" w:hAnsi="Times New Roman" w:cs="Times New Roman"/>
          <w:color w:val="000000"/>
          <w:sz w:val="28"/>
          <w:szCs w:val="28"/>
        </w:rPr>
      </w:pPr>
    </w:p>
    <w:p w14:paraId="026CE248" w14:textId="77777777" w:rsidR="000116DD" w:rsidRDefault="000116DD">
      <w:pPr>
        <w:pStyle w:val="ConsPlusNonformat"/>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                                                                                       №_____</w:t>
      </w:r>
    </w:p>
    <w:p w14:paraId="2631A50C" w14:textId="77777777" w:rsidR="000116DD" w:rsidRDefault="000116DD">
      <w:pPr>
        <w:pStyle w:val="ConsPlusNonformat"/>
        <w:suppressAutoHyphens/>
        <w:ind w:left="708"/>
        <w:rPr>
          <w:rFonts w:ascii="Times New Roman" w:hAnsi="Times New Roman" w:cs="Times New Roman"/>
          <w:color w:val="000000"/>
        </w:rPr>
      </w:pPr>
      <w:r>
        <w:rPr>
          <w:rFonts w:ascii="Times New Roman" w:hAnsi="Times New Roman" w:cs="Times New Roman"/>
          <w:color w:val="000000"/>
        </w:rPr>
        <w:t xml:space="preserve">     дата</w:t>
      </w:r>
    </w:p>
    <w:p w14:paraId="59957C60"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Адрес: ____________________________________________________________</w:t>
      </w:r>
    </w:p>
    <w:p w14:paraId="56D15680"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Виды работ: _______________________________________________________</w:t>
      </w:r>
    </w:p>
    <w:p w14:paraId="37F04E5B" w14:textId="77777777" w:rsidR="000116DD" w:rsidRDefault="000116DD">
      <w:pPr>
        <w:pStyle w:val="ConsPlusNonformat"/>
        <w:tabs>
          <w:tab w:val="left" w:pos="9800"/>
        </w:tabs>
        <w:suppressAutoHyphens/>
        <w:ind w:right="99"/>
        <w:jc w:val="both"/>
        <w:rPr>
          <w:rFonts w:ascii="Times New Roman" w:hAnsi="Times New Roman" w:cs="Times New Roman"/>
          <w:color w:val="000000"/>
          <w:sz w:val="18"/>
          <w:szCs w:val="18"/>
        </w:rPr>
      </w:pPr>
      <w:r>
        <w:rPr>
          <w:rFonts w:ascii="Times New Roman" w:hAnsi="Times New Roman" w:cs="Times New Roman"/>
          <w:color w:val="000000"/>
          <w:sz w:val="28"/>
          <w:szCs w:val="28"/>
        </w:rPr>
        <w:t>Застройщик (заявитель) _____________________________________________</w:t>
      </w:r>
    </w:p>
    <w:p w14:paraId="18FADB71" w14:textId="77777777" w:rsidR="000116DD" w:rsidRDefault="000116DD">
      <w:pPr>
        <w:pStyle w:val="ConsPlusNonformat"/>
        <w:tabs>
          <w:tab w:val="left" w:pos="9800"/>
        </w:tabs>
        <w:suppressAutoHyphens/>
        <w:ind w:right="99"/>
        <w:jc w:val="both"/>
        <w:rPr>
          <w:rFonts w:ascii="Times New Roman" w:hAnsi="Times New Roman" w:cs="Times New Roman"/>
          <w:color w:val="000000"/>
          <w:sz w:val="28"/>
          <w:szCs w:val="28"/>
        </w:rPr>
      </w:pPr>
      <w:r>
        <w:rPr>
          <w:rFonts w:ascii="Times New Roman" w:hAnsi="Times New Roman" w:cs="Times New Roman"/>
          <w:color w:val="000000"/>
          <w:sz w:val="18"/>
          <w:szCs w:val="18"/>
        </w:rPr>
        <w:t xml:space="preserve">                                     (наименование юридического лица, индивидуального предпринимателя или физического лица)</w:t>
      </w:r>
    </w:p>
    <w:p w14:paraId="6AC1447B"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Оплата компенсационной стоимости __________________________________</w:t>
      </w:r>
    </w:p>
    <w:p w14:paraId="136D1900" w14:textId="77777777" w:rsidR="000116DD" w:rsidRDefault="000116DD">
      <w:pPr>
        <w:pStyle w:val="ad"/>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                                                                                                   (номер и дата платежного поручения)</w:t>
      </w:r>
    </w:p>
    <w:p w14:paraId="5B64C135" w14:textId="77777777" w:rsidR="000116DD" w:rsidRDefault="000116DD">
      <w:pPr>
        <w:pStyle w:val="ConsPlusNonformat"/>
        <w:tabs>
          <w:tab w:val="left" w:pos="9800"/>
        </w:tabs>
        <w:suppressAutoHyphens/>
        <w:ind w:right="99"/>
        <w:jc w:val="both"/>
        <w:rPr>
          <w:rFonts w:ascii="Times New Roman" w:hAnsi="Times New Roman" w:cs="Times New Roman"/>
          <w:color w:val="000000"/>
          <w:sz w:val="16"/>
          <w:szCs w:val="16"/>
        </w:rPr>
      </w:pPr>
    </w:p>
    <w:p w14:paraId="4354EE89" w14:textId="77777777" w:rsidR="000116DD" w:rsidRDefault="000116DD">
      <w:pPr>
        <w:pStyle w:val="ConsPlusNonformat"/>
        <w:tabs>
          <w:tab w:val="left" w:pos="9800"/>
        </w:tabs>
        <w:suppressAutoHyphens/>
        <w:ind w:right="99" w:firstLine="500"/>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со статьей 7 Правил создания, содержания и охраны зеленых насаждений города Димитровграда Ульяновской области, утвержденных постановлением Администрации города от ________ № _____, согласно акту оценки состояния зеленых насаждений от _________ № ____, разрешается:</w:t>
      </w:r>
    </w:p>
    <w:p w14:paraId="2C4FE745"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снос _____________________________________________________шт. деревьев</w:t>
      </w:r>
    </w:p>
    <w:p w14:paraId="10681251" w14:textId="77777777" w:rsidR="000116DD" w:rsidRDefault="000116DD">
      <w:pPr>
        <w:widowControl w:val="0"/>
        <w:autoSpaceDE w:val="0"/>
        <w:autoSpaceDN w:val="0"/>
        <w:jc w:val="both"/>
        <w:rPr>
          <w:color w:val="000000"/>
          <w:sz w:val="20"/>
          <w:lang w:eastAsia="ru-RU"/>
        </w:rPr>
      </w:pPr>
      <w:r>
        <w:rPr>
          <w:color w:val="000000"/>
          <w:sz w:val="20"/>
          <w:lang w:eastAsia="ru-RU"/>
        </w:rPr>
        <w:t xml:space="preserve">      </w:t>
      </w:r>
      <w:r w:rsidRPr="00937EF7">
        <w:rPr>
          <w:color w:val="000000"/>
          <w:sz w:val="20"/>
          <w:lang w:eastAsia="ru-RU"/>
        </w:rPr>
        <w:t xml:space="preserve">     </w:t>
      </w:r>
      <w:r>
        <w:rPr>
          <w:color w:val="000000"/>
          <w:sz w:val="20"/>
          <w:lang w:eastAsia="ru-RU"/>
        </w:rPr>
        <w:t xml:space="preserve">                 (указать количество и вид деревьев, диаметр</w:t>
      </w:r>
      <w:r w:rsidRPr="00937EF7">
        <w:rPr>
          <w:color w:val="000000"/>
          <w:sz w:val="20"/>
          <w:lang w:eastAsia="ru-RU"/>
        </w:rPr>
        <w:t xml:space="preserve"> ствола</w:t>
      </w:r>
      <w:r>
        <w:rPr>
          <w:color w:val="000000"/>
          <w:sz w:val="20"/>
          <w:lang w:eastAsia="ru-RU"/>
        </w:rPr>
        <w:t>)</w:t>
      </w:r>
    </w:p>
    <w:p w14:paraId="03937583"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снос _________________________________шт. кустарников, подроста деревьев</w:t>
      </w:r>
    </w:p>
    <w:p w14:paraId="4B0FCC06" w14:textId="77777777" w:rsidR="000116DD" w:rsidRDefault="000116DD">
      <w:pPr>
        <w:widowControl w:val="0"/>
        <w:autoSpaceDE w:val="0"/>
        <w:autoSpaceDN w:val="0"/>
        <w:jc w:val="both"/>
        <w:rPr>
          <w:color w:val="000000"/>
          <w:sz w:val="20"/>
          <w:lang w:eastAsia="ru-RU"/>
        </w:rPr>
      </w:pPr>
      <w:r>
        <w:rPr>
          <w:color w:val="000000"/>
          <w:sz w:val="20"/>
          <w:lang w:eastAsia="ru-RU"/>
        </w:rPr>
        <w:t xml:space="preserve">      </w:t>
      </w:r>
      <w:r w:rsidRPr="00937EF7">
        <w:rPr>
          <w:color w:val="000000"/>
          <w:sz w:val="20"/>
          <w:lang w:eastAsia="ru-RU"/>
        </w:rPr>
        <w:t xml:space="preserve"> </w:t>
      </w:r>
      <w:r>
        <w:rPr>
          <w:color w:val="000000"/>
          <w:sz w:val="20"/>
          <w:lang w:eastAsia="ru-RU"/>
        </w:rPr>
        <w:t>(указать количество и вид кустарников</w:t>
      </w:r>
      <w:r w:rsidRPr="00937EF7">
        <w:rPr>
          <w:color w:val="000000"/>
          <w:sz w:val="20"/>
          <w:lang w:eastAsia="ru-RU"/>
        </w:rPr>
        <w:t>, подроста деревьев</w:t>
      </w:r>
      <w:r>
        <w:rPr>
          <w:color w:val="000000"/>
          <w:sz w:val="20"/>
          <w:lang w:eastAsia="ru-RU"/>
        </w:rPr>
        <w:t>)</w:t>
      </w:r>
    </w:p>
    <w:p w14:paraId="3812ED2E" w14:textId="77777777" w:rsidR="000116DD" w:rsidRDefault="000116DD">
      <w:pPr>
        <w:rPr>
          <w:color w:val="000000"/>
          <w:sz w:val="28"/>
        </w:rPr>
      </w:pPr>
      <w:r>
        <w:rPr>
          <w:color w:val="000000"/>
          <w:sz w:val="28"/>
        </w:rPr>
        <w:t>пересадить ________________________________________________________</w:t>
      </w:r>
    </w:p>
    <w:p w14:paraId="4921BFDF"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сохранить _________________________________________________________</w:t>
      </w:r>
    </w:p>
    <w:p w14:paraId="2ECAB6C3" w14:textId="77777777" w:rsidR="000116DD" w:rsidRDefault="000116DD">
      <w:pPr>
        <w:pStyle w:val="ConsPlusNonformat"/>
        <w:tabs>
          <w:tab w:val="left" w:pos="5583"/>
          <w:tab w:val="left" w:pos="9800"/>
        </w:tabs>
        <w:suppressAutoHyphens/>
        <w:ind w:right="99" w:firstLine="708"/>
        <w:jc w:val="center"/>
        <w:rPr>
          <w:rFonts w:ascii="Times New Roman" w:hAnsi="Times New Roman" w:cs="Times New Roman"/>
          <w:color w:val="000000"/>
          <w:sz w:val="28"/>
          <w:szCs w:val="28"/>
        </w:rPr>
      </w:pPr>
    </w:p>
    <w:p w14:paraId="31D22E22" w14:textId="77777777" w:rsidR="000116DD" w:rsidRDefault="000116DD">
      <w:pPr>
        <w:pStyle w:val="ConsPlusNonformat"/>
        <w:tabs>
          <w:tab w:val="left" w:pos="9800"/>
        </w:tabs>
        <w:suppressAutoHyphens/>
        <w:ind w:right="99" w:firstLine="500"/>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со статьей 9 Правил создания, содержания и охраны зеленых насаждений города Димитровграда Ульяновской области, утвержденных постановлением Администрации города от ________ № ______, разрешается:</w:t>
      </w:r>
    </w:p>
    <w:p w14:paraId="67409947"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снос ___________________________________________шт. аварийных деревьев</w:t>
      </w:r>
    </w:p>
    <w:p w14:paraId="34452B36" w14:textId="77777777" w:rsidR="000116DD" w:rsidRDefault="000116DD">
      <w:pPr>
        <w:widowControl w:val="0"/>
        <w:autoSpaceDE w:val="0"/>
        <w:autoSpaceDN w:val="0"/>
        <w:jc w:val="both"/>
        <w:rPr>
          <w:color w:val="000000"/>
          <w:sz w:val="20"/>
          <w:lang w:eastAsia="ru-RU"/>
        </w:rPr>
      </w:pPr>
      <w:r>
        <w:rPr>
          <w:color w:val="000000"/>
          <w:sz w:val="20"/>
          <w:lang w:eastAsia="ru-RU"/>
        </w:rPr>
        <w:t xml:space="preserve">              </w:t>
      </w:r>
      <w:r w:rsidRPr="00937EF7">
        <w:rPr>
          <w:color w:val="000000"/>
          <w:sz w:val="20"/>
          <w:lang w:eastAsia="ru-RU"/>
        </w:rPr>
        <w:t xml:space="preserve">         </w:t>
      </w:r>
      <w:r>
        <w:rPr>
          <w:color w:val="000000"/>
          <w:sz w:val="20"/>
          <w:lang w:eastAsia="ru-RU"/>
        </w:rPr>
        <w:t xml:space="preserve">       (указать количество и вид деревьев, их состояние)</w:t>
      </w:r>
    </w:p>
    <w:p w14:paraId="5C97781A" w14:textId="77777777" w:rsidR="000116DD" w:rsidRDefault="000116DD">
      <w:pPr>
        <w:rPr>
          <w:color w:val="000000"/>
          <w:sz w:val="28"/>
        </w:rPr>
      </w:pPr>
      <w:r>
        <w:rPr>
          <w:color w:val="000000"/>
          <w:sz w:val="28"/>
        </w:rPr>
        <w:t xml:space="preserve">снос </w:t>
      </w:r>
      <w:r>
        <w:rPr>
          <w:rFonts w:eastAsia="Times New Roman"/>
          <w:color w:val="000000"/>
          <w:sz w:val="28"/>
          <w:szCs w:val="28"/>
        </w:rPr>
        <w:t>_________________________</w:t>
      </w:r>
      <w:r>
        <w:rPr>
          <w:color w:val="000000"/>
          <w:sz w:val="28"/>
        </w:rPr>
        <w:t>_______________________________________</w:t>
      </w:r>
    </w:p>
    <w:p w14:paraId="39E77435" w14:textId="77777777" w:rsidR="000116DD" w:rsidRDefault="000116DD">
      <w:pPr>
        <w:widowControl w:val="0"/>
        <w:autoSpaceDE w:val="0"/>
        <w:autoSpaceDN w:val="0"/>
        <w:jc w:val="both"/>
        <w:rPr>
          <w:color w:val="000000"/>
          <w:sz w:val="20"/>
          <w:lang w:eastAsia="ru-RU"/>
        </w:rPr>
      </w:pPr>
      <w:r>
        <w:rPr>
          <w:color w:val="000000"/>
          <w:sz w:val="20"/>
          <w:lang w:eastAsia="ru-RU"/>
        </w:rPr>
        <w:t xml:space="preserve">   </w:t>
      </w:r>
      <w:r w:rsidRPr="00937EF7">
        <w:rPr>
          <w:color w:val="000000"/>
          <w:sz w:val="20"/>
          <w:lang w:eastAsia="ru-RU"/>
        </w:rPr>
        <w:t xml:space="preserve">                                </w:t>
      </w:r>
      <w:r>
        <w:rPr>
          <w:color w:val="000000"/>
          <w:sz w:val="20"/>
          <w:lang w:eastAsia="ru-RU"/>
        </w:rPr>
        <w:t xml:space="preserve">     (указать количество и вид кустарников</w:t>
      </w:r>
      <w:r w:rsidRPr="00937EF7">
        <w:rPr>
          <w:color w:val="000000"/>
          <w:sz w:val="20"/>
          <w:lang w:eastAsia="ru-RU"/>
        </w:rPr>
        <w:t>, подроста деревьев</w:t>
      </w:r>
      <w:r>
        <w:rPr>
          <w:color w:val="000000"/>
          <w:sz w:val="20"/>
          <w:lang w:eastAsia="ru-RU"/>
        </w:rPr>
        <w:t>, их состояние)</w:t>
      </w:r>
    </w:p>
    <w:p w14:paraId="7F61EB45"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___________________________шт. аварийных кустарников, подроста деревьев</w:t>
      </w:r>
    </w:p>
    <w:p w14:paraId="6A8BA3FC"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обрезка _________________________________________шт. аварийных деревьев</w:t>
      </w:r>
    </w:p>
    <w:p w14:paraId="0A1EE65F" w14:textId="77777777" w:rsidR="000116DD" w:rsidRDefault="000116DD">
      <w:pPr>
        <w:widowControl w:val="0"/>
        <w:autoSpaceDE w:val="0"/>
        <w:autoSpaceDN w:val="0"/>
        <w:jc w:val="both"/>
        <w:rPr>
          <w:color w:val="000000"/>
          <w:sz w:val="20"/>
          <w:lang w:eastAsia="ru-RU"/>
        </w:rPr>
      </w:pPr>
      <w:r>
        <w:rPr>
          <w:color w:val="000000"/>
          <w:sz w:val="20"/>
          <w:lang w:eastAsia="ru-RU"/>
        </w:rPr>
        <w:t xml:space="preserve">              </w:t>
      </w:r>
      <w:r w:rsidRPr="00937EF7">
        <w:rPr>
          <w:color w:val="000000"/>
          <w:sz w:val="20"/>
          <w:lang w:eastAsia="ru-RU"/>
        </w:rPr>
        <w:t xml:space="preserve">         </w:t>
      </w:r>
      <w:r>
        <w:rPr>
          <w:color w:val="000000"/>
          <w:sz w:val="20"/>
          <w:lang w:eastAsia="ru-RU"/>
        </w:rPr>
        <w:t xml:space="preserve">       (указать количество и вид деревьев, их состояние)</w:t>
      </w:r>
    </w:p>
    <w:p w14:paraId="5E788C99" w14:textId="77777777" w:rsidR="000116DD" w:rsidRDefault="000116DD">
      <w:pPr>
        <w:rPr>
          <w:color w:val="000000"/>
          <w:sz w:val="28"/>
        </w:rPr>
      </w:pPr>
      <w:r>
        <w:rPr>
          <w:color w:val="000000"/>
          <w:sz w:val="28"/>
        </w:rPr>
        <w:t xml:space="preserve">обрезка </w:t>
      </w:r>
      <w:r>
        <w:rPr>
          <w:rFonts w:eastAsia="Times New Roman"/>
          <w:color w:val="000000"/>
          <w:sz w:val="28"/>
          <w:szCs w:val="28"/>
        </w:rPr>
        <w:t>_________________________</w:t>
      </w:r>
      <w:r>
        <w:rPr>
          <w:color w:val="000000"/>
          <w:sz w:val="28"/>
        </w:rPr>
        <w:t>____________________________________</w:t>
      </w:r>
    </w:p>
    <w:p w14:paraId="51B6AB5D" w14:textId="77777777" w:rsidR="000116DD" w:rsidRDefault="000116DD">
      <w:pPr>
        <w:widowControl w:val="0"/>
        <w:autoSpaceDE w:val="0"/>
        <w:autoSpaceDN w:val="0"/>
        <w:jc w:val="both"/>
        <w:rPr>
          <w:color w:val="000000"/>
          <w:sz w:val="20"/>
          <w:lang w:eastAsia="ru-RU"/>
        </w:rPr>
      </w:pPr>
      <w:r>
        <w:rPr>
          <w:color w:val="000000"/>
          <w:sz w:val="20"/>
          <w:lang w:eastAsia="ru-RU"/>
        </w:rPr>
        <w:t xml:space="preserve">   </w:t>
      </w:r>
      <w:r w:rsidRPr="00937EF7">
        <w:rPr>
          <w:color w:val="000000"/>
          <w:sz w:val="20"/>
          <w:lang w:eastAsia="ru-RU"/>
        </w:rPr>
        <w:t xml:space="preserve">                                </w:t>
      </w:r>
      <w:r>
        <w:rPr>
          <w:color w:val="000000"/>
          <w:sz w:val="20"/>
          <w:lang w:eastAsia="ru-RU"/>
        </w:rPr>
        <w:t xml:space="preserve">     (указать количество и вид кустарников</w:t>
      </w:r>
      <w:r w:rsidRPr="00937EF7">
        <w:rPr>
          <w:color w:val="000000"/>
          <w:sz w:val="20"/>
          <w:lang w:eastAsia="ru-RU"/>
        </w:rPr>
        <w:t>, подроста деревьев</w:t>
      </w:r>
      <w:r>
        <w:rPr>
          <w:color w:val="000000"/>
          <w:sz w:val="20"/>
          <w:lang w:eastAsia="ru-RU"/>
        </w:rPr>
        <w:t>, их состояние)</w:t>
      </w:r>
    </w:p>
    <w:p w14:paraId="67D8EA32"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___________________________шт. аварийных кустарников, подроста деревьев</w:t>
      </w:r>
    </w:p>
    <w:p w14:paraId="079D7116" w14:textId="77777777" w:rsidR="000116DD" w:rsidRDefault="000116DD">
      <w:pPr>
        <w:pStyle w:val="ConsPlusNonformat"/>
        <w:tabs>
          <w:tab w:val="left" w:pos="5583"/>
          <w:tab w:val="left" w:pos="9800"/>
        </w:tabs>
        <w:suppressAutoHyphens/>
        <w:ind w:right="99" w:firstLine="708"/>
        <w:jc w:val="center"/>
        <w:rPr>
          <w:rFonts w:ascii="Times New Roman" w:hAnsi="Times New Roman" w:cs="Times New Roman"/>
          <w:color w:val="000000"/>
          <w:sz w:val="28"/>
          <w:szCs w:val="28"/>
        </w:rPr>
      </w:pPr>
    </w:p>
    <w:p w14:paraId="3E080234" w14:textId="77777777" w:rsidR="000116DD" w:rsidRDefault="000116DD">
      <w:pPr>
        <w:pStyle w:val="ConsPlusNonformat"/>
        <w:tabs>
          <w:tab w:val="left" w:pos="5583"/>
          <w:tab w:val="left" w:pos="9800"/>
        </w:tabs>
        <w:suppressAutoHyphens/>
        <w:ind w:right="99"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Экологические требования к проведению работ:</w:t>
      </w:r>
    </w:p>
    <w:p w14:paraId="54495AFB" w14:textId="77777777" w:rsidR="000116DD" w:rsidRDefault="000116DD">
      <w:pPr>
        <w:ind w:firstLine="400"/>
        <w:jc w:val="both"/>
        <w:rPr>
          <w:rFonts w:eastAsia="Times New Roman"/>
          <w:color w:val="000000"/>
          <w:sz w:val="28"/>
        </w:rPr>
      </w:pPr>
      <w:r>
        <w:rPr>
          <w:color w:val="000000"/>
          <w:sz w:val="28"/>
        </w:rPr>
        <w:t xml:space="preserve">1. В соответствии с частью 5 статьи 5 Правил благоустройства территории города Димитровграда Ульяновской области, утвержденных решением Городской Думы города Димитровграда Ульяновской области второго созыва от </w:t>
      </w:r>
      <w:r w:rsidR="002033DE">
        <w:rPr>
          <w:noProof/>
        </w:rPr>
        <w:pict w14:anchorId="34780C61">
          <v:line id="_x0000_s1026" style="position:absolute;left:0;text-align:left;z-index:251656192;mso-position-horizontal-relative:text;mso-position-vertical-relative:text" from="111.35pt,11.3pt" to="226.6pt,11.35pt" stroked="f"/>
        </w:pict>
      </w:r>
      <w:r w:rsidR="002033DE">
        <w:rPr>
          <w:noProof/>
        </w:rPr>
        <w:pict w14:anchorId="7C7FB6E8">
          <v:line id="_x0000_s1027" style="position:absolute;left:0;text-align:left;z-index:251657216;mso-position-horizontal-relative:text;mso-position-vertical-relative:text" from="111.35pt,11.3pt" to="226.6pt,11.35pt" stroked="f"/>
        </w:pict>
      </w:r>
      <w:r w:rsidR="002033DE">
        <w:rPr>
          <w:noProof/>
        </w:rPr>
        <w:pict w14:anchorId="4A98E209">
          <v:line id="_x0000_s1028" style="position:absolute;left:0;text-align:left;z-index:251658240;mso-position-horizontal-relative:text;mso-position-vertical-relative:text" from="111.35pt,11.3pt" to="233.8pt,11.35pt" stroked="f"/>
        </w:pict>
      </w:r>
      <w:r w:rsidR="002033DE">
        <w:rPr>
          <w:noProof/>
        </w:rPr>
        <w:pict w14:anchorId="66244191">
          <v:line id="_x0000_s1029" style="position:absolute;left:0;text-align:left;z-index:251659264;mso-position-horizontal-relative:text;mso-position-vertical-relative:text" from="3.35pt,11.3pt" to="3.4pt,11.35pt" stroked="f"/>
        </w:pict>
      </w:r>
      <w:r>
        <w:rPr>
          <w:color w:val="000000"/>
          <w:sz w:val="28"/>
        </w:rPr>
        <w:t>28.06.2017 № 65/781, уборка отходов от сноса (обрезки) зеленых насаждений осуществляется организациями, производящими работы по сносу (обрезке) данных зел</w:t>
      </w:r>
      <w:r>
        <w:rPr>
          <w:rFonts w:eastAsia="Times New Roman"/>
          <w:color w:val="000000"/>
          <w:sz w:val="28"/>
        </w:rPr>
        <w:t>еных насаждений.</w:t>
      </w:r>
    </w:p>
    <w:p w14:paraId="1D344413" w14:textId="77777777" w:rsidR="000116DD" w:rsidRDefault="000116DD">
      <w:pPr>
        <w:pStyle w:val="ConsPlusNonformat"/>
        <w:tabs>
          <w:tab w:val="left" w:pos="9800"/>
        </w:tabs>
        <w:suppressAutoHyphens/>
        <w:ind w:right="99" w:firstLine="400"/>
        <w:jc w:val="both"/>
        <w:rPr>
          <w:rFonts w:ascii="Times New Roman" w:hAnsi="Times New Roman" w:cs="Times New Roman"/>
          <w:color w:val="000000"/>
          <w:sz w:val="28"/>
          <w:szCs w:val="28"/>
        </w:rPr>
      </w:pPr>
      <w:r>
        <w:rPr>
          <w:rFonts w:ascii="Times New Roman" w:hAnsi="Times New Roman" w:cs="Times New Roman"/>
          <w:color w:val="000000"/>
          <w:sz w:val="28"/>
          <w:szCs w:val="28"/>
        </w:rPr>
        <w:t>2. </w:t>
      </w:r>
      <w:r>
        <w:rPr>
          <w:rFonts w:ascii="Times New Roman" w:hAnsi="Times New Roman" w:cs="Times New Roman"/>
          <w:color w:val="000000"/>
          <w:sz w:val="28"/>
        </w:rPr>
        <w:t xml:space="preserve">В соответствии с частью 9 статьи 16 Правил благоустройства территории города Димитровграда Ульяновской области, утвержденных решением Городской Думы города Димитровграда Ульяновской области второго созыва от </w:t>
      </w:r>
      <w:r w:rsidR="002033DE">
        <w:rPr>
          <w:noProof/>
        </w:rPr>
        <w:pict w14:anchorId="17F450C3">
          <v:line id="_x0000_s1030" style="position:absolute;left:0;text-align:left;z-index:251660288;mso-position-horizontal-relative:text;mso-position-vertical-relative:text" from="111.35pt,11.3pt" to="226.6pt,11.35pt" stroked="f"/>
        </w:pict>
      </w:r>
      <w:r w:rsidR="002033DE">
        <w:rPr>
          <w:noProof/>
        </w:rPr>
        <w:pict w14:anchorId="12CB10B3">
          <v:line id="_x0000_s1031" style="position:absolute;left:0;text-align:left;z-index:251661312;mso-position-horizontal-relative:text;mso-position-vertical-relative:text" from="111.35pt,11.3pt" to="226.6pt,11.35pt" stroked="f"/>
        </w:pict>
      </w:r>
      <w:r w:rsidR="002033DE">
        <w:rPr>
          <w:noProof/>
        </w:rPr>
        <w:pict w14:anchorId="134C5DED">
          <v:line id="_x0000_s1032" style="position:absolute;left:0;text-align:left;z-index:251662336;mso-position-horizontal-relative:text;mso-position-vertical-relative:text" from="111.35pt,11.3pt" to="233.8pt,11.35pt" stroked="f"/>
        </w:pict>
      </w:r>
      <w:r w:rsidR="002033DE">
        <w:rPr>
          <w:noProof/>
        </w:rPr>
        <w:pict w14:anchorId="73BBF7BB">
          <v:line id="_x0000_s1033" style="position:absolute;left:0;text-align:left;z-index:251663360;mso-position-horizontal-relative:text;mso-position-vertical-relative:text" from="3.35pt,11.3pt" to="3.4pt,11.35pt" stroked="f"/>
        </w:pict>
      </w:r>
      <w:r>
        <w:rPr>
          <w:rFonts w:ascii="Times New Roman" w:hAnsi="Times New Roman" w:cs="Times New Roman"/>
          <w:color w:val="000000"/>
          <w:sz w:val="28"/>
        </w:rPr>
        <w:t>28.06.2017 № 65/781, н</w:t>
      </w:r>
      <w:r>
        <w:rPr>
          <w:rFonts w:ascii="Times New Roman" w:hAnsi="Times New Roman" w:cs="Times New Roman"/>
          <w:color w:val="000000"/>
          <w:sz w:val="28"/>
          <w:szCs w:val="28"/>
        </w:rPr>
        <w:t>а земельном участке строительства или проведения земляных работ деревья, подлежащие сохранению, ограждаются.</w:t>
      </w:r>
    </w:p>
    <w:p w14:paraId="79244E29" w14:textId="77777777" w:rsidR="000116DD" w:rsidRDefault="000116DD">
      <w:pPr>
        <w:pStyle w:val="ad"/>
        <w:suppressAutoHyphens/>
        <w:ind w:right="99" w:firstLine="400"/>
        <w:rPr>
          <w:rFonts w:ascii="Times New Roman" w:hAnsi="Times New Roman" w:cs="Times New Roman"/>
          <w:color w:val="000000"/>
          <w:sz w:val="28"/>
          <w:szCs w:val="28"/>
        </w:rPr>
      </w:pPr>
      <w:r>
        <w:rPr>
          <w:rFonts w:ascii="Times New Roman" w:hAnsi="Times New Roman" w:cs="Times New Roman"/>
          <w:color w:val="000000"/>
          <w:sz w:val="28"/>
          <w:szCs w:val="28"/>
        </w:rPr>
        <w:t>3. Деревья, подлежащие сносу (обрезке, пересадке), оформляются аншлагами с информацией о причинах сноса (обрезки, пересадки) и лицах, осуществляющих работы, не позднее 5 рабочих дней до начала работ.</w:t>
      </w:r>
    </w:p>
    <w:p w14:paraId="00D7831E" w14:textId="77777777" w:rsidR="000116DD" w:rsidRDefault="000116DD">
      <w:pPr>
        <w:ind w:firstLine="400"/>
        <w:jc w:val="both"/>
        <w:rPr>
          <w:color w:val="000000"/>
          <w:sz w:val="28"/>
        </w:rPr>
      </w:pPr>
      <w:r>
        <w:rPr>
          <w:color w:val="000000"/>
          <w:sz w:val="28"/>
        </w:rPr>
        <w:t>4. Дата начала работ по сносу (обрезке) зеленых насаждений сообщается в Администрацию города не позднее, чем за 5 рабочих дней до назначенного срока.</w:t>
      </w:r>
    </w:p>
    <w:p w14:paraId="66CDD210" w14:textId="77777777" w:rsidR="000116DD" w:rsidRPr="00937EF7" w:rsidRDefault="000116DD">
      <w:pPr>
        <w:ind w:firstLine="400"/>
        <w:jc w:val="both"/>
        <w:rPr>
          <w:color w:val="000000"/>
          <w:sz w:val="28"/>
          <w:lang w:eastAsia="ru-RU"/>
        </w:rPr>
      </w:pPr>
      <w:r w:rsidRPr="00937EF7">
        <w:rPr>
          <w:color w:val="000000"/>
          <w:sz w:val="28"/>
          <w:lang w:eastAsia="ru-RU"/>
        </w:rPr>
        <w:t>5.</w:t>
      </w:r>
      <w:r>
        <w:rPr>
          <w:color w:val="000000"/>
          <w:sz w:val="28"/>
          <w:lang w:val="en-US" w:eastAsia="ru-RU"/>
        </w:rPr>
        <w:t> </w:t>
      </w:r>
      <w:r>
        <w:rPr>
          <w:rFonts w:eastAsia="Times New Roman"/>
          <w:sz w:val="28"/>
          <w:szCs w:val="28"/>
        </w:rPr>
        <w:t>Информация об окончании работ по сносу, обрезке, пересадке деревьев (куст</w:t>
      </w:r>
      <w:r>
        <w:rPr>
          <w:rFonts w:eastAsia="Times New Roman"/>
          <w:color w:val="000000"/>
          <w:sz w:val="28"/>
          <w:szCs w:val="28"/>
        </w:rPr>
        <w:t>арников) сообщается в Администрацию города, не позднее 5 рабочих дней после завершения работ по сносу (обрезке, пересадке) деревьев (кустарников)</w:t>
      </w:r>
      <w:r>
        <w:rPr>
          <w:color w:val="000000"/>
          <w:sz w:val="28"/>
          <w:lang w:eastAsia="ru-RU"/>
        </w:rPr>
        <w:t>.</w:t>
      </w:r>
    </w:p>
    <w:p w14:paraId="0100AA8D" w14:textId="77777777" w:rsidR="000116DD" w:rsidRDefault="000116DD">
      <w:pPr>
        <w:pStyle w:val="ConsPlusNonformat"/>
        <w:suppressAutoHyphens/>
        <w:ind w:firstLine="400"/>
        <w:rPr>
          <w:rFonts w:ascii="Times New Roman" w:hAnsi="Times New Roman" w:cs="Times New Roman"/>
          <w:color w:val="000000"/>
          <w:sz w:val="28"/>
          <w:szCs w:val="28"/>
        </w:rPr>
      </w:pPr>
      <w:r>
        <w:rPr>
          <w:rFonts w:ascii="Times New Roman" w:hAnsi="Times New Roman" w:cs="Times New Roman"/>
          <w:color w:val="000000"/>
          <w:sz w:val="28"/>
          <w:szCs w:val="28"/>
        </w:rPr>
        <w:t>6. Дополнительные требования ____________________________________.</w:t>
      </w:r>
    </w:p>
    <w:p w14:paraId="119B9008" w14:textId="77777777" w:rsidR="000116DD" w:rsidRDefault="000116DD">
      <w:pPr>
        <w:pStyle w:val="ConsPlusNonformat"/>
        <w:suppressAutoHyphens/>
        <w:ind w:firstLine="400"/>
        <w:rPr>
          <w:rFonts w:ascii="Times New Roman" w:hAnsi="Times New Roman" w:cs="Times New Roman"/>
          <w:color w:val="000000"/>
          <w:sz w:val="28"/>
          <w:szCs w:val="28"/>
        </w:rPr>
      </w:pPr>
      <w:r>
        <w:rPr>
          <w:rFonts w:ascii="Times New Roman" w:hAnsi="Times New Roman" w:cs="Times New Roman"/>
          <w:color w:val="000000"/>
          <w:sz w:val="28"/>
          <w:szCs w:val="28"/>
        </w:rPr>
        <w:t>Срок действия разрешения: с ______ 20___ до _______ 20___</w:t>
      </w:r>
    </w:p>
    <w:p w14:paraId="17F14E37" w14:textId="77777777" w:rsidR="000116DD" w:rsidRDefault="000116DD">
      <w:pPr>
        <w:pStyle w:val="ConsPlusNonformat"/>
        <w:suppressAutoHyphens/>
        <w:ind w:firstLine="708"/>
        <w:jc w:val="both"/>
        <w:rPr>
          <w:rFonts w:ascii="Times New Roman" w:hAnsi="Times New Roman" w:cs="Times New Roman"/>
          <w:color w:val="000000"/>
        </w:rPr>
      </w:pPr>
    </w:p>
    <w:p w14:paraId="1F5241A7" w14:textId="77777777" w:rsidR="000116DD" w:rsidRDefault="000116DD">
      <w:pPr>
        <w:pStyle w:val="ConsPlusNonformat"/>
        <w:suppressAutoHyphens/>
        <w:ind w:firstLine="5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Ответственность за несоблюдение условий и требований настоящего разрешения предусмотрена статьей 75 Федерального закона от 10.01.2002 </w:t>
      </w:r>
      <w:r>
        <w:rPr>
          <w:rFonts w:ascii="Times New Roman" w:hAnsi="Times New Roman" w:cs="Times New Roman"/>
          <w:color w:val="000000"/>
          <w:sz w:val="28"/>
          <w:szCs w:val="28"/>
        </w:rPr>
        <w:br/>
        <w:t xml:space="preserve">№7-ФЗ «Об охране окружающей среды». </w:t>
      </w:r>
    </w:p>
    <w:p w14:paraId="31AD5F33" w14:textId="77777777" w:rsidR="000116DD" w:rsidRDefault="000116DD">
      <w:pPr>
        <w:pStyle w:val="ConsPlusNonformat"/>
        <w:suppressAutoHyphens/>
        <w:rPr>
          <w:rFonts w:ascii="Times New Roman" w:hAnsi="Times New Roman" w:cs="Times New Roman"/>
          <w:color w:val="000000"/>
        </w:rPr>
      </w:pPr>
    </w:p>
    <w:p w14:paraId="6329FA35" w14:textId="77777777" w:rsidR="000116DD" w:rsidRDefault="000116DD">
      <w:pPr>
        <w:pStyle w:val="ConsPlusNonformat"/>
        <w:suppressAutoHyphens/>
        <w:rPr>
          <w:rFonts w:ascii="Times New Roman" w:hAnsi="Times New Roman" w:cs="Times New Roman"/>
          <w:color w:val="000000"/>
        </w:rPr>
      </w:pPr>
    </w:p>
    <w:p w14:paraId="5C70C12B"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Главы города</w:t>
      </w:r>
    </w:p>
    <w:p w14:paraId="6CAF8528"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Димитровграда Ульяновской области</w:t>
      </w:r>
    </w:p>
    <w:p w14:paraId="24943702"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rPr>
        <w:t xml:space="preserve">по жилищно-коммунальному комплексу </w:t>
      </w:r>
      <w:r>
        <w:rPr>
          <w:rFonts w:ascii="Times New Roman" w:hAnsi="Times New Roman" w:cs="Times New Roman"/>
          <w:color w:val="000000"/>
          <w:sz w:val="28"/>
          <w:szCs w:val="28"/>
        </w:rPr>
        <w:t xml:space="preserve">               _________________________</w:t>
      </w:r>
    </w:p>
    <w:p w14:paraId="650F1BB8"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sz w:val="20"/>
          <w:szCs w:val="20"/>
        </w:rPr>
        <w:t>(Ф.И.О., подпись)</w:t>
      </w:r>
    </w:p>
    <w:p w14:paraId="0FA75370" w14:textId="77777777" w:rsidR="000116DD" w:rsidRDefault="000116DD">
      <w:pPr>
        <w:pStyle w:val="ConsPlusNonformat"/>
        <w:suppressAutoHyphens/>
        <w:rPr>
          <w:rFonts w:ascii="Times New Roman" w:hAnsi="Times New Roman" w:cs="Times New Roman"/>
          <w:color w:val="000000"/>
        </w:rPr>
      </w:pPr>
    </w:p>
    <w:p w14:paraId="2138B141"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Директор Муниципального казенного </w:t>
      </w:r>
    </w:p>
    <w:p w14:paraId="16F4BB9F"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учреждения «Служба охраны окружающей среды»_________________________</w:t>
      </w:r>
    </w:p>
    <w:p w14:paraId="45CE6E4C"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sz w:val="20"/>
          <w:szCs w:val="20"/>
        </w:rPr>
        <w:t>(Ф.И.О., подпись)</w:t>
      </w:r>
    </w:p>
    <w:p w14:paraId="1B6A218B" w14:textId="77777777" w:rsidR="000116DD" w:rsidRDefault="000116DD">
      <w:pPr>
        <w:pStyle w:val="ConsPlusNonformat"/>
        <w:suppressAutoHyphens/>
        <w:rPr>
          <w:rFonts w:ascii="Times New Roman" w:hAnsi="Times New Roman" w:cs="Times New Roman"/>
          <w:color w:val="000000"/>
        </w:rPr>
      </w:pPr>
    </w:p>
    <w:p w14:paraId="5195935B"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Разрешение получил (застройщик (или его представитель)) ________________</w:t>
      </w:r>
    </w:p>
    <w:p w14:paraId="7242FD4C" w14:textId="77777777" w:rsidR="000116DD" w:rsidRDefault="000116DD">
      <w:pPr>
        <w:pStyle w:val="ConsPlusNonformat"/>
        <w:suppressAutoHyphens/>
        <w:rPr>
          <w:rFonts w:ascii="Times New Roman" w:hAnsi="Times New Roman" w:cs="Times New Roman"/>
          <w:color w:val="000000"/>
          <w:sz w:val="20"/>
          <w:szCs w:val="20"/>
        </w:rPr>
      </w:pPr>
      <w:r>
        <w:rPr>
          <w:rFonts w:ascii="Times New Roman" w:hAnsi="Times New Roman" w:cs="Times New Roman"/>
          <w:color w:val="000000"/>
        </w:rPr>
        <w:t xml:space="preserve">                                                                                                                              </w:t>
      </w:r>
      <w:r>
        <w:rPr>
          <w:rFonts w:ascii="Times New Roman" w:hAnsi="Times New Roman" w:cs="Times New Roman"/>
          <w:color w:val="000000"/>
          <w:sz w:val="20"/>
          <w:szCs w:val="20"/>
        </w:rPr>
        <w:t xml:space="preserve"> (Ф.И.О., подпись)</w:t>
      </w:r>
    </w:p>
    <w:p w14:paraId="0EFC3463" w14:textId="77777777" w:rsidR="000116DD" w:rsidRDefault="000116DD">
      <w:pPr>
        <w:pStyle w:val="ConsPlusNonformat"/>
        <w:suppressAutoHyphens/>
        <w:rPr>
          <w:rFonts w:ascii="Times New Roman" w:hAnsi="Times New Roman" w:cs="Times New Roman"/>
          <w:color w:val="000000"/>
        </w:rPr>
      </w:pPr>
    </w:p>
    <w:p w14:paraId="7C728377" w14:textId="77777777" w:rsidR="000116DD" w:rsidRDefault="000116DD">
      <w:pPr>
        <w:pStyle w:val="ConsPlusNonformat"/>
        <w:tabs>
          <w:tab w:val="left" w:pos="9800"/>
        </w:tabs>
        <w:suppressAutoHyphens/>
        <w:ind w:right="99"/>
        <w:jc w:val="both"/>
        <w:rPr>
          <w:rFonts w:ascii="Times New Roman" w:hAnsi="Times New Roman" w:cs="Times New Roman"/>
          <w:color w:val="000000"/>
          <w:sz w:val="28"/>
          <w:szCs w:val="28"/>
        </w:rPr>
      </w:pPr>
      <w:r>
        <w:rPr>
          <w:rFonts w:ascii="Times New Roman" w:hAnsi="Times New Roman" w:cs="Times New Roman"/>
          <w:color w:val="000000"/>
          <w:sz w:val="28"/>
          <w:szCs w:val="28"/>
        </w:rPr>
        <w:t>Акт оценки зеленых насаждений, сохранившихся на участке строительства и проведения земляных работ, от ________ №_____ (при наличии).</w:t>
      </w:r>
    </w:p>
    <w:p w14:paraId="502A73B3" w14:textId="77777777" w:rsidR="000116DD" w:rsidRDefault="000116DD">
      <w:pPr>
        <w:pStyle w:val="ad"/>
        <w:suppressAutoHyphens/>
        <w:rPr>
          <w:rFonts w:ascii="Times New Roman" w:hAnsi="Times New Roman" w:cs="Times New Roman"/>
          <w:color w:val="000000"/>
          <w:sz w:val="20"/>
          <w:szCs w:val="20"/>
        </w:rPr>
      </w:pPr>
    </w:p>
    <w:p w14:paraId="07A58375"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Разрешение закрыто ____________________________________________</w:t>
      </w:r>
    </w:p>
    <w:p w14:paraId="73B0C26B" w14:textId="77777777" w:rsidR="000116DD" w:rsidRDefault="000116DD">
      <w:pPr>
        <w:pStyle w:val="ad"/>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                                                       (дата, подпись директора Муниципального казенного учреждения </w:t>
      </w:r>
    </w:p>
    <w:p w14:paraId="5F1F756F" w14:textId="77777777" w:rsidR="000116DD" w:rsidRDefault="000116DD">
      <w:pPr>
        <w:pStyle w:val="ConsPlusNonformat"/>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                                                                         «Служба охраны окружающей среды»)</w:t>
      </w:r>
    </w:p>
    <w:p w14:paraId="54E9192F" w14:textId="77777777" w:rsidR="000116DD" w:rsidRDefault="000116DD">
      <w:pPr>
        <w:ind w:left="5040" w:hanging="220"/>
        <w:rPr>
          <w:color w:val="000000"/>
          <w:sz w:val="28"/>
        </w:rPr>
      </w:pPr>
    </w:p>
    <w:p w14:paraId="0D781591" w14:textId="77777777" w:rsidR="000116DD" w:rsidRDefault="000116DD" w:rsidP="009D49DA">
      <w:pPr>
        <w:pStyle w:val="ConsPlusNormal0"/>
        <w:spacing w:line="360" w:lineRule="auto"/>
        <w:ind w:firstLineChars="1714" w:firstLine="4818"/>
        <w:outlineLvl w:val="1"/>
        <w:rPr>
          <w:rFonts w:ascii="Times New Roman" w:hAnsi="Times New Roman" w:cs="Times New Roman"/>
          <w:color w:val="000000"/>
          <w:sz w:val="28"/>
          <w:szCs w:val="28"/>
        </w:rPr>
      </w:pPr>
      <w:r>
        <w:rPr>
          <w:b/>
          <w:color w:val="000000"/>
          <w:sz w:val="28"/>
          <w:szCs w:val="24"/>
        </w:rPr>
        <w:br w:type="page"/>
      </w:r>
      <w:r>
        <w:rPr>
          <w:rFonts w:ascii="Times New Roman" w:hAnsi="Times New Roman" w:cs="Times New Roman"/>
          <w:color w:val="000000"/>
          <w:sz w:val="28"/>
          <w:szCs w:val="28"/>
        </w:rPr>
        <w:lastRenderedPageBreak/>
        <w:t>ПРИЛОЖЕНИЕ № 2</w:t>
      </w:r>
    </w:p>
    <w:p w14:paraId="52E007F5"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779E2941"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09A187FF"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14EAEBF9" w14:textId="77777777" w:rsidR="000116DD" w:rsidRDefault="000116DD">
      <w:pPr>
        <w:pStyle w:val="ConsPlusNonformat"/>
        <w:suppressAutoHyphens/>
        <w:ind w:firstLineChars="1714" w:firstLine="4799"/>
        <w:rPr>
          <w:rFonts w:ascii="Times New Roman" w:hAnsi="Times New Roman" w:cs="Times New Roman"/>
          <w:color w:val="000000"/>
          <w:sz w:val="20"/>
          <w:szCs w:val="20"/>
        </w:rPr>
      </w:pPr>
      <w:r>
        <w:rPr>
          <w:rFonts w:ascii="Times New Roman" w:hAnsi="Times New Roman" w:cs="Times New Roman"/>
          <w:color w:val="000000"/>
          <w:sz w:val="28"/>
          <w:szCs w:val="28"/>
        </w:rPr>
        <w:t>области</w:t>
      </w:r>
    </w:p>
    <w:p w14:paraId="136B7AFD" w14:textId="77777777" w:rsidR="000116DD" w:rsidRDefault="000116DD">
      <w:pPr>
        <w:pStyle w:val="ConsPlusNonformat"/>
        <w:suppressAutoHyphens/>
        <w:rPr>
          <w:rFonts w:ascii="Times New Roman" w:hAnsi="Times New Roman" w:cs="Times New Roman"/>
          <w:color w:val="000000"/>
        </w:rPr>
      </w:pPr>
    </w:p>
    <w:p w14:paraId="1D59F2FC" w14:textId="77777777" w:rsidR="000116DD" w:rsidRDefault="000116DD">
      <w:pPr>
        <w:pStyle w:val="ConsPlusNonformat"/>
        <w:suppressAutoHyphens/>
        <w:rPr>
          <w:rFonts w:ascii="Times New Roman" w:hAnsi="Times New Roman" w:cs="Times New Roman"/>
          <w:color w:val="000000"/>
        </w:rPr>
      </w:pPr>
    </w:p>
    <w:p w14:paraId="1ECB746E" w14:textId="77777777" w:rsidR="000116DD" w:rsidRDefault="000116DD">
      <w:pPr>
        <w:widowControl w:val="0"/>
        <w:autoSpaceDE w:val="0"/>
        <w:autoSpaceDN w:val="0"/>
        <w:jc w:val="center"/>
        <w:rPr>
          <w:b/>
          <w:color w:val="000000"/>
          <w:sz w:val="28"/>
          <w:lang w:eastAsia="ru-RU"/>
        </w:rPr>
      </w:pPr>
      <w:r>
        <w:rPr>
          <w:b/>
          <w:color w:val="000000"/>
          <w:sz w:val="28"/>
          <w:lang w:eastAsia="ru-RU"/>
        </w:rPr>
        <w:t>Акт обследования земельного участка</w:t>
      </w:r>
    </w:p>
    <w:p w14:paraId="7E3E735A" w14:textId="77777777" w:rsidR="000116DD" w:rsidRDefault="000116DD">
      <w:pPr>
        <w:widowControl w:val="0"/>
        <w:autoSpaceDE w:val="0"/>
        <w:autoSpaceDN w:val="0"/>
        <w:ind w:firstLine="540"/>
        <w:jc w:val="both"/>
        <w:rPr>
          <w:color w:val="000000"/>
          <w:sz w:val="28"/>
          <w:lang w:eastAsia="ru-RU"/>
        </w:rPr>
      </w:pPr>
    </w:p>
    <w:p w14:paraId="3CDC4A44" w14:textId="77777777" w:rsidR="000116DD" w:rsidRDefault="000116DD">
      <w:pPr>
        <w:widowControl w:val="0"/>
        <w:autoSpaceDE w:val="0"/>
        <w:autoSpaceDN w:val="0"/>
        <w:jc w:val="both"/>
        <w:rPr>
          <w:color w:val="000000"/>
          <w:sz w:val="28"/>
          <w:lang w:eastAsia="ru-RU"/>
        </w:rPr>
      </w:pPr>
      <w:r>
        <w:rPr>
          <w:color w:val="000000"/>
          <w:sz w:val="28"/>
          <w:lang w:eastAsia="ru-RU"/>
        </w:rPr>
        <w:t>________                                                                                       № ______</w:t>
      </w:r>
    </w:p>
    <w:p w14:paraId="6A19F53B" w14:textId="77777777" w:rsidR="000116DD" w:rsidRDefault="000116DD">
      <w:pPr>
        <w:widowControl w:val="0"/>
        <w:autoSpaceDE w:val="0"/>
        <w:autoSpaceDN w:val="0"/>
        <w:ind w:firstLineChars="100" w:firstLine="240"/>
        <w:jc w:val="both"/>
        <w:rPr>
          <w:color w:val="000000"/>
          <w:sz w:val="28"/>
          <w:lang w:eastAsia="ru-RU"/>
        </w:rPr>
      </w:pPr>
      <w:r>
        <w:rPr>
          <w:color w:val="000000"/>
          <w:lang w:eastAsia="ru-RU"/>
        </w:rPr>
        <w:t>(дата)</w:t>
      </w:r>
    </w:p>
    <w:p w14:paraId="00E1D32C" w14:textId="77777777" w:rsidR="000116DD" w:rsidRDefault="000116DD">
      <w:pPr>
        <w:widowControl w:val="0"/>
        <w:autoSpaceDE w:val="0"/>
        <w:autoSpaceDN w:val="0"/>
        <w:jc w:val="both"/>
        <w:rPr>
          <w:color w:val="000000"/>
          <w:sz w:val="28"/>
          <w:lang w:eastAsia="ru-RU"/>
        </w:rPr>
      </w:pPr>
      <w:r>
        <w:rPr>
          <w:color w:val="000000"/>
          <w:sz w:val="28"/>
          <w:lang w:eastAsia="ru-RU"/>
        </w:rPr>
        <w:t>1. Акт составлен Комиссией в составе:</w:t>
      </w:r>
    </w:p>
    <w:p w14:paraId="726EE053" w14:textId="77777777" w:rsidR="000116DD" w:rsidRDefault="000116DD">
      <w:pPr>
        <w:widowControl w:val="0"/>
        <w:autoSpaceDE w:val="0"/>
        <w:autoSpaceDN w:val="0"/>
        <w:jc w:val="both"/>
        <w:rPr>
          <w:color w:val="000000"/>
          <w:sz w:val="28"/>
          <w:lang w:eastAsia="ru-RU"/>
        </w:rPr>
      </w:pPr>
      <w:r>
        <w:rPr>
          <w:color w:val="000000"/>
          <w:sz w:val="28"/>
          <w:lang w:eastAsia="ru-RU"/>
        </w:rPr>
        <w:t xml:space="preserve">    1) ________________________________________________________________</w:t>
      </w:r>
    </w:p>
    <w:p w14:paraId="22A0C9D7" w14:textId="77777777" w:rsidR="000116DD" w:rsidRDefault="000116DD">
      <w:pPr>
        <w:widowControl w:val="0"/>
        <w:autoSpaceDE w:val="0"/>
        <w:autoSpaceDN w:val="0"/>
        <w:jc w:val="both"/>
        <w:rPr>
          <w:color w:val="000000"/>
          <w:sz w:val="28"/>
          <w:lang w:eastAsia="ru-RU"/>
        </w:rPr>
      </w:pPr>
      <w:r>
        <w:rPr>
          <w:color w:val="000000"/>
          <w:sz w:val="28"/>
          <w:lang w:eastAsia="ru-RU"/>
        </w:rPr>
        <w:t xml:space="preserve">    2) ________________________________________________________________</w:t>
      </w:r>
    </w:p>
    <w:p w14:paraId="0D6BFB86" w14:textId="77777777" w:rsidR="000116DD" w:rsidRDefault="000116DD">
      <w:pPr>
        <w:widowControl w:val="0"/>
        <w:autoSpaceDE w:val="0"/>
        <w:autoSpaceDN w:val="0"/>
        <w:jc w:val="center"/>
        <w:rPr>
          <w:color w:val="000000"/>
          <w:lang w:eastAsia="ru-RU"/>
        </w:rPr>
      </w:pPr>
      <w:r>
        <w:rPr>
          <w:color w:val="000000"/>
          <w:lang w:eastAsia="ru-RU"/>
        </w:rPr>
        <w:t>(указать должность и Ф.И.О. членов комиссии по содержанию зеленых</w:t>
      </w:r>
    </w:p>
    <w:p w14:paraId="029D02EC" w14:textId="77777777" w:rsidR="000116DD" w:rsidRDefault="000116DD">
      <w:pPr>
        <w:widowControl w:val="0"/>
        <w:autoSpaceDE w:val="0"/>
        <w:autoSpaceDN w:val="0"/>
        <w:jc w:val="center"/>
        <w:rPr>
          <w:color w:val="000000"/>
          <w:lang w:eastAsia="ru-RU"/>
        </w:rPr>
      </w:pPr>
      <w:r>
        <w:rPr>
          <w:color w:val="000000"/>
          <w:lang w:eastAsia="ru-RU"/>
        </w:rPr>
        <w:t>насаждений, заявителя)</w:t>
      </w:r>
    </w:p>
    <w:p w14:paraId="5C85D6E6" w14:textId="77777777" w:rsidR="000116DD" w:rsidRDefault="000116DD">
      <w:pPr>
        <w:widowControl w:val="0"/>
        <w:autoSpaceDE w:val="0"/>
        <w:autoSpaceDN w:val="0"/>
        <w:jc w:val="both"/>
        <w:rPr>
          <w:color w:val="000000"/>
          <w:sz w:val="28"/>
          <w:lang w:eastAsia="ru-RU"/>
        </w:rPr>
      </w:pPr>
      <w:r>
        <w:rPr>
          <w:color w:val="000000"/>
          <w:sz w:val="28"/>
          <w:lang w:eastAsia="ru-RU"/>
        </w:rPr>
        <w:t>2. Адрес земельного участка: __________________________________________</w:t>
      </w:r>
    </w:p>
    <w:p w14:paraId="1592141F" w14:textId="77777777" w:rsidR="000116DD" w:rsidRDefault="000116DD">
      <w:pPr>
        <w:widowControl w:val="0"/>
        <w:autoSpaceDE w:val="0"/>
        <w:autoSpaceDN w:val="0"/>
        <w:jc w:val="both"/>
        <w:rPr>
          <w:color w:val="000000"/>
          <w:sz w:val="28"/>
          <w:lang w:eastAsia="ru-RU"/>
        </w:rPr>
      </w:pPr>
      <w:r>
        <w:rPr>
          <w:color w:val="000000"/>
          <w:sz w:val="28"/>
          <w:lang w:eastAsia="ru-RU"/>
        </w:rPr>
        <w:t>3. Количество зеленых насаждений, имеющихся на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2719"/>
        <w:gridCol w:w="2681"/>
        <w:gridCol w:w="3435"/>
      </w:tblGrid>
      <w:tr w:rsidR="000116DD" w14:paraId="78951EE5" w14:textId="77777777">
        <w:tc>
          <w:tcPr>
            <w:tcW w:w="810" w:type="dxa"/>
          </w:tcPr>
          <w:p w14:paraId="201A9639" w14:textId="77777777" w:rsidR="000116DD" w:rsidRDefault="000116DD">
            <w:pPr>
              <w:widowControl w:val="0"/>
              <w:autoSpaceDE w:val="0"/>
              <w:autoSpaceDN w:val="0"/>
              <w:rPr>
                <w:color w:val="000000"/>
                <w:sz w:val="28"/>
                <w:lang w:eastAsia="ru-RU"/>
              </w:rPr>
            </w:pPr>
            <w:r>
              <w:rPr>
                <w:color w:val="000000"/>
                <w:sz w:val="28"/>
                <w:lang w:eastAsia="ru-RU"/>
              </w:rPr>
              <w:t>№ п/п</w:t>
            </w:r>
          </w:p>
        </w:tc>
        <w:tc>
          <w:tcPr>
            <w:tcW w:w="2719" w:type="dxa"/>
          </w:tcPr>
          <w:p w14:paraId="3701BB96" w14:textId="77777777" w:rsidR="000116DD" w:rsidRDefault="000116DD">
            <w:pPr>
              <w:widowControl w:val="0"/>
              <w:autoSpaceDE w:val="0"/>
              <w:autoSpaceDN w:val="0"/>
              <w:rPr>
                <w:color w:val="000000"/>
                <w:sz w:val="28"/>
                <w:lang w:eastAsia="ru-RU"/>
              </w:rPr>
            </w:pPr>
            <w:r>
              <w:rPr>
                <w:color w:val="000000"/>
                <w:sz w:val="28"/>
                <w:lang w:eastAsia="ru-RU"/>
              </w:rPr>
              <w:t>Вид зеленых насаждений</w:t>
            </w:r>
          </w:p>
        </w:tc>
        <w:tc>
          <w:tcPr>
            <w:tcW w:w="2681" w:type="dxa"/>
          </w:tcPr>
          <w:p w14:paraId="588629C8" w14:textId="77777777" w:rsidR="000116DD" w:rsidRDefault="000116DD">
            <w:pPr>
              <w:widowControl w:val="0"/>
              <w:autoSpaceDE w:val="0"/>
              <w:autoSpaceDN w:val="0"/>
              <w:rPr>
                <w:color w:val="000000"/>
                <w:sz w:val="28"/>
                <w:lang w:eastAsia="ru-RU"/>
              </w:rPr>
            </w:pPr>
            <w:r>
              <w:rPr>
                <w:color w:val="000000"/>
                <w:sz w:val="28"/>
                <w:lang w:eastAsia="ru-RU"/>
              </w:rPr>
              <w:t>Диаметр ствола, см</w:t>
            </w:r>
          </w:p>
        </w:tc>
        <w:tc>
          <w:tcPr>
            <w:tcW w:w="3435" w:type="dxa"/>
          </w:tcPr>
          <w:p w14:paraId="2DFDB1A7" w14:textId="77777777" w:rsidR="000116DD" w:rsidRDefault="000116DD">
            <w:pPr>
              <w:widowControl w:val="0"/>
              <w:autoSpaceDE w:val="0"/>
              <w:autoSpaceDN w:val="0"/>
              <w:rPr>
                <w:color w:val="000000"/>
                <w:sz w:val="28"/>
                <w:lang w:eastAsia="ru-RU"/>
              </w:rPr>
            </w:pPr>
            <w:r>
              <w:rPr>
                <w:color w:val="000000"/>
                <w:sz w:val="28"/>
                <w:lang w:eastAsia="ru-RU"/>
              </w:rPr>
              <w:t>Количество единиц зеленых насаждений (шт.)</w:t>
            </w:r>
          </w:p>
        </w:tc>
      </w:tr>
      <w:tr w:rsidR="000116DD" w14:paraId="5AA5E7CD" w14:textId="77777777">
        <w:tc>
          <w:tcPr>
            <w:tcW w:w="810" w:type="dxa"/>
          </w:tcPr>
          <w:p w14:paraId="0BCF1F1F" w14:textId="77777777" w:rsidR="000116DD" w:rsidRDefault="000116DD">
            <w:pPr>
              <w:widowControl w:val="0"/>
              <w:autoSpaceDE w:val="0"/>
              <w:autoSpaceDN w:val="0"/>
              <w:rPr>
                <w:color w:val="000000"/>
                <w:sz w:val="28"/>
                <w:lang w:eastAsia="ru-RU"/>
              </w:rPr>
            </w:pPr>
          </w:p>
        </w:tc>
        <w:tc>
          <w:tcPr>
            <w:tcW w:w="2719" w:type="dxa"/>
          </w:tcPr>
          <w:p w14:paraId="23E99957" w14:textId="77777777" w:rsidR="000116DD" w:rsidRDefault="000116DD">
            <w:pPr>
              <w:widowControl w:val="0"/>
              <w:autoSpaceDE w:val="0"/>
              <w:autoSpaceDN w:val="0"/>
              <w:rPr>
                <w:color w:val="000000"/>
                <w:sz w:val="28"/>
                <w:lang w:eastAsia="ru-RU"/>
              </w:rPr>
            </w:pPr>
          </w:p>
        </w:tc>
        <w:tc>
          <w:tcPr>
            <w:tcW w:w="2681" w:type="dxa"/>
          </w:tcPr>
          <w:p w14:paraId="53AC7778" w14:textId="77777777" w:rsidR="000116DD" w:rsidRDefault="000116DD">
            <w:pPr>
              <w:widowControl w:val="0"/>
              <w:autoSpaceDE w:val="0"/>
              <w:autoSpaceDN w:val="0"/>
              <w:rPr>
                <w:color w:val="000000"/>
                <w:sz w:val="28"/>
                <w:lang w:eastAsia="ru-RU"/>
              </w:rPr>
            </w:pPr>
          </w:p>
        </w:tc>
        <w:tc>
          <w:tcPr>
            <w:tcW w:w="3435" w:type="dxa"/>
          </w:tcPr>
          <w:p w14:paraId="1A7020C5" w14:textId="77777777" w:rsidR="000116DD" w:rsidRDefault="000116DD">
            <w:pPr>
              <w:widowControl w:val="0"/>
              <w:autoSpaceDE w:val="0"/>
              <w:autoSpaceDN w:val="0"/>
              <w:rPr>
                <w:color w:val="000000"/>
                <w:sz w:val="28"/>
                <w:lang w:eastAsia="ru-RU"/>
              </w:rPr>
            </w:pPr>
          </w:p>
        </w:tc>
      </w:tr>
      <w:tr w:rsidR="000116DD" w14:paraId="1B7854A1" w14:textId="77777777">
        <w:trPr>
          <w:trHeight w:val="19"/>
        </w:trPr>
        <w:tc>
          <w:tcPr>
            <w:tcW w:w="810" w:type="dxa"/>
          </w:tcPr>
          <w:p w14:paraId="29BA9331" w14:textId="77777777" w:rsidR="000116DD" w:rsidRDefault="000116DD">
            <w:pPr>
              <w:widowControl w:val="0"/>
              <w:autoSpaceDE w:val="0"/>
              <w:autoSpaceDN w:val="0"/>
              <w:rPr>
                <w:color w:val="000000"/>
                <w:sz w:val="28"/>
                <w:lang w:eastAsia="ru-RU"/>
              </w:rPr>
            </w:pPr>
          </w:p>
        </w:tc>
        <w:tc>
          <w:tcPr>
            <w:tcW w:w="2719" w:type="dxa"/>
          </w:tcPr>
          <w:p w14:paraId="75AD91F8" w14:textId="77777777" w:rsidR="000116DD" w:rsidRDefault="000116DD">
            <w:pPr>
              <w:widowControl w:val="0"/>
              <w:autoSpaceDE w:val="0"/>
              <w:autoSpaceDN w:val="0"/>
              <w:rPr>
                <w:color w:val="000000"/>
                <w:sz w:val="28"/>
                <w:lang w:eastAsia="ru-RU"/>
              </w:rPr>
            </w:pPr>
          </w:p>
        </w:tc>
        <w:tc>
          <w:tcPr>
            <w:tcW w:w="2681" w:type="dxa"/>
          </w:tcPr>
          <w:p w14:paraId="1EC5C8C3" w14:textId="77777777" w:rsidR="000116DD" w:rsidRDefault="000116DD">
            <w:pPr>
              <w:widowControl w:val="0"/>
              <w:autoSpaceDE w:val="0"/>
              <w:autoSpaceDN w:val="0"/>
              <w:rPr>
                <w:color w:val="000000"/>
                <w:sz w:val="28"/>
                <w:lang w:eastAsia="ru-RU"/>
              </w:rPr>
            </w:pPr>
          </w:p>
        </w:tc>
        <w:tc>
          <w:tcPr>
            <w:tcW w:w="3435" w:type="dxa"/>
          </w:tcPr>
          <w:p w14:paraId="24B3A973" w14:textId="77777777" w:rsidR="000116DD" w:rsidRDefault="000116DD">
            <w:pPr>
              <w:spacing w:after="200"/>
              <w:rPr>
                <w:rFonts w:eastAsia="Times New Roman"/>
                <w:color w:val="000000"/>
                <w:sz w:val="28"/>
                <w:lang w:eastAsia="en-US"/>
              </w:rPr>
            </w:pPr>
          </w:p>
        </w:tc>
      </w:tr>
      <w:tr w:rsidR="000116DD" w14:paraId="6F6A3A08" w14:textId="77777777">
        <w:tc>
          <w:tcPr>
            <w:tcW w:w="6210" w:type="dxa"/>
            <w:gridSpan w:val="3"/>
          </w:tcPr>
          <w:p w14:paraId="725372A3" w14:textId="77777777" w:rsidR="000116DD" w:rsidRDefault="000116DD">
            <w:pPr>
              <w:widowControl w:val="0"/>
              <w:autoSpaceDE w:val="0"/>
              <w:autoSpaceDN w:val="0"/>
              <w:rPr>
                <w:color w:val="000000"/>
                <w:sz w:val="28"/>
                <w:lang w:eastAsia="ru-RU"/>
              </w:rPr>
            </w:pPr>
            <w:r>
              <w:rPr>
                <w:color w:val="000000"/>
                <w:sz w:val="28"/>
                <w:lang w:eastAsia="ru-RU"/>
              </w:rPr>
              <w:t>Итого по участку</w:t>
            </w:r>
          </w:p>
        </w:tc>
        <w:tc>
          <w:tcPr>
            <w:tcW w:w="3435" w:type="dxa"/>
          </w:tcPr>
          <w:p w14:paraId="0661C25E" w14:textId="77777777" w:rsidR="000116DD" w:rsidRDefault="000116DD">
            <w:pPr>
              <w:spacing w:after="200"/>
              <w:rPr>
                <w:rFonts w:eastAsia="Times New Roman"/>
                <w:color w:val="000000"/>
                <w:sz w:val="28"/>
                <w:lang w:eastAsia="en-US"/>
              </w:rPr>
            </w:pPr>
          </w:p>
        </w:tc>
      </w:tr>
    </w:tbl>
    <w:p w14:paraId="59413359" w14:textId="77777777" w:rsidR="000116DD" w:rsidRDefault="000116DD">
      <w:pPr>
        <w:widowControl w:val="0"/>
        <w:autoSpaceDE w:val="0"/>
        <w:autoSpaceDN w:val="0"/>
        <w:jc w:val="both"/>
        <w:rPr>
          <w:color w:val="000000"/>
          <w:sz w:val="28"/>
          <w:lang w:eastAsia="ru-RU"/>
        </w:rPr>
      </w:pPr>
      <w:r>
        <w:rPr>
          <w:color w:val="000000"/>
          <w:sz w:val="28"/>
          <w:lang w:eastAsia="ru-RU"/>
        </w:rPr>
        <w:t xml:space="preserve">    Ф.И.О., подписи членов Комиссии:</w:t>
      </w:r>
    </w:p>
    <w:p w14:paraId="355BD3A5" w14:textId="77777777" w:rsidR="000116DD" w:rsidRDefault="000116DD">
      <w:pPr>
        <w:widowControl w:val="0"/>
        <w:autoSpaceDE w:val="0"/>
        <w:autoSpaceDN w:val="0"/>
        <w:jc w:val="both"/>
        <w:rPr>
          <w:rFonts w:eastAsia="Times New Roman"/>
          <w:color w:val="000000"/>
          <w:sz w:val="28"/>
          <w:szCs w:val="28"/>
          <w:lang w:eastAsia="ru-RU"/>
        </w:rPr>
      </w:pPr>
      <w:r>
        <w:rPr>
          <w:rFonts w:eastAsia="Times New Roman"/>
          <w:color w:val="000000"/>
          <w:sz w:val="28"/>
          <w:szCs w:val="28"/>
          <w:lang w:eastAsia="ru-RU"/>
        </w:rPr>
        <w:t xml:space="preserve">    1) ________________________________________________________________</w:t>
      </w:r>
    </w:p>
    <w:p w14:paraId="1ED33384" w14:textId="77777777" w:rsidR="000116DD" w:rsidRDefault="000116DD">
      <w:pPr>
        <w:widowControl w:val="0"/>
        <w:autoSpaceDE w:val="0"/>
        <w:autoSpaceDN w:val="0"/>
        <w:jc w:val="both"/>
        <w:rPr>
          <w:rFonts w:eastAsia="Times New Roman"/>
          <w:color w:val="000000"/>
          <w:sz w:val="28"/>
          <w:szCs w:val="28"/>
          <w:lang w:eastAsia="ru-RU"/>
        </w:rPr>
      </w:pPr>
      <w:r>
        <w:rPr>
          <w:rFonts w:eastAsia="Times New Roman"/>
          <w:color w:val="000000"/>
          <w:sz w:val="28"/>
          <w:szCs w:val="28"/>
          <w:lang w:eastAsia="ru-RU"/>
        </w:rPr>
        <w:t xml:space="preserve">    2) ________________________________________________________________</w:t>
      </w:r>
    </w:p>
    <w:p w14:paraId="276C08E0"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color w:val="000000"/>
          <w:sz w:val="28"/>
          <w:szCs w:val="24"/>
        </w:rPr>
        <w:br w:type="page"/>
      </w:r>
      <w:r>
        <w:rPr>
          <w:rFonts w:ascii="Times New Roman" w:hAnsi="Times New Roman" w:cs="Times New Roman"/>
          <w:color w:val="000000"/>
          <w:sz w:val="28"/>
          <w:szCs w:val="28"/>
        </w:rPr>
        <w:lastRenderedPageBreak/>
        <w:t>ПРИЛОЖЕНИЕ № 3</w:t>
      </w:r>
    </w:p>
    <w:p w14:paraId="769D3C82"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09273DD7"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417C2943"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5347C61B"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0387E0B0" w14:textId="77777777" w:rsidR="000116DD" w:rsidRDefault="000116DD">
      <w:pPr>
        <w:ind w:left="5040" w:hanging="220"/>
        <w:rPr>
          <w:color w:val="000000"/>
          <w:sz w:val="28"/>
        </w:rPr>
      </w:pPr>
    </w:p>
    <w:p w14:paraId="0EC3827A" w14:textId="77777777" w:rsidR="000116DD" w:rsidRDefault="000116DD">
      <w:pPr>
        <w:ind w:left="5040" w:hanging="220"/>
        <w:rPr>
          <w:color w:val="000000"/>
        </w:rPr>
      </w:pPr>
      <w:r>
        <w:rPr>
          <w:color w:val="000000"/>
          <w:sz w:val="28"/>
        </w:rPr>
        <w:t>Главе города Димитровграда</w:t>
      </w:r>
    </w:p>
    <w:p w14:paraId="7D71412F" w14:textId="77777777" w:rsidR="000116DD" w:rsidRDefault="000116DD">
      <w:pPr>
        <w:ind w:left="5040" w:hanging="220"/>
        <w:rPr>
          <w:color w:val="000000"/>
          <w:sz w:val="16"/>
        </w:rPr>
      </w:pPr>
      <w:r>
        <w:rPr>
          <w:color w:val="000000"/>
          <w:sz w:val="16"/>
        </w:rPr>
        <w:t>_________________________________________________</w:t>
      </w:r>
    </w:p>
    <w:p w14:paraId="7CDE911F" w14:textId="77777777" w:rsidR="000116DD" w:rsidRDefault="000116DD">
      <w:pPr>
        <w:ind w:left="5040" w:hanging="220"/>
        <w:jc w:val="center"/>
        <w:rPr>
          <w:color w:val="000000"/>
        </w:rPr>
      </w:pPr>
      <w:r>
        <w:rPr>
          <w:color w:val="000000"/>
        </w:rPr>
        <w:t>(фамилия, имя, отчество)</w:t>
      </w:r>
    </w:p>
    <w:p w14:paraId="01724595" w14:textId="77777777" w:rsidR="000116DD" w:rsidRDefault="000116DD">
      <w:pPr>
        <w:ind w:left="5040" w:hanging="220"/>
        <w:rPr>
          <w:color w:val="000000"/>
        </w:rPr>
      </w:pPr>
      <w:r>
        <w:rPr>
          <w:color w:val="000000"/>
        </w:rPr>
        <w:t>От________________________________</w:t>
      </w:r>
    </w:p>
    <w:p w14:paraId="17E40739" w14:textId="77777777" w:rsidR="000116DD" w:rsidRDefault="000116DD">
      <w:pPr>
        <w:ind w:left="4820"/>
        <w:rPr>
          <w:color w:val="000000"/>
        </w:rPr>
      </w:pPr>
      <w:r>
        <w:rPr>
          <w:color w:val="000000"/>
        </w:rPr>
        <w:t xml:space="preserve">                      (фамилия, имя, отчество, </w:t>
      </w:r>
      <w:r>
        <w:rPr>
          <w:color w:val="000000"/>
        </w:rPr>
        <w:br/>
        <w:t>__________________________________</w:t>
      </w:r>
    </w:p>
    <w:p w14:paraId="21F5E1FD" w14:textId="77777777" w:rsidR="000116DD" w:rsidRDefault="000116DD">
      <w:pPr>
        <w:ind w:left="5040" w:hanging="220"/>
        <w:rPr>
          <w:color w:val="000000"/>
        </w:rPr>
      </w:pPr>
      <w:r>
        <w:rPr>
          <w:color w:val="000000"/>
        </w:rPr>
        <w:t xml:space="preserve">реквизиты документа, удостоверяющего </w:t>
      </w:r>
    </w:p>
    <w:p w14:paraId="70EB6270" w14:textId="77777777" w:rsidR="000116DD" w:rsidRDefault="000116DD">
      <w:pPr>
        <w:ind w:left="5040" w:hanging="220"/>
        <w:rPr>
          <w:color w:val="000000"/>
        </w:rPr>
      </w:pPr>
      <w:r>
        <w:rPr>
          <w:color w:val="000000"/>
        </w:rPr>
        <w:t>__________________________________</w:t>
      </w:r>
    </w:p>
    <w:p w14:paraId="112C5BBD" w14:textId="77777777" w:rsidR="000116DD" w:rsidRDefault="000116DD">
      <w:pPr>
        <w:ind w:left="4820"/>
        <w:rPr>
          <w:color w:val="000000"/>
        </w:rPr>
      </w:pPr>
      <w:r>
        <w:rPr>
          <w:color w:val="000000"/>
        </w:rPr>
        <w:t>личность заявителя, идентификационный</w:t>
      </w:r>
    </w:p>
    <w:p w14:paraId="6DC812E3" w14:textId="77777777" w:rsidR="000116DD" w:rsidRDefault="000116DD">
      <w:pPr>
        <w:ind w:left="4820"/>
        <w:rPr>
          <w:color w:val="000000"/>
        </w:rPr>
      </w:pPr>
      <w:r>
        <w:rPr>
          <w:color w:val="000000"/>
        </w:rPr>
        <w:t>__________________________________</w:t>
      </w:r>
    </w:p>
    <w:p w14:paraId="2F897545" w14:textId="77777777" w:rsidR="000116DD" w:rsidRDefault="000116DD">
      <w:pPr>
        <w:ind w:left="4820"/>
        <w:rPr>
          <w:color w:val="000000"/>
        </w:rPr>
      </w:pPr>
      <w:r>
        <w:rPr>
          <w:color w:val="000000"/>
        </w:rPr>
        <w:t>номер налогоплательщика, адрес</w:t>
      </w:r>
    </w:p>
    <w:p w14:paraId="476493A2" w14:textId="77777777" w:rsidR="000116DD" w:rsidRDefault="000116DD">
      <w:pPr>
        <w:ind w:left="5040" w:hanging="220"/>
        <w:rPr>
          <w:color w:val="000000"/>
        </w:rPr>
      </w:pPr>
      <w:r>
        <w:rPr>
          <w:color w:val="000000"/>
        </w:rPr>
        <w:t>_________________________________</w:t>
      </w:r>
    </w:p>
    <w:p w14:paraId="78809733" w14:textId="77777777" w:rsidR="000116DD" w:rsidRDefault="000116DD">
      <w:pPr>
        <w:ind w:left="5040" w:hanging="220"/>
        <w:rPr>
          <w:color w:val="000000"/>
        </w:rPr>
      </w:pPr>
      <w:r>
        <w:rPr>
          <w:color w:val="000000"/>
        </w:rPr>
        <w:t>местожительства, телефон, e-mail)</w:t>
      </w:r>
    </w:p>
    <w:p w14:paraId="78356833" w14:textId="77777777" w:rsidR="000116DD" w:rsidRDefault="000116DD">
      <w:pPr>
        <w:pStyle w:val="ConsPlusNonformat"/>
        <w:suppressAutoHyphens/>
        <w:jc w:val="center"/>
        <w:rPr>
          <w:rFonts w:ascii="Times New Roman" w:hAnsi="Times New Roman" w:cs="Times New Roman"/>
          <w:b/>
          <w:color w:val="000000"/>
          <w:sz w:val="28"/>
          <w:szCs w:val="28"/>
        </w:rPr>
      </w:pPr>
    </w:p>
    <w:p w14:paraId="33EB634A" w14:textId="77777777" w:rsidR="000116DD" w:rsidRDefault="000116DD">
      <w:pPr>
        <w:pStyle w:val="ConsPlusNonformat"/>
        <w:suppressAutoHyphens/>
        <w:jc w:val="center"/>
        <w:rPr>
          <w:rFonts w:ascii="Times New Roman" w:hAnsi="Times New Roman" w:cs="Times New Roman"/>
          <w:b/>
          <w:color w:val="000000"/>
          <w:sz w:val="28"/>
          <w:szCs w:val="28"/>
        </w:rPr>
      </w:pPr>
      <w:r>
        <w:rPr>
          <w:rFonts w:ascii="Times New Roman" w:hAnsi="Times New Roman" w:cs="Times New Roman"/>
          <w:b/>
          <w:color w:val="000000"/>
          <w:sz w:val="28"/>
          <w:szCs w:val="28"/>
        </w:rPr>
        <w:t>ЗАЯВЛЕНИЕ</w:t>
      </w:r>
    </w:p>
    <w:p w14:paraId="684CE3F9" w14:textId="77777777" w:rsidR="000116DD" w:rsidRDefault="000116DD">
      <w:pPr>
        <w:pStyle w:val="ConsPlusNonformat"/>
        <w:suppressAutoHyphens/>
        <w:ind w:firstLine="708"/>
        <w:jc w:val="both"/>
        <w:rPr>
          <w:rFonts w:ascii="Times New Roman" w:hAnsi="Times New Roman" w:cs="Times New Roman"/>
          <w:color w:val="000000"/>
          <w:sz w:val="28"/>
          <w:szCs w:val="28"/>
        </w:rPr>
      </w:pPr>
    </w:p>
    <w:p w14:paraId="68D2BC58" w14:textId="77777777" w:rsidR="000116DD" w:rsidRDefault="000116DD">
      <w:pPr>
        <w:pStyle w:val="ConsPlusNonformat"/>
        <w:suppressAutoHyphen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Прошу выдать разрешение на право вырубки зеленых насаждений ____________________________________________________________________</w:t>
      </w:r>
    </w:p>
    <w:p w14:paraId="77906397" w14:textId="77777777" w:rsidR="000116DD" w:rsidRDefault="000116DD">
      <w:pPr>
        <w:pStyle w:val="ConsPlusNonformat"/>
        <w:suppressAutoHyphens/>
        <w:jc w:val="center"/>
        <w:rPr>
          <w:rFonts w:ascii="Times New Roman" w:hAnsi="Times New Roman" w:cs="Times New Roman"/>
          <w:color w:val="000000"/>
        </w:rPr>
      </w:pPr>
      <w:r>
        <w:rPr>
          <w:rFonts w:ascii="Times New Roman" w:hAnsi="Times New Roman" w:cs="Times New Roman"/>
          <w:color w:val="000000"/>
        </w:rPr>
        <w:t>(вид и количество подлежащих сносу деревьев и кустарников)</w:t>
      </w:r>
    </w:p>
    <w:p w14:paraId="7949A012" w14:textId="77777777" w:rsidR="000116DD" w:rsidRDefault="000116DD">
      <w:pPr>
        <w:pStyle w:val="ConsPlusNonformat"/>
        <w:suppressAutoHyphens/>
        <w:rPr>
          <w:rFonts w:ascii="Times New Roman" w:hAnsi="Times New Roman" w:cs="Times New Roman"/>
          <w:color w:val="000000"/>
          <w:sz w:val="28"/>
          <w:szCs w:val="28"/>
        </w:rPr>
      </w:pPr>
    </w:p>
    <w:p w14:paraId="188EDB70"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на земельном  участке по адресу: _____________________________________</w:t>
      </w:r>
    </w:p>
    <w:p w14:paraId="3B8505C5" w14:textId="77777777" w:rsidR="000116DD" w:rsidRDefault="000116DD">
      <w:pPr>
        <w:pStyle w:val="ConsPlusNonformat"/>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В связи со строительством __________________________________________</w:t>
      </w:r>
    </w:p>
    <w:p w14:paraId="793B253D"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В связи с проведением земляных работ ________________________________</w:t>
      </w:r>
    </w:p>
    <w:p w14:paraId="6D108AB8" w14:textId="77777777" w:rsidR="000116DD" w:rsidRDefault="000116DD">
      <w:pPr>
        <w:pStyle w:val="ConsPlusNonformat"/>
        <w:suppressAutoHyphens/>
        <w:rPr>
          <w:rFonts w:ascii="Times New Roman" w:hAnsi="Times New Roman" w:cs="Times New Roman"/>
          <w:color w:val="000000"/>
          <w:sz w:val="28"/>
          <w:szCs w:val="28"/>
        </w:rPr>
      </w:pPr>
    </w:p>
    <w:p w14:paraId="2EA6B4E6" w14:textId="77777777" w:rsidR="000116DD" w:rsidRDefault="000116DD">
      <w:pPr>
        <w:pStyle w:val="ConsPlusNonformat"/>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документы, необходимые для получения разрешения на право вырубки зеленых насаждений на     листах в 1 экз.</w:t>
      </w:r>
    </w:p>
    <w:p w14:paraId="4C769F5D" w14:textId="77777777" w:rsidR="000116DD" w:rsidRDefault="000116DD">
      <w:pPr>
        <w:pStyle w:val="ConsPlusNonformat"/>
        <w:suppressAutoHyphens/>
        <w:rPr>
          <w:rFonts w:ascii="Times New Roman" w:hAnsi="Times New Roman" w:cs="Times New Roman"/>
          <w:color w:val="000000"/>
          <w:sz w:val="28"/>
          <w:szCs w:val="28"/>
        </w:rPr>
      </w:pPr>
    </w:p>
    <w:p w14:paraId="7DCC9B62"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_________________________</w:t>
      </w:r>
    </w:p>
    <w:p w14:paraId="2D71EE52"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__________________</w:t>
      </w:r>
    </w:p>
    <w:p w14:paraId="06D0930A"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p>
    <w:p w14:paraId="0AA5928B"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 4</w:t>
      </w:r>
    </w:p>
    <w:p w14:paraId="0CF3A2E9"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79BD71E6"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73C779AA"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46936B5D"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208AAB53" w14:textId="77777777" w:rsidR="000116DD" w:rsidRDefault="000116DD">
      <w:pPr>
        <w:pStyle w:val="ConsPlusNonformat"/>
        <w:suppressAutoHyphens/>
        <w:rPr>
          <w:rFonts w:ascii="Times New Roman" w:hAnsi="Times New Roman" w:cs="Times New Roman"/>
          <w:color w:val="000000"/>
          <w:sz w:val="28"/>
          <w:szCs w:val="28"/>
        </w:rPr>
      </w:pPr>
    </w:p>
    <w:p w14:paraId="02DB4F25" w14:textId="77777777" w:rsidR="000116DD" w:rsidRDefault="000116DD">
      <w:pPr>
        <w:suppressAutoHyphens/>
        <w:autoSpaceDE w:val="0"/>
        <w:autoSpaceDN w:val="0"/>
        <w:adjustRightInd w:val="0"/>
        <w:jc w:val="center"/>
        <w:rPr>
          <w:b/>
          <w:color w:val="000000"/>
          <w:sz w:val="28"/>
        </w:rPr>
      </w:pPr>
      <w:r>
        <w:rPr>
          <w:b/>
          <w:color w:val="000000"/>
          <w:sz w:val="28"/>
        </w:rPr>
        <w:t>Акт оценки состояния зеленых насаждений</w:t>
      </w:r>
    </w:p>
    <w:p w14:paraId="3277F690"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                                                                                        №______</w:t>
      </w:r>
    </w:p>
    <w:p w14:paraId="3F3ACE07"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(дата) </w:t>
      </w:r>
    </w:p>
    <w:p w14:paraId="4DFEB99C"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1. Акт составлен Комиссией в составе:</w:t>
      </w:r>
    </w:p>
    <w:p w14:paraId="4023720F"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1) ________________________________________________________________</w:t>
      </w:r>
    </w:p>
    <w:p w14:paraId="2ADB81DE"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2) ________________________________________________________________</w:t>
      </w:r>
    </w:p>
    <w:p w14:paraId="4211E203" w14:textId="77777777" w:rsidR="000116DD" w:rsidRDefault="000116DD">
      <w:pPr>
        <w:pStyle w:val="ConsPlusNonformat"/>
        <w:suppressAutoHyphens/>
        <w:jc w:val="center"/>
        <w:rPr>
          <w:rFonts w:ascii="Times New Roman" w:hAnsi="Times New Roman" w:cs="Times New Roman"/>
          <w:color w:val="000000"/>
        </w:rPr>
      </w:pPr>
      <w:r>
        <w:rPr>
          <w:rFonts w:ascii="Times New Roman" w:hAnsi="Times New Roman" w:cs="Times New Roman"/>
          <w:color w:val="000000"/>
        </w:rPr>
        <w:t xml:space="preserve">(указать должность и Ф.И.О. членов комиссии по содержанию зеленых насаждений, </w:t>
      </w:r>
      <w:r>
        <w:rPr>
          <w:rFonts w:ascii="Times New Roman" w:hAnsi="Times New Roman" w:cs="Times New Roman"/>
          <w:color w:val="000000"/>
        </w:rPr>
        <w:br/>
        <w:t>заявителя или его представителя)</w:t>
      </w:r>
    </w:p>
    <w:p w14:paraId="4318680E"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2. Основание для сноса ________________________________________________</w:t>
      </w:r>
    </w:p>
    <w:p w14:paraId="1A5CA832" w14:textId="77777777" w:rsidR="000116DD" w:rsidRDefault="000116DD">
      <w:pPr>
        <w:pStyle w:val="ConsPlusNonformat"/>
        <w:suppressAutoHyphens/>
        <w:jc w:val="right"/>
        <w:rPr>
          <w:rFonts w:ascii="Times New Roman" w:hAnsi="Times New Roman" w:cs="Times New Roman"/>
          <w:color w:val="000000"/>
        </w:rPr>
      </w:pPr>
      <w:r>
        <w:rPr>
          <w:rFonts w:ascii="Times New Roman" w:hAnsi="Times New Roman" w:cs="Times New Roman"/>
          <w:color w:val="000000"/>
        </w:rPr>
        <w:t>(заявление, разрешение на строительство, разрешение на проведение земляных работ)</w:t>
      </w:r>
    </w:p>
    <w:p w14:paraId="6FAD4819" w14:textId="77777777" w:rsidR="000116DD" w:rsidRDefault="000116DD">
      <w:pPr>
        <w:pStyle w:val="ConsPlusNonformat"/>
        <w:suppressAutoHyphen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 Адрес земельного участка ___________________________________________</w:t>
      </w:r>
    </w:p>
    <w:p w14:paraId="65B3E14A" w14:textId="77777777" w:rsidR="000116DD" w:rsidRDefault="000116DD">
      <w:pPr>
        <w:pStyle w:val="ConsPlusNonformat"/>
        <w:suppressAutoHyphen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 Количество единиц зеленых насаждений:</w:t>
      </w:r>
    </w:p>
    <w:tbl>
      <w:tblPr>
        <w:tblW w:w="9600" w:type="dxa"/>
        <w:tblInd w:w="70" w:type="dxa"/>
        <w:tblLayout w:type="fixed"/>
        <w:tblCellMar>
          <w:left w:w="70" w:type="dxa"/>
          <w:right w:w="70" w:type="dxa"/>
        </w:tblCellMar>
        <w:tblLook w:val="0000" w:firstRow="0" w:lastRow="0" w:firstColumn="0" w:lastColumn="0" w:noHBand="0" w:noVBand="0"/>
      </w:tblPr>
      <w:tblGrid>
        <w:gridCol w:w="810"/>
        <w:gridCol w:w="2690"/>
        <w:gridCol w:w="2604"/>
        <w:gridCol w:w="3496"/>
      </w:tblGrid>
      <w:tr w:rsidR="000116DD" w14:paraId="460C9E71" w14:textId="77777777">
        <w:trPr>
          <w:cantSplit/>
          <w:trHeight w:val="90"/>
        </w:trPr>
        <w:tc>
          <w:tcPr>
            <w:tcW w:w="810" w:type="dxa"/>
            <w:tcBorders>
              <w:top w:val="single" w:sz="6" w:space="0" w:color="auto"/>
              <w:left w:val="single" w:sz="6" w:space="0" w:color="auto"/>
              <w:bottom w:val="nil"/>
              <w:right w:val="single" w:sz="6" w:space="0" w:color="auto"/>
            </w:tcBorders>
          </w:tcPr>
          <w:p w14:paraId="40D6B79D"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п/п</w:t>
            </w:r>
          </w:p>
        </w:tc>
        <w:tc>
          <w:tcPr>
            <w:tcW w:w="2690" w:type="dxa"/>
            <w:tcBorders>
              <w:top w:val="single" w:sz="6" w:space="0" w:color="auto"/>
              <w:left w:val="single" w:sz="6" w:space="0" w:color="auto"/>
              <w:bottom w:val="nil"/>
              <w:right w:val="single" w:sz="6" w:space="0" w:color="auto"/>
            </w:tcBorders>
          </w:tcPr>
          <w:p w14:paraId="084ED2D0" w14:textId="77777777" w:rsidR="000116DD" w:rsidRDefault="000116DD">
            <w:pPr>
              <w:pStyle w:val="ConsPlusCell"/>
              <w:widowControl/>
              <w:suppressAutoHyphens/>
              <w:jc w:val="center"/>
              <w:rPr>
                <w:rFonts w:ascii="Times New Roman" w:hAnsi="Times New Roman" w:cs="Times New Roman"/>
                <w:color w:val="000000"/>
              </w:rPr>
            </w:pPr>
            <w:r>
              <w:rPr>
                <w:rFonts w:ascii="Times New Roman" w:hAnsi="Times New Roman" w:cs="Times New Roman"/>
                <w:color w:val="000000"/>
              </w:rPr>
              <w:t xml:space="preserve">Вид зеленых </w:t>
            </w:r>
            <w:r>
              <w:rPr>
                <w:rFonts w:ascii="Times New Roman" w:hAnsi="Times New Roman" w:cs="Times New Roman"/>
                <w:color w:val="000000"/>
              </w:rPr>
              <w:br/>
              <w:t>насаждений</w:t>
            </w:r>
          </w:p>
        </w:tc>
        <w:tc>
          <w:tcPr>
            <w:tcW w:w="2604" w:type="dxa"/>
            <w:tcBorders>
              <w:top w:val="single" w:sz="6" w:space="0" w:color="auto"/>
              <w:left w:val="single" w:sz="6" w:space="0" w:color="auto"/>
              <w:bottom w:val="nil"/>
              <w:right w:val="single" w:sz="6" w:space="0" w:color="auto"/>
            </w:tcBorders>
          </w:tcPr>
          <w:p w14:paraId="52FA21B2"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Диаметр ствола, см</w:t>
            </w:r>
          </w:p>
        </w:tc>
        <w:tc>
          <w:tcPr>
            <w:tcW w:w="3496" w:type="dxa"/>
            <w:tcBorders>
              <w:top w:val="single" w:sz="6" w:space="0" w:color="auto"/>
              <w:left w:val="single" w:sz="6" w:space="0" w:color="auto"/>
              <w:bottom w:val="nil"/>
              <w:right w:val="single" w:sz="6" w:space="0" w:color="auto"/>
            </w:tcBorders>
          </w:tcPr>
          <w:p w14:paraId="60EB82FA"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Количество единиц  </w:t>
            </w:r>
            <w:r>
              <w:rPr>
                <w:rFonts w:ascii="Times New Roman" w:hAnsi="Times New Roman" w:cs="Times New Roman"/>
                <w:color w:val="000000"/>
              </w:rPr>
              <w:br/>
              <w:t xml:space="preserve">зеленых насаждений (шт.) </w:t>
            </w:r>
          </w:p>
        </w:tc>
      </w:tr>
      <w:tr w:rsidR="000116DD" w14:paraId="2C65D8A7"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6D2724EC" w14:textId="77777777" w:rsidR="000116DD" w:rsidRDefault="000116DD">
            <w:pPr>
              <w:pStyle w:val="ConsPlusCell"/>
              <w:widowControl/>
              <w:suppressAutoHyphens/>
              <w:rPr>
                <w:rFonts w:ascii="Times New Roman" w:hAnsi="Times New Roman" w:cs="Times New Roman"/>
                <w:color w:val="000000"/>
              </w:rPr>
            </w:pPr>
          </w:p>
        </w:tc>
        <w:tc>
          <w:tcPr>
            <w:tcW w:w="2690" w:type="dxa"/>
            <w:tcBorders>
              <w:top w:val="single" w:sz="6" w:space="0" w:color="auto"/>
              <w:left w:val="single" w:sz="6" w:space="0" w:color="auto"/>
              <w:bottom w:val="single" w:sz="6" w:space="0" w:color="auto"/>
              <w:right w:val="single" w:sz="6" w:space="0" w:color="auto"/>
            </w:tcBorders>
          </w:tcPr>
          <w:p w14:paraId="11C063B4" w14:textId="77777777" w:rsidR="000116DD" w:rsidRDefault="000116DD">
            <w:pPr>
              <w:pStyle w:val="ConsPlusCell"/>
              <w:widowControl/>
              <w:suppressAutoHyphens/>
              <w:rPr>
                <w:rFonts w:ascii="Times New Roman" w:hAnsi="Times New Roman" w:cs="Times New Roman"/>
                <w:color w:val="000000"/>
              </w:rPr>
            </w:pPr>
          </w:p>
        </w:tc>
        <w:tc>
          <w:tcPr>
            <w:tcW w:w="2604" w:type="dxa"/>
            <w:tcBorders>
              <w:top w:val="single" w:sz="6" w:space="0" w:color="auto"/>
              <w:left w:val="single" w:sz="6" w:space="0" w:color="auto"/>
              <w:bottom w:val="single" w:sz="6" w:space="0" w:color="auto"/>
              <w:right w:val="single" w:sz="6" w:space="0" w:color="auto"/>
            </w:tcBorders>
          </w:tcPr>
          <w:p w14:paraId="1CBDAE82" w14:textId="77777777" w:rsidR="000116DD" w:rsidRDefault="000116DD">
            <w:pPr>
              <w:pStyle w:val="ConsPlusCell"/>
              <w:widowControl/>
              <w:suppressAutoHyphens/>
              <w:rPr>
                <w:rFonts w:ascii="Times New Roman" w:hAnsi="Times New Roman" w:cs="Times New Roman"/>
                <w:color w:val="000000"/>
              </w:rPr>
            </w:pPr>
          </w:p>
        </w:tc>
        <w:tc>
          <w:tcPr>
            <w:tcW w:w="3496" w:type="dxa"/>
            <w:tcBorders>
              <w:top w:val="single" w:sz="4" w:space="0" w:color="auto"/>
              <w:left w:val="single" w:sz="6" w:space="0" w:color="auto"/>
              <w:bottom w:val="single" w:sz="4" w:space="0" w:color="auto"/>
              <w:right w:val="single" w:sz="6" w:space="0" w:color="auto"/>
            </w:tcBorders>
          </w:tcPr>
          <w:p w14:paraId="33DC7AF5" w14:textId="77777777" w:rsidR="000116DD" w:rsidRDefault="000116DD">
            <w:pPr>
              <w:pStyle w:val="ConsPlusCell"/>
              <w:widowControl/>
              <w:suppressAutoHyphens/>
              <w:rPr>
                <w:rFonts w:ascii="Times New Roman" w:hAnsi="Times New Roman" w:cs="Times New Roman"/>
                <w:color w:val="000000"/>
              </w:rPr>
            </w:pPr>
          </w:p>
        </w:tc>
      </w:tr>
      <w:tr w:rsidR="000116DD" w14:paraId="5AC20BB2"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5A355BBA" w14:textId="77777777" w:rsidR="000116DD" w:rsidRDefault="000116DD">
            <w:pPr>
              <w:pStyle w:val="ConsPlusCell"/>
              <w:widowControl/>
              <w:suppressAutoHyphens/>
              <w:rPr>
                <w:rFonts w:ascii="Times New Roman" w:hAnsi="Times New Roman" w:cs="Times New Roman"/>
                <w:color w:val="000000"/>
              </w:rPr>
            </w:pPr>
          </w:p>
        </w:tc>
        <w:tc>
          <w:tcPr>
            <w:tcW w:w="2690" w:type="dxa"/>
            <w:tcBorders>
              <w:top w:val="single" w:sz="6" w:space="0" w:color="auto"/>
              <w:left w:val="single" w:sz="6" w:space="0" w:color="auto"/>
              <w:bottom w:val="single" w:sz="6" w:space="0" w:color="auto"/>
              <w:right w:val="single" w:sz="6" w:space="0" w:color="auto"/>
            </w:tcBorders>
          </w:tcPr>
          <w:p w14:paraId="4C0CDF56" w14:textId="77777777" w:rsidR="000116DD" w:rsidRDefault="000116DD">
            <w:pPr>
              <w:pStyle w:val="ConsPlusCell"/>
              <w:widowControl/>
              <w:suppressAutoHyphens/>
              <w:rPr>
                <w:rFonts w:ascii="Times New Roman" w:hAnsi="Times New Roman" w:cs="Times New Roman"/>
                <w:color w:val="000000"/>
              </w:rPr>
            </w:pPr>
          </w:p>
        </w:tc>
        <w:tc>
          <w:tcPr>
            <w:tcW w:w="2604" w:type="dxa"/>
            <w:tcBorders>
              <w:top w:val="single" w:sz="6" w:space="0" w:color="auto"/>
              <w:left w:val="single" w:sz="6" w:space="0" w:color="auto"/>
              <w:bottom w:val="single" w:sz="6" w:space="0" w:color="auto"/>
              <w:right w:val="single" w:sz="6" w:space="0" w:color="auto"/>
            </w:tcBorders>
          </w:tcPr>
          <w:p w14:paraId="24E0CE3F" w14:textId="77777777" w:rsidR="000116DD" w:rsidRDefault="000116DD">
            <w:pPr>
              <w:pStyle w:val="ConsPlusCell"/>
              <w:widowControl/>
              <w:suppressAutoHyphens/>
              <w:rPr>
                <w:rFonts w:ascii="Times New Roman" w:hAnsi="Times New Roman" w:cs="Times New Roman"/>
                <w:color w:val="000000"/>
              </w:rPr>
            </w:pPr>
          </w:p>
        </w:tc>
        <w:tc>
          <w:tcPr>
            <w:tcW w:w="3496" w:type="dxa"/>
            <w:tcBorders>
              <w:top w:val="single" w:sz="4" w:space="0" w:color="auto"/>
              <w:left w:val="single" w:sz="6" w:space="0" w:color="auto"/>
              <w:bottom w:val="single" w:sz="4" w:space="0" w:color="auto"/>
              <w:right w:val="single" w:sz="6" w:space="0" w:color="auto"/>
            </w:tcBorders>
          </w:tcPr>
          <w:p w14:paraId="5F54FEDB" w14:textId="77777777" w:rsidR="000116DD" w:rsidRDefault="000116DD">
            <w:pPr>
              <w:pStyle w:val="ConsPlusCell"/>
              <w:widowControl/>
              <w:suppressAutoHyphens/>
              <w:rPr>
                <w:rFonts w:ascii="Times New Roman" w:hAnsi="Times New Roman" w:cs="Times New Roman"/>
                <w:color w:val="000000"/>
              </w:rPr>
            </w:pPr>
          </w:p>
        </w:tc>
      </w:tr>
      <w:tr w:rsidR="000116DD" w14:paraId="654299C3" w14:textId="77777777">
        <w:trPr>
          <w:cantSplit/>
          <w:trHeight w:val="240"/>
        </w:trPr>
        <w:tc>
          <w:tcPr>
            <w:tcW w:w="6104" w:type="dxa"/>
            <w:gridSpan w:val="3"/>
            <w:tcBorders>
              <w:top w:val="single" w:sz="6" w:space="0" w:color="auto"/>
              <w:left w:val="single" w:sz="6" w:space="0" w:color="auto"/>
              <w:bottom w:val="single" w:sz="6" w:space="0" w:color="auto"/>
              <w:right w:val="single" w:sz="6" w:space="0" w:color="auto"/>
            </w:tcBorders>
          </w:tcPr>
          <w:p w14:paraId="61479A55"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Итого по участку                                </w:t>
            </w:r>
          </w:p>
        </w:tc>
        <w:tc>
          <w:tcPr>
            <w:tcW w:w="3496" w:type="dxa"/>
            <w:tcBorders>
              <w:top w:val="single" w:sz="4" w:space="0" w:color="auto"/>
              <w:left w:val="single" w:sz="6" w:space="0" w:color="auto"/>
              <w:bottom w:val="single" w:sz="6" w:space="0" w:color="auto"/>
              <w:right w:val="single" w:sz="6" w:space="0" w:color="auto"/>
            </w:tcBorders>
          </w:tcPr>
          <w:p w14:paraId="12F89396" w14:textId="77777777" w:rsidR="000116DD" w:rsidRDefault="000116DD">
            <w:pPr>
              <w:pStyle w:val="ConsPlusCell"/>
              <w:widowControl/>
              <w:suppressAutoHyphens/>
              <w:rPr>
                <w:rFonts w:ascii="Times New Roman" w:hAnsi="Times New Roman" w:cs="Times New Roman"/>
                <w:color w:val="000000"/>
              </w:rPr>
            </w:pPr>
          </w:p>
        </w:tc>
      </w:tr>
    </w:tbl>
    <w:p w14:paraId="4711B77D" w14:textId="77777777" w:rsidR="000116DD" w:rsidRDefault="000116DD">
      <w:pPr>
        <w:pStyle w:val="ConsPlusNonformat"/>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5. Количество единиц зеленых насаждений, подлежащих сносу (пересадке):</w:t>
      </w:r>
    </w:p>
    <w:tbl>
      <w:tblPr>
        <w:tblW w:w="9700" w:type="dxa"/>
        <w:tblInd w:w="70" w:type="dxa"/>
        <w:tblLayout w:type="fixed"/>
        <w:tblCellMar>
          <w:left w:w="70" w:type="dxa"/>
          <w:right w:w="70" w:type="dxa"/>
        </w:tblCellMar>
        <w:tblLook w:val="0000" w:firstRow="0" w:lastRow="0" w:firstColumn="0" w:lastColumn="0" w:noHBand="0" w:noVBand="0"/>
      </w:tblPr>
      <w:tblGrid>
        <w:gridCol w:w="810"/>
        <w:gridCol w:w="1485"/>
        <w:gridCol w:w="1205"/>
        <w:gridCol w:w="1000"/>
        <w:gridCol w:w="1900"/>
        <w:gridCol w:w="2000"/>
        <w:gridCol w:w="1300"/>
      </w:tblGrid>
      <w:tr w:rsidR="000116DD" w14:paraId="72651E59" w14:textId="77777777">
        <w:trPr>
          <w:cantSplit/>
          <w:trHeight w:val="240"/>
        </w:trPr>
        <w:tc>
          <w:tcPr>
            <w:tcW w:w="810" w:type="dxa"/>
            <w:vMerge w:val="restart"/>
            <w:tcBorders>
              <w:top w:val="single" w:sz="6" w:space="0" w:color="auto"/>
              <w:left w:val="single" w:sz="6" w:space="0" w:color="auto"/>
              <w:bottom w:val="nil"/>
              <w:right w:val="single" w:sz="6" w:space="0" w:color="auto"/>
            </w:tcBorders>
          </w:tcPr>
          <w:p w14:paraId="0DB91499"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п/п</w:t>
            </w:r>
          </w:p>
        </w:tc>
        <w:tc>
          <w:tcPr>
            <w:tcW w:w="1485" w:type="dxa"/>
            <w:vMerge w:val="restart"/>
            <w:tcBorders>
              <w:top w:val="single" w:sz="6" w:space="0" w:color="auto"/>
              <w:left w:val="single" w:sz="6" w:space="0" w:color="auto"/>
              <w:bottom w:val="nil"/>
              <w:right w:val="single" w:sz="6" w:space="0" w:color="auto"/>
            </w:tcBorders>
          </w:tcPr>
          <w:p w14:paraId="1057F16D"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Вид    </w:t>
            </w:r>
            <w:r>
              <w:rPr>
                <w:rFonts w:ascii="Times New Roman" w:hAnsi="Times New Roman" w:cs="Times New Roman"/>
                <w:color w:val="000000"/>
              </w:rPr>
              <w:br/>
              <w:t xml:space="preserve">зеленых </w:t>
            </w:r>
            <w:r>
              <w:rPr>
                <w:rFonts w:ascii="Times New Roman" w:hAnsi="Times New Roman" w:cs="Times New Roman"/>
                <w:color w:val="000000"/>
              </w:rPr>
              <w:br/>
              <w:t xml:space="preserve">насаждений   </w:t>
            </w:r>
          </w:p>
        </w:tc>
        <w:tc>
          <w:tcPr>
            <w:tcW w:w="1205" w:type="dxa"/>
            <w:vMerge w:val="restart"/>
            <w:tcBorders>
              <w:top w:val="single" w:sz="6" w:space="0" w:color="auto"/>
              <w:left w:val="single" w:sz="6" w:space="0" w:color="auto"/>
              <w:bottom w:val="nil"/>
              <w:right w:val="single" w:sz="6" w:space="0" w:color="auto"/>
            </w:tcBorders>
          </w:tcPr>
          <w:p w14:paraId="18D58CC9"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Диаметр </w:t>
            </w:r>
            <w:r>
              <w:rPr>
                <w:rFonts w:ascii="Times New Roman" w:hAnsi="Times New Roman" w:cs="Times New Roman"/>
                <w:color w:val="000000"/>
              </w:rPr>
              <w:br/>
              <w:t>ствола, см</w:t>
            </w:r>
          </w:p>
        </w:tc>
        <w:tc>
          <w:tcPr>
            <w:tcW w:w="6200" w:type="dxa"/>
            <w:gridSpan w:val="4"/>
            <w:tcBorders>
              <w:top w:val="single" w:sz="6" w:space="0" w:color="auto"/>
              <w:left w:val="single" w:sz="6" w:space="0" w:color="auto"/>
              <w:bottom w:val="single" w:sz="6" w:space="0" w:color="auto"/>
              <w:right w:val="single" w:sz="6" w:space="0" w:color="auto"/>
            </w:tcBorders>
          </w:tcPr>
          <w:p w14:paraId="5386B89C" w14:textId="77777777" w:rsidR="000116DD" w:rsidRDefault="000116DD">
            <w:pPr>
              <w:pStyle w:val="ConsPlusCell"/>
              <w:widowControl/>
              <w:suppressAutoHyphens/>
              <w:jc w:val="center"/>
              <w:rPr>
                <w:rFonts w:ascii="Times New Roman" w:hAnsi="Times New Roman" w:cs="Times New Roman"/>
                <w:color w:val="000000"/>
              </w:rPr>
            </w:pPr>
            <w:r>
              <w:rPr>
                <w:rFonts w:ascii="Times New Roman" w:hAnsi="Times New Roman" w:cs="Times New Roman"/>
                <w:color w:val="000000"/>
              </w:rPr>
              <w:t>Количество единиц зеленых насаждений (шт., кв.м)</w:t>
            </w:r>
          </w:p>
        </w:tc>
      </w:tr>
      <w:tr w:rsidR="000116DD" w14:paraId="6F9CBF50" w14:textId="77777777">
        <w:trPr>
          <w:cantSplit/>
          <w:trHeight w:val="240"/>
        </w:trPr>
        <w:tc>
          <w:tcPr>
            <w:tcW w:w="810" w:type="dxa"/>
            <w:vMerge/>
            <w:tcBorders>
              <w:top w:val="nil"/>
              <w:left w:val="single" w:sz="6" w:space="0" w:color="auto"/>
              <w:bottom w:val="nil"/>
              <w:right w:val="single" w:sz="6" w:space="0" w:color="auto"/>
            </w:tcBorders>
          </w:tcPr>
          <w:p w14:paraId="2C4A28D4" w14:textId="77777777" w:rsidR="000116DD" w:rsidRDefault="000116DD">
            <w:pPr>
              <w:pStyle w:val="ConsPlusCell"/>
              <w:widowControl/>
              <w:suppressAutoHyphens/>
              <w:rPr>
                <w:rFonts w:ascii="Times New Roman" w:hAnsi="Times New Roman" w:cs="Times New Roman"/>
                <w:color w:val="000000"/>
              </w:rPr>
            </w:pPr>
          </w:p>
        </w:tc>
        <w:tc>
          <w:tcPr>
            <w:tcW w:w="1485" w:type="dxa"/>
            <w:vMerge/>
            <w:tcBorders>
              <w:top w:val="nil"/>
              <w:left w:val="single" w:sz="6" w:space="0" w:color="auto"/>
              <w:bottom w:val="nil"/>
              <w:right w:val="single" w:sz="6" w:space="0" w:color="auto"/>
            </w:tcBorders>
          </w:tcPr>
          <w:p w14:paraId="340D2775" w14:textId="77777777" w:rsidR="000116DD" w:rsidRDefault="000116DD">
            <w:pPr>
              <w:pStyle w:val="ConsPlusCell"/>
              <w:widowControl/>
              <w:suppressAutoHyphens/>
              <w:rPr>
                <w:rFonts w:ascii="Times New Roman" w:hAnsi="Times New Roman" w:cs="Times New Roman"/>
                <w:color w:val="000000"/>
              </w:rPr>
            </w:pPr>
          </w:p>
        </w:tc>
        <w:tc>
          <w:tcPr>
            <w:tcW w:w="1205" w:type="dxa"/>
            <w:vMerge/>
            <w:tcBorders>
              <w:top w:val="nil"/>
              <w:left w:val="single" w:sz="6" w:space="0" w:color="auto"/>
              <w:bottom w:val="nil"/>
              <w:right w:val="single" w:sz="6" w:space="0" w:color="auto"/>
            </w:tcBorders>
          </w:tcPr>
          <w:p w14:paraId="77AF7031" w14:textId="77777777" w:rsidR="000116DD" w:rsidRDefault="000116DD">
            <w:pPr>
              <w:pStyle w:val="ConsPlusCell"/>
              <w:widowControl/>
              <w:suppressAutoHyphens/>
              <w:rPr>
                <w:rFonts w:ascii="Times New Roman" w:hAnsi="Times New Roman" w:cs="Times New Roman"/>
                <w:color w:val="000000"/>
              </w:rPr>
            </w:pPr>
          </w:p>
        </w:tc>
        <w:tc>
          <w:tcPr>
            <w:tcW w:w="4900" w:type="dxa"/>
            <w:gridSpan w:val="3"/>
            <w:tcBorders>
              <w:top w:val="single" w:sz="6" w:space="0" w:color="auto"/>
              <w:left w:val="single" w:sz="6" w:space="0" w:color="auto"/>
              <w:bottom w:val="single" w:sz="6" w:space="0" w:color="auto"/>
              <w:right w:val="single" w:sz="6" w:space="0" w:color="auto"/>
            </w:tcBorders>
          </w:tcPr>
          <w:p w14:paraId="20700CF3" w14:textId="77777777" w:rsidR="000116DD" w:rsidRDefault="000116DD">
            <w:pPr>
              <w:pStyle w:val="ConsPlusCell"/>
              <w:widowControl/>
              <w:suppressAutoHyphens/>
              <w:jc w:val="center"/>
              <w:rPr>
                <w:rFonts w:ascii="Times New Roman" w:hAnsi="Times New Roman" w:cs="Times New Roman"/>
                <w:color w:val="000000"/>
              </w:rPr>
            </w:pPr>
            <w:r>
              <w:rPr>
                <w:rFonts w:ascii="Times New Roman" w:hAnsi="Times New Roman" w:cs="Times New Roman"/>
                <w:color w:val="000000"/>
              </w:rPr>
              <w:t>Снос</w:t>
            </w:r>
          </w:p>
        </w:tc>
        <w:tc>
          <w:tcPr>
            <w:tcW w:w="1300" w:type="dxa"/>
            <w:vMerge w:val="restart"/>
            <w:tcBorders>
              <w:top w:val="single" w:sz="6" w:space="0" w:color="auto"/>
              <w:left w:val="single" w:sz="6" w:space="0" w:color="auto"/>
              <w:bottom w:val="nil"/>
              <w:right w:val="single" w:sz="6" w:space="0" w:color="auto"/>
            </w:tcBorders>
            <w:vAlign w:val="center"/>
          </w:tcPr>
          <w:p w14:paraId="05AD9794" w14:textId="77777777" w:rsidR="000116DD" w:rsidRDefault="000116DD">
            <w:pPr>
              <w:pStyle w:val="ConsPlusCell"/>
              <w:widowControl/>
              <w:suppressAutoHyphens/>
              <w:jc w:val="center"/>
              <w:rPr>
                <w:rFonts w:ascii="Times New Roman" w:hAnsi="Times New Roman" w:cs="Times New Roman"/>
                <w:color w:val="000000"/>
              </w:rPr>
            </w:pPr>
            <w:r>
              <w:rPr>
                <w:rFonts w:ascii="Times New Roman" w:hAnsi="Times New Roman" w:cs="Times New Roman"/>
                <w:color w:val="000000"/>
              </w:rPr>
              <w:t>Пересадка</w:t>
            </w:r>
          </w:p>
        </w:tc>
      </w:tr>
      <w:tr w:rsidR="000116DD" w14:paraId="7055F58A" w14:textId="77777777">
        <w:trPr>
          <w:cantSplit/>
          <w:trHeight w:val="360"/>
        </w:trPr>
        <w:tc>
          <w:tcPr>
            <w:tcW w:w="810" w:type="dxa"/>
            <w:vMerge/>
            <w:tcBorders>
              <w:top w:val="nil"/>
              <w:left w:val="single" w:sz="6" w:space="0" w:color="auto"/>
              <w:bottom w:val="single" w:sz="6" w:space="0" w:color="auto"/>
              <w:right w:val="single" w:sz="6" w:space="0" w:color="auto"/>
            </w:tcBorders>
          </w:tcPr>
          <w:p w14:paraId="6B6442E4" w14:textId="77777777" w:rsidR="000116DD" w:rsidRDefault="000116DD">
            <w:pPr>
              <w:pStyle w:val="ConsPlusCell"/>
              <w:widowControl/>
              <w:suppressAutoHyphens/>
              <w:rPr>
                <w:rFonts w:ascii="Times New Roman" w:hAnsi="Times New Roman" w:cs="Times New Roman"/>
                <w:color w:val="000000"/>
              </w:rPr>
            </w:pPr>
          </w:p>
        </w:tc>
        <w:tc>
          <w:tcPr>
            <w:tcW w:w="1485" w:type="dxa"/>
            <w:vMerge/>
            <w:tcBorders>
              <w:top w:val="nil"/>
              <w:left w:val="single" w:sz="6" w:space="0" w:color="auto"/>
              <w:bottom w:val="single" w:sz="6" w:space="0" w:color="auto"/>
              <w:right w:val="single" w:sz="6" w:space="0" w:color="auto"/>
            </w:tcBorders>
          </w:tcPr>
          <w:p w14:paraId="00671526" w14:textId="77777777" w:rsidR="000116DD" w:rsidRDefault="000116DD">
            <w:pPr>
              <w:pStyle w:val="ConsPlusCell"/>
              <w:widowControl/>
              <w:suppressAutoHyphens/>
              <w:rPr>
                <w:rFonts w:ascii="Times New Roman" w:hAnsi="Times New Roman" w:cs="Times New Roman"/>
                <w:color w:val="000000"/>
              </w:rPr>
            </w:pPr>
          </w:p>
        </w:tc>
        <w:tc>
          <w:tcPr>
            <w:tcW w:w="1205" w:type="dxa"/>
            <w:vMerge/>
            <w:tcBorders>
              <w:top w:val="nil"/>
              <w:left w:val="single" w:sz="6" w:space="0" w:color="auto"/>
              <w:bottom w:val="single" w:sz="6" w:space="0" w:color="auto"/>
              <w:right w:val="single" w:sz="6" w:space="0" w:color="auto"/>
            </w:tcBorders>
          </w:tcPr>
          <w:p w14:paraId="0DA31113" w14:textId="77777777" w:rsidR="000116DD" w:rsidRDefault="000116DD">
            <w:pPr>
              <w:pStyle w:val="ConsPlusCell"/>
              <w:widowControl/>
              <w:suppressAutoHyphens/>
              <w:rPr>
                <w:rFonts w:ascii="Times New Roman" w:hAnsi="Times New Roman" w:cs="Times New Roman"/>
                <w:color w:val="000000"/>
              </w:rPr>
            </w:pPr>
          </w:p>
        </w:tc>
        <w:tc>
          <w:tcPr>
            <w:tcW w:w="1000" w:type="dxa"/>
            <w:tcBorders>
              <w:top w:val="single" w:sz="6" w:space="0" w:color="auto"/>
              <w:left w:val="single" w:sz="6" w:space="0" w:color="auto"/>
              <w:bottom w:val="single" w:sz="6" w:space="0" w:color="auto"/>
              <w:right w:val="single" w:sz="6" w:space="0" w:color="auto"/>
            </w:tcBorders>
          </w:tcPr>
          <w:p w14:paraId="43D2B735"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Всего </w:t>
            </w:r>
          </w:p>
        </w:tc>
        <w:tc>
          <w:tcPr>
            <w:tcW w:w="1900" w:type="dxa"/>
            <w:tcBorders>
              <w:top w:val="single" w:sz="6" w:space="0" w:color="auto"/>
              <w:left w:val="single" w:sz="6" w:space="0" w:color="auto"/>
              <w:bottom w:val="single" w:sz="6" w:space="0" w:color="auto"/>
              <w:right w:val="single" w:sz="6" w:space="0" w:color="auto"/>
            </w:tcBorders>
          </w:tcPr>
          <w:p w14:paraId="05CB4208"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Хорошее и удовлетворительное состояние</w:t>
            </w:r>
          </w:p>
        </w:tc>
        <w:tc>
          <w:tcPr>
            <w:tcW w:w="2000" w:type="dxa"/>
            <w:tcBorders>
              <w:top w:val="single" w:sz="6" w:space="0" w:color="auto"/>
              <w:left w:val="single" w:sz="6" w:space="0" w:color="auto"/>
              <w:bottom w:val="single" w:sz="6" w:space="0" w:color="auto"/>
              <w:right w:val="single" w:sz="6" w:space="0" w:color="auto"/>
            </w:tcBorders>
          </w:tcPr>
          <w:p w14:paraId="61B0E76C"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Неудовлетворительное состояние (аварийные)</w:t>
            </w:r>
          </w:p>
        </w:tc>
        <w:tc>
          <w:tcPr>
            <w:tcW w:w="1300" w:type="dxa"/>
            <w:vMerge/>
            <w:tcBorders>
              <w:top w:val="nil"/>
              <w:left w:val="single" w:sz="6" w:space="0" w:color="auto"/>
              <w:bottom w:val="single" w:sz="6" w:space="0" w:color="auto"/>
              <w:right w:val="single" w:sz="6" w:space="0" w:color="auto"/>
            </w:tcBorders>
          </w:tcPr>
          <w:p w14:paraId="5AAB151E" w14:textId="77777777" w:rsidR="000116DD" w:rsidRDefault="000116DD">
            <w:pPr>
              <w:pStyle w:val="ConsPlusCell"/>
              <w:widowControl/>
              <w:suppressAutoHyphens/>
              <w:rPr>
                <w:rFonts w:ascii="Times New Roman" w:hAnsi="Times New Roman" w:cs="Times New Roman"/>
                <w:color w:val="000000"/>
              </w:rPr>
            </w:pPr>
          </w:p>
        </w:tc>
      </w:tr>
      <w:tr w:rsidR="000116DD" w14:paraId="766367DC"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2CB9A093" w14:textId="77777777" w:rsidR="000116DD" w:rsidRDefault="000116DD">
            <w:pPr>
              <w:pStyle w:val="ConsPlusCell"/>
              <w:widowControl/>
              <w:suppressAutoHyphens/>
              <w:rPr>
                <w:rFonts w:ascii="Times New Roman" w:hAnsi="Times New Roman" w:cs="Times New Roman"/>
                <w:color w:val="000000"/>
              </w:rPr>
            </w:pPr>
          </w:p>
        </w:tc>
        <w:tc>
          <w:tcPr>
            <w:tcW w:w="1485" w:type="dxa"/>
            <w:tcBorders>
              <w:top w:val="single" w:sz="6" w:space="0" w:color="auto"/>
              <w:left w:val="single" w:sz="6" w:space="0" w:color="auto"/>
              <w:bottom w:val="single" w:sz="6" w:space="0" w:color="auto"/>
              <w:right w:val="single" w:sz="6" w:space="0" w:color="auto"/>
            </w:tcBorders>
          </w:tcPr>
          <w:p w14:paraId="6852018A" w14:textId="77777777" w:rsidR="000116DD" w:rsidRDefault="000116DD">
            <w:pPr>
              <w:pStyle w:val="ConsPlusCell"/>
              <w:widowControl/>
              <w:suppressAutoHyphens/>
              <w:rPr>
                <w:rFonts w:ascii="Times New Roman" w:hAnsi="Times New Roman" w:cs="Times New Roman"/>
                <w:color w:val="000000"/>
              </w:rPr>
            </w:pPr>
          </w:p>
        </w:tc>
        <w:tc>
          <w:tcPr>
            <w:tcW w:w="1205" w:type="dxa"/>
            <w:tcBorders>
              <w:top w:val="single" w:sz="6" w:space="0" w:color="auto"/>
              <w:left w:val="single" w:sz="6" w:space="0" w:color="auto"/>
              <w:bottom w:val="single" w:sz="6" w:space="0" w:color="auto"/>
              <w:right w:val="single" w:sz="6" w:space="0" w:color="auto"/>
            </w:tcBorders>
          </w:tcPr>
          <w:p w14:paraId="2D11F8AE" w14:textId="77777777" w:rsidR="000116DD" w:rsidRDefault="000116DD">
            <w:pPr>
              <w:pStyle w:val="ConsPlusCell"/>
              <w:widowControl/>
              <w:suppressAutoHyphens/>
              <w:rPr>
                <w:rFonts w:ascii="Times New Roman" w:hAnsi="Times New Roman" w:cs="Times New Roman"/>
                <w:color w:val="000000"/>
              </w:rPr>
            </w:pPr>
          </w:p>
        </w:tc>
        <w:tc>
          <w:tcPr>
            <w:tcW w:w="1000" w:type="dxa"/>
            <w:tcBorders>
              <w:top w:val="single" w:sz="6" w:space="0" w:color="auto"/>
              <w:left w:val="single" w:sz="6" w:space="0" w:color="auto"/>
              <w:bottom w:val="single" w:sz="6" w:space="0" w:color="auto"/>
              <w:right w:val="single" w:sz="6" w:space="0" w:color="auto"/>
            </w:tcBorders>
          </w:tcPr>
          <w:p w14:paraId="257DF41E" w14:textId="77777777" w:rsidR="000116DD" w:rsidRDefault="000116DD">
            <w:pPr>
              <w:pStyle w:val="ConsPlusCell"/>
              <w:widowControl/>
              <w:suppressAutoHyphens/>
              <w:rPr>
                <w:rFonts w:ascii="Times New Roman" w:hAnsi="Times New Roman" w:cs="Times New Roman"/>
                <w:color w:val="000000"/>
              </w:rPr>
            </w:pPr>
          </w:p>
        </w:tc>
        <w:tc>
          <w:tcPr>
            <w:tcW w:w="1900" w:type="dxa"/>
            <w:tcBorders>
              <w:top w:val="single" w:sz="6" w:space="0" w:color="auto"/>
              <w:left w:val="single" w:sz="6" w:space="0" w:color="auto"/>
              <w:bottom w:val="single" w:sz="6" w:space="0" w:color="auto"/>
              <w:right w:val="single" w:sz="6" w:space="0" w:color="auto"/>
            </w:tcBorders>
          </w:tcPr>
          <w:p w14:paraId="6C0AF29F" w14:textId="77777777" w:rsidR="000116DD" w:rsidRDefault="000116DD">
            <w:pPr>
              <w:pStyle w:val="ConsPlusCell"/>
              <w:widowControl/>
              <w:suppressAutoHyphens/>
              <w:rPr>
                <w:rFonts w:ascii="Times New Roman" w:hAnsi="Times New Roman" w:cs="Times New Roman"/>
                <w:color w:val="000000"/>
              </w:rPr>
            </w:pPr>
          </w:p>
        </w:tc>
        <w:tc>
          <w:tcPr>
            <w:tcW w:w="2000" w:type="dxa"/>
            <w:tcBorders>
              <w:top w:val="single" w:sz="6" w:space="0" w:color="auto"/>
              <w:left w:val="single" w:sz="6" w:space="0" w:color="auto"/>
              <w:bottom w:val="single" w:sz="6" w:space="0" w:color="auto"/>
              <w:right w:val="single" w:sz="6" w:space="0" w:color="auto"/>
            </w:tcBorders>
          </w:tcPr>
          <w:p w14:paraId="7B0AA1CA" w14:textId="77777777" w:rsidR="000116DD" w:rsidRDefault="000116DD">
            <w:pPr>
              <w:pStyle w:val="ConsPlusCell"/>
              <w:widowControl/>
              <w:suppressAutoHyphens/>
              <w:rPr>
                <w:rFonts w:ascii="Times New Roman" w:hAnsi="Times New Roman" w:cs="Times New Roman"/>
                <w:color w:val="000000"/>
              </w:rPr>
            </w:pPr>
          </w:p>
        </w:tc>
        <w:tc>
          <w:tcPr>
            <w:tcW w:w="1300" w:type="dxa"/>
            <w:tcBorders>
              <w:top w:val="single" w:sz="6" w:space="0" w:color="auto"/>
              <w:left w:val="single" w:sz="6" w:space="0" w:color="auto"/>
              <w:bottom w:val="single" w:sz="6" w:space="0" w:color="auto"/>
              <w:right w:val="single" w:sz="6" w:space="0" w:color="auto"/>
            </w:tcBorders>
          </w:tcPr>
          <w:p w14:paraId="61EDAF1A" w14:textId="77777777" w:rsidR="000116DD" w:rsidRDefault="000116DD">
            <w:pPr>
              <w:pStyle w:val="ConsPlusCell"/>
              <w:widowControl/>
              <w:suppressAutoHyphens/>
              <w:rPr>
                <w:rFonts w:ascii="Times New Roman" w:hAnsi="Times New Roman" w:cs="Times New Roman"/>
                <w:color w:val="000000"/>
              </w:rPr>
            </w:pPr>
          </w:p>
        </w:tc>
      </w:tr>
      <w:tr w:rsidR="000116DD" w14:paraId="0E3DD129"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5E9466F2" w14:textId="77777777" w:rsidR="000116DD" w:rsidRDefault="000116DD">
            <w:pPr>
              <w:pStyle w:val="ConsPlusCell"/>
              <w:widowControl/>
              <w:suppressAutoHyphens/>
              <w:rPr>
                <w:rFonts w:ascii="Times New Roman" w:hAnsi="Times New Roman" w:cs="Times New Roman"/>
                <w:color w:val="000000"/>
              </w:rPr>
            </w:pPr>
          </w:p>
        </w:tc>
        <w:tc>
          <w:tcPr>
            <w:tcW w:w="1485" w:type="dxa"/>
            <w:tcBorders>
              <w:top w:val="single" w:sz="6" w:space="0" w:color="auto"/>
              <w:left w:val="single" w:sz="6" w:space="0" w:color="auto"/>
              <w:bottom w:val="single" w:sz="6" w:space="0" w:color="auto"/>
              <w:right w:val="single" w:sz="6" w:space="0" w:color="auto"/>
            </w:tcBorders>
          </w:tcPr>
          <w:p w14:paraId="7E3E2DD9" w14:textId="77777777" w:rsidR="000116DD" w:rsidRDefault="000116DD">
            <w:pPr>
              <w:pStyle w:val="ConsPlusCell"/>
              <w:widowControl/>
              <w:suppressAutoHyphens/>
              <w:rPr>
                <w:rFonts w:ascii="Times New Roman" w:hAnsi="Times New Roman" w:cs="Times New Roman"/>
                <w:color w:val="000000"/>
              </w:rPr>
            </w:pPr>
          </w:p>
        </w:tc>
        <w:tc>
          <w:tcPr>
            <w:tcW w:w="1205" w:type="dxa"/>
            <w:tcBorders>
              <w:top w:val="single" w:sz="6" w:space="0" w:color="auto"/>
              <w:left w:val="single" w:sz="6" w:space="0" w:color="auto"/>
              <w:bottom w:val="single" w:sz="6" w:space="0" w:color="auto"/>
              <w:right w:val="single" w:sz="6" w:space="0" w:color="auto"/>
            </w:tcBorders>
          </w:tcPr>
          <w:p w14:paraId="3271D92A" w14:textId="77777777" w:rsidR="000116DD" w:rsidRDefault="000116DD">
            <w:pPr>
              <w:pStyle w:val="ConsPlusCell"/>
              <w:widowControl/>
              <w:suppressAutoHyphens/>
              <w:rPr>
                <w:rFonts w:ascii="Times New Roman" w:hAnsi="Times New Roman" w:cs="Times New Roman"/>
                <w:color w:val="000000"/>
              </w:rPr>
            </w:pPr>
          </w:p>
        </w:tc>
        <w:tc>
          <w:tcPr>
            <w:tcW w:w="1000" w:type="dxa"/>
            <w:tcBorders>
              <w:top w:val="single" w:sz="6" w:space="0" w:color="auto"/>
              <w:left w:val="single" w:sz="6" w:space="0" w:color="auto"/>
              <w:bottom w:val="single" w:sz="6" w:space="0" w:color="auto"/>
              <w:right w:val="single" w:sz="6" w:space="0" w:color="auto"/>
            </w:tcBorders>
          </w:tcPr>
          <w:p w14:paraId="54A4F97F" w14:textId="77777777" w:rsidR="000116DD" w:rsidRDefault="000116DD">
            <w:pPr>
              <w:pStyle w:val="ConsPlusCell"/>
              <w:widowControl/>
              <w:suppressAutoHyphens/>
              <w:rPr>
                <w:rFonts w:ascii="Times New Roman" w:hAnsi="Times New Roman" w:cs="Times New Roman"/>
                <w:color w:val="000000"/>
              </w:rPr>
            </w:pPr>
          </w:p>
        </w:tc>
        <w:tc>
          <w:tcPr>
            <w:tcW w:w="1900" w:type="dxa"/>
            <w:tcBorders>
              <w:top w:val="single" w:sz="6" w:space="0" w:color="auto"/>
              <w:left w:val="single" w:sz="6" w:space="0" w:color="auto"/>
              <w:bottom w:val="single" w:sz="6" w:space="0" w:color="auto"/>
              <w:right w:val="single" w:sz="6" w:space="0" w:color="auto"/>
            </w:tcBorders>
          </w:tcPr>
          <w:p w14:paraId="580463CA" w14:textId="77777777" w:rsidR="000116DD" w:rsidRDefault="000116DD">
            <w:pPr>
              <w:pStyle w:val="ConsPlusCell"/>
              <w:widowControl/>
              <w:suppressAutoHyphens/>
              <w:rPr>
                <w:rFonts w:ascii="Times New Roman" w:hAnsi="Times New Roman" w:cs="Times New Roman"/>
                <w:color w:val="000000"/>
              </w:rPr>
            </w:pPr>
          </w:p>
        </w:tc>
        <w:tc>
          <w:tcPr>
            <w:tcW w:w="2000" w:type="dxa"/>
            <w:tcBorders>
              <w:top w:val="single" w:sz="6" w:space="0" w:color="auto"/>
              <w:left w:val="single" w:sz="6" w:space="0" w:color="auto"/>
              <w:bottom w:val="single" w:sz="6" w:space="0" w:color="auto"/>
              <w:right w:val="single" w:sz="6" w:space="0" w:color="auto"/>
            </w:tcBorders>
          </w:tcPr>
          <w:p w14:paraId="3B751061" w14:textId="77777777" w:rsidR="000116DD" w:rsidRDefault="000116DD">
            <w:pPr>
              <w:pStyle w:val="ConsPlusCell"/>
              <w:widowControl/>
              <w:suppressAutoHyphens/>
              <w:rPr>
                <w:rFonts w:ascii="Times New Roman" w:hAnsi="Times New Roman" w:cs="Times New Roman"/>
                <w:color w:val="000000"/>
              </w:rPr>
            </w:pPr>
          </w:p>
        </w:tc>
        <w:tc>
          <w:tcPr>
            <w:tcW w:w="1300" w:type="dxa"/>
            <w:tcBorders>
              <w:top w:val="single" w:sz="6" w:space="0" w:color="auto"/>
              <w:left w:val="single" w:sz="6" w:space="0" w:color="auto"/>
              <w:bottom w:val="single" w:sz="6" w:space="0" w:color="auto"/>
              <w:right w:val="single" w:sz="6" w:space="0" w:color="auto"/>
            </w:tcBorders>
          </w:tcPr>
          <w:p w14:paraId="15022478" w14:textId="77777777" w:rsidR="000116DD" w:rsidRDefault="000116DD">
            <w:pPr>
              <w:pStyle w:val="ConsPlusCell"/>
              <w:widowControl/>
              <w:suppressAutoHyphens/>
              <w:rPr>
                <w:rFonts w:ascii="Times New Roman" w:hAnsi="Times New Roman" w:cs="Times New Roman"/>
                <w:color w:val="000000"/>
              </w:rPr>
            </w:pPr>
          </w:p>
        </w:tc>
      </w:tr>
      <w:tr w:rsidR="000116DD" w14:paraId="43838C23" w14:textId="77777777">
        <w:trPr>
          <w:cantSplit/>
          <w:trHeight w:val="240"/>
        </w:trPr>
        <w:tc>
          <w:tcPr>
            <w:tcW w:w="3500" w:type="dxa"/>
            <w:gridSpan w:val="3"/>
            <w:tcBorders>
              <w:top w:val="single" w:sz="6" w:space="0" w:color="auto"/>
              <w:left w:val="single" w:sz="6" w:space="0" w:color="auto"/>
              <w:bottom w:val="single" w:sz="6" w:space="0" w:color="auto"/>
              <w:right w:val="single" w:sz="6" w:space="0" w:color="auto"/>
            </w:tcBorders>
          </w:tcPr>
          <w:p w14:paraId="748DC2E5"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Итого по участку         </w:t>
            </w:r>
          </w:p>
        </w:tc>
        <w:tc>
          <w:tcPr>
            <w:tcW w:w="1000" w:type="dxa"/>
            <w:tcBorders>
              <w:top w:val="single" w:sz="6" w:space="0" w:color="auto"/>
              <w:left w:val="single" w:sz="6" w:space="0" w:color="auto"/>
              <w:bottom w:val="single" w:sz="6" w:space="0" w:color="auto"/>
              <w:right w:val="single" w:sz="6" w:space="0" w:color="auto"/>
            </w:tcBorders>
          </w:tcPr>
          <w:p w14:paraId="7D7AC373" w14:textId="77777777" w:rsidR="000116DD" w:rsidRDefault="000116DD">
            <w:pPr>
              <w:pStyle w:val="ConsPlusCell"/>
              <w:widowControl/>
              <w:suppressAutoHyphens/>
              <w:rPr>
                <w:rFonts w:ascii="Times New Roman" w:hAnsi="Times New Roman" w:cs="Times New Roman"/>
                <w:color w:val="000000"/>
              </w:rPr>
            </w:pPr>
          </w:p>
        </w:tc>
        <w:tc>
          <w:tcPr>
            <w:tcW w:w="1900" w:type="dxa"/>
            <w:tcBorders>
              <w:top w:val="single" w:sz="6" w:space="0" w:color="auto"/>
              <w:left w:val="single" w:sz="6" w:space="0" w:color="auto"/>
              <w:bottom w:val="single" w:sz="6" w:space="0" w:color="auto"/>
              <w:right w:val="single" w:sz="6" w:space="0" w:color="auto"/>
            </w:tcBorders>
          </w:tcPr>
          <w:p w14:paraId="69A90125" w14:textId="77777777" w:rsidR="000116DD" w:rsidRDefault="000116DD">
            <w:pPr>
              <w:pStyle w:val="ConsPlusCell"/>
              <w:widowControl/>
              <w:suppressAutoHyphens/>
              <w:rPr>
                <w:rFonts w:ascii="Times New Roman" w:hAnsi="Times New Roman" w:cs="Times New Roman"/>
                <w:color w:val="000000"/>
              </w:rPr>
            </w:pPr>
          </w:p>
        </w:tc>
        <w:tc>
          <w:tcPr>
            <w:tcW w:w="2000" w:type="dxa"/>
            <w:tcBorders>
              <w:top w:val="single" w:sz="6" w:space="0" w:color="auto"/>
              <w:left w:val="single" w:sz="6" w:space="0" w:color="auto"/>
              <w:bottom w:val="single" w:sz="6" w:space="0" w:color="auto"/>
              <w:right w:val="single" w:sz="6" w:space="0" w:color="auto"/>
            </w:tcBorders>
          </w:tcPr>
          <w:p w14:paraId="139DD7B7" w14:textId="77777777" w:rsidR="000116DD" w:rsidRDefault="000116DD">
            <w:pPr>
              <w:pStyle w:val="ConsPlusCell"/>
              <w:widowControl/>
              <w:suppressAutoHyphens/>
              <w:rPr>
                <w:rFonts w:ascii="Times New Roman" w:hAnsi="Times New Roman" w:cs="Times New Roman"/>
                <w:color w:val="000000"/>
              </w:rPr>
            </w:pPr>
          </w:p>
        </w:tc>
        <w:tc>
          <w:tcPr>
            <w:tcW w:w="1300" w:type="dxa"/>
            <w:tcBorders>
              <w:top w:val="single" w:sz="6" w:space="0" w:color="auto"/>
              <w:left w:val="single" w:sz="6" w:space="0" w:color="auto"/>
              <w:bottom w:val="single" w:sz="6" w:space="0" w:color="auto"/>
              <w:right w:val="single" w:sz="6" w:space="0" w:color="auto"/>
            </w:tcBorders>
          </w:tcPr>
          <w:p w14:paraId="296930D8" w14:textId="77777777" w:rsidR="000116DD" w:rsidRDefault="000116DD">
            <w:pPr>
              <w:pStyle w:val="ConsPlusCell"/>
              <w:widowControl/>
              <w:suppressAutoHyphens/>
              <w:rPr>
                <w:rFonts w:ascii="Times New Roman" w:hAnsi="Times New Roman" w:cs="Times New Roman"/>
                <w:color w:val="000000"/>
              </w:rPr>
            </w:pPr>
          </w:p>
        </w:tc>
      </w:tr>
    </w:tbl>
    <w:p w14:paraId="28A3E100"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6. Количество зеленых насаждений, подлежащих сохранению:</w:t>
      </w:r>
    </w:p>
    <w:tbl>
      <w:tblPr>
        <w:tblW w:w="9715" w:type="dxa"/>
        <w:tblInd w:w="70" w:type="dxa"/>
        <w:tblLayout w:type="fixed"/>
        <w:tblCellMar>
          <w:left w:w="70" w:type="dxa"/>
          <w:right w:w="70" w:type="dxa"/>
        </w:tblCellMar>
        <w:tblLook w:val="0000" w:firstRow="0" w:lastRow="0" w:firstColumn="0" w:lastColumn="0" w:noHBand="0" w:noVBand="0"/>
      </w:tblPr>
      <w:tblGrid>
        <w:gridCol w:w="810"/>
        <w:gridCol w:w="3105"/>
        <w:gridCol w:w="2700"/>
        <w:gridCol w:w="3100"/>
      </w:tblGrid>
      <w:tr w:rsidR="000116DD" w14:paraId="5AFF6DE2" w14:textId="77777777">
        <w:trPr>
          <w:cantSplit/>
          <w:trHeight w:val="591"/>
        </w:trPr>
        <w:tc>
          <w:tcPr>
            <w:tcW w:w="810" w:type="dxa"/>
            <w:tcBorders>
              <w:top w:val="single" w:sz="6" w:space="0" w:color="auto"/>
              <w:left w:val="single" w:sz="6" w:space="0" w:color="auto"/>
              <w:bottom w:val="nil"/>
              <w:right w:val="single" w:sz="6" w:space="0" w:color="auto"/>
            </w:tcBorders>
          </w:tcPr>
          <w:p w14:paraId="31FB7F03"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п/п</w:t>
            </w:r>
          </w:p>
        </w:tc>
        <w:tc>
          <w:tcPr>
            <w:tcW w:w="3105" w:type="dxa"/>
            <w:tcBorders>
              <w:top w:val="single" w:sz="6" w:space="0" w:color="auto"/>
              <w:left w:val="single" w:sz="6" w:space="0" w:color="auto"/>
              <w:bottom w:val="nil"/>
              <w:right w:val="single" w:sz="6" w:space="0" w:color="auto"/>
            </w:tcBorders>
          </w:tcPr>
          <w:p w14:paraId="184470E8"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Вид зеленых насаждений</w:t>
            </w:r>
          </w:p>
        </w:tc>
        <w:tc>
          <w:tcPr>
            <w:tcW w:w="2700" w:type="dxa"/>
            <w:tcBorders>
              <w:top w:val="single" w:sz="6" w:space="0" w:color="auto"/>
              <w:left w:val="single" w:sz="6" w:space="0" w:color="auto"/>
              <w:bottom w:val="nil"/>
              <w:right w:val="single" w:sz="6" w:space="0" w:color="auto"/>
            </w:tcBorders>
          </w:tcPr>
          <w:p w14:paraId="14AC2D74"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Диаметр ствола, см</w:t>
            </w:r>
          </w:p>
        </w:tc>
        <w:tc>
          <w:tcPr>
            <w:tcW w:w="3100" w:type="dxa"/>
            <w:tcBorders>
              <w:top w:val="single" w:sz="6" w:space="0" w:color="auto"/>
              <w:left w:val="single" w:sz="6" w:space="0" w:color="auto"/>
              <w:bottom w:val="nil"/>
              <w:right w:val="single" w:sz="6" w:space="0" w:color="auto"/>
            </w:tcBorders>
          </w:tcPr>
          <w:p w14:paraId="2C588552"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Количество зеленых насаждений (шт.) </w:t>
            </w:r>
          </w:p>
        </w:tc>
      </w:tr>
      <w:tr w:rsidR="000116DD" w14:paraId="67FBA479"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142761CD" w14:textId="77777777" w:rsidR="000116DD" w:rsidRDefault="000116DD">
            <w:pPr>
              <w:pStyle w:val="ConsPlusCell"/>
              <w:widowControl/>
              <w:suppressAutoHyphens/>
              <w:rPr>
                <w:rFonts w:ascii="Times New Roman" w:hAnsi="Times New Roman" w:cs="Times New Roman"/>
                <w:color w:val="000000"/>
              </w:rPr>
            </w:pPr>
          </w:p>
        </w:tc>
        <w:tc>
          <w:tcPr>
            <w:tcW w:w="3105" w:type="dxa"/>
            <w:tcBorders>
              <w:top w:val="single" w:sz="6" w:space="0" w:color="auto"/>
              <w:left w:val="single" w:sz="6" w:space="0" w:color="auto"/>
              <w:bottom w:val="single" w:sz="6" w:space="0" w:color="auto"/>
              <w:right w:val="single" w:sz="6" w:space="0" w:color="auto"/>
            </w:tcBorders>
          </w:tcPr>
          <w:p w14:paraId="45DFC220" w14:textId="77777777" w:rsidR="000116DD" w:rsidRDefault="000116DD">
            <w:pPr>
              <w:pStyle w:val="ConsPlusCell"/>
              <w:widowControl/>
              <w:suppressAutoHyphens/>
              <w:rPr>
                <w:rFonts w:ascii="Times New Roman" w:hAnsi="Times New Roman" w:cs="Times New Roman"/>
                <w:color w:val="000000"/>
              </w:rPr>
            </w:pPr>
          </w:p>
        </w:tc>
        <w:tc>
          <w:tcPr>
            <w:tcW w:w="2700" w:type="dxa"/>
            <w:tcBorders>
              <w:top w:val="single" w:sz="6" w:space="0" w:color="auto"/>
              <w:left w:val="single" w:sz="6" w:space="0" w:color="auto"/>
              <w:bottom w:val="single" w:sz="6" w:space="0" w:color="auto"/>
              <w:right w:val="single" w:sz="6" w:space="0" w:color="auto"/>
            </w:tcBorders>
          </w:tcPr>
          <w:p w14:paraId="3427187F" w14:textId="77777777" w:rsidR="000116DD" w:rsidRDefault="000116DD">
            <w:pPr>
              <w:pStyle w:val="ConsPlusCell"/>
              <w:widowControl/>
              <w:suppressAutoHyphens/>
              <w:rPr>
                <w:rFonts w:ascii="Times New Roman" w:hAnsi="Times New Roman" w:cs="Times New Roman"/>
                <w:color w:val="000000"/>
              </w:rPr>
            </w:pPr>
          </w:p>
        </w:tc>
        <w:tc>
          <w:tcPr>
            <w:tcW w:w="3100" w:type="dxa"/>
            <w:tcBorders>
              <w:top w:val="single" w:sz="4" w:space="0" w:color="auto"/>
              <w:left w:val="single" w:sz="6" w:space="0" w:color="auto"/>
              <w:bottom w:val="single" w:sz="4" w:space="0" w:color="auto"/>
              <w:right w:val="single" w:sz="6" w:space="0" w:color="auto"/>
            </w:tcBorders>
          </w:tcPr>
          <w:p w14:paraId="5AE395EE" w14:textId="77777777" w:rsidR="000116DD" w:rsidRDefault="000116DD">
            <w:pPr>
              <w:pStyle w:val="ConsPlusCell"/>
              <w:widowControl/>
              <w:suppressAutoHyphens/>
              <w:rPr>
                <w:rFonts w:ascii="Times New Roman" w:hAnsi="Times New Roman" w:cs="Times New Roman"/>
                <w:color w:val="000000"/>
              </w:rPr>
            </w:pPr>
          </w:p>
        </w:tc>
      </w:tr>
      <w:tr w:rsidR="000116DD" w14:paraId="39A9A952"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3BE1AE11" w14:textId="77777777" w:rsidR="000116DD" w:rsidRDefault="000116DD">
            <w:pPr>
              <w:pStyle w:val="ConsPlusCell"/>
              <w:widowControl/>
              <w:suppressAutoHyphens/>
              <w:rPr>
                <w:rFonts w:ascii="Times New Roman" w:hAnsi="Times New Roman" w:cs="Times New Roman"/>
                <w:color w:val="000000"/>
              </w:rPr>
            </w:pPr>
          </w:p>
        </w:tc>
        <w:tc>
          <w:tcPr>
            <w:tcW w:w="3105" w:type="dxa"/>
            <w:tcBorders>
              <w:top w:val="single" w:sz="6" w:space="0" w:color="auto"/>
              <w:left w:val="single" w:sz="6" w:space="0" w:color="auto"/>
              <w:bottom w:val="single" w:sz="6" w:space="0" w:color="auto"/>
              <w:right w:val="single" w:sz="6" w:space="0" w:color="auto"/>
            </w:tcBorders>
          </w:tcPr>
          <w:p w14:paraId="5BDFA288" w14:textId="77777777" w:rsidR="000116DD" w:rsidRDefault="000116DD">
            <w:pPr>
              <w:pStyle w:val="ConsPlusCell"/>
              <w:widowControl/>
              <w:suppressAutoHyphens/>
              <w:rPr>
                <w:rFonts w:ascii="Times New Roman" w:hAnsi="Times New Roman" w:cs="Times New Roman"/>
                <w:color w:val="000000"/>
              </w:rPr>
            </w:pPr>
          </w:p>
        </w:tc>
        <w:tc>
          <w:tcPr>
            <w:tcW w:w="2700" w:type="dxa"/>
            <w:tcBorders>
              <w:top w:val="single" w:sz="6" w:space="0" w:color="auto"/>
              <w:left w:val="single" w:sz="6" w:space="0" w:color="auto"/>
              <w:bottom w:val="single" w:sz="6" w:space="0" w:color="auto"/>
              <w:right w:val="single" w:sz="6" w:space="0" w:color="auto"/>
            </w:tcBorders>
          </w:tcPr>
          <w:p w14:paraId="2D6B2BE0" w14:textId="77777777" w:rsidR="000116DD" w:rsidRDefault="000116DD">
            <w:pPr>
              <w:pStyle w:val="ConsPlusCell"/>
              <w:widowControl/>
              <w:suppressAutoHyphens/>
              <w:rPr>
                <w:rFonts w:ascii="Times New Roman" w:hAnsi="Times New Roman" w:cs="Times New Roman"/>
                <w:color w:val="000000"/>
              </w:rPr>
            </w:pPr>
          </w:p>
        </w:tc>
        <w:tc>
          <w:tcPr>
            <w:tcW w:w="3100" w:type="dxa"/>
            <w:tcBorders>
              <w:top w:val="single" w:sz="4" w:space="0" w:color="auto"/>
              <w:left w:val="single" w:sz="6" w:space="0" w:color="auto"/>
              <w:bottom w:val="single" w:sz="4" w:space="0" w:color="auto"/>
              <w:right w:val="single" w:sz="6" w:space="0" w:color="auto"/>
            </w:tcBorders>
          </w:tcPr>
          <w:p w14:paraId="037EFC82" w14:textId="77777777" w:rsidR="000116DD" w:rsidRDefault="000116DD">
            <w:pPr>
              <w:pStyle w:val="ConsPlusCell"/>
              <w:widowControl/>
              <w:suppressAutoHyphens/>
              <w:rPr>
                <w:rFonts w:ascii="Times New Roman" w:hAnsi="Times New Roman" w:cs="Times New Roman"/>
                <w:color w:val="000000"/>
              </w:rPr>
            </w:pPr>
          </w:p>
        </w:tc>
      </w:tr>
      <w:tr w:rsidR="000116DD" w14:paraId="658DD212" w14:textId="77777777">
        <w:trPr>
          <w:cantSplit/>
          <w:trHeight w:val="240"/>
        </w:trPr>
        <w:tc>
          <w:tcPr>
            <w:tcW w:w="6615" w:type="dxa"/>
            <w:gridSpan w:val="3"/>
            <w:tcBorders>
              <w:top w:val="single" w:sz="6" w:space="0" w:color="auto"/>
              <w:left w:val="single" w:sz="6" w:space="0" w:color="auto"/>
              <w:bottom w:val="single" w:sz="6" w:space="0" w:color="auto"/>
              <w:right w:val="single" w:sz="6" w:space="0" w:color="auto"/>
            </w:tcBorders>
          </w:tcPr>
          <w:p w14:paraId="3CD17B11"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Итого по участку                                </w:t>
            </w:r>
          </w:p>
        </w:tc>
        <w:tc>
          <w:tcPr>
            <w:tcW w:w="3100" w:type="dxa"/>
            <w:tcBorders>
              <w:top w:val="single" w:sz="4" w:space="0" w:color="auto"/>
              <w:left w:val="single" w:sz="6" w:space="0" w:color="auto"/>
              <w:bottom w:val="single" w:sz="6" w:space="0" w:color="auto"/>
              <w:right w:val="single" w:sz="6" w:space="0" w:color="auto"/>
            </w:tcBorders>
          </w:tcPr>
          <w:p w14:paraId="4B6B1191" w14:textId="77777777" w:rsidR="000116DD" w:rsidRDefault="000116DD">
            <w:pPr>
              <w:pStyle w:val="ConsPlusCell"/>
              <w:widowControl/>
              <w:suppressAutoHyphens/>
              <w:rPr>
                <w:rFonts w:ascii="Times New Roman" w:hAnsi="Times New Roman" w:cs="Times New Roman"/>
                <w:color w:val="000000"/>
              </w:rPr>
            </w:pPr>
          </w:p>
        </w:tc>
      </w:tr>
    </w:tbl>
    <w:p w14:paraId="0CC0FA0C" w14:textId="77777777" w:rsidR="000116DD" w:rsidRDefault="000116DD">
      <w:pPr>
        <w:pStyle w:val="ConsPlusNonformat"/>
        <w:suppressAutoHyphens/>
        <w:rPr>
          <w:rFonts w:ascii="Times New Roman" w:hAnsi="Times New Roman" w:cs="Times New Roman"/>
          <w:color w:val="000000"/>
          <w:sz w:val="16"/>
          <w:szCs w:val="16"/>
        </w:rPr>
      </w:pPr>
    </w:p>
    <w:p w14:paraId="62455B59"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Ф.И.О., подписи членов Комиссии:</w:t>
      </w:r>
    </w:p>
    <w:p w14:paraId="19CE5FFE"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1) _____________________________________________________________</w:t>
      </w:r>
    </w:p>
    <w:p w14:paraId="1D455404"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2) _____________________________________________________________</w:t>
      </w:r>
    </w:p>
    <w:p w14:paraId="07B4CE89"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 5</w:t>
      </w:r>
    </w:p>
    <w:p w14:paraId="3E641046"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1FD1113E"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328F39C3"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3BA7B732"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2C2BCC56" w14:textId="77777777" w:rsidR="000116DD" w:rsidRDefault="000116DD">
      <w:pPr>
        <w:pStyle w:val="1"/>
        <w:suppressAutoHyphens/>
        <w:rPr>
          <w:rFonts w:ascii="Times New Roman" w:hAnsi="Times New Roman"/>
          <w:color w:val="000000"/>
          <w:sz w:val="28"/>
        </w:rPr>
      </w:pPr>
      <w:bookmarkStart w:id="13" w:name="sub_1211"/>
    </w:p>
    <w:p w14:paraId="274ACA8C" w14:textId="77777777" w:rsidR="000116DD" w:rsidRDefault="000116DD">
      <w:pPr>
        <w:pStyle w:val="1"/>
        <w:suppressAutoHyphens/>
        <w:rPr>
          <w:rFonts w:ascii="Times New Roman" w:hAnsi="Times New Roman"/>
          <w:color w:val="000000"/>
          <w:sz w:val="28"/>
        </w:rPr>
      </w:pPr>
      <w:r>
        <w:rPr>
          <w:rFonts w:ascii="Times New Roman" w:hAnsi="Times New Roman"/>
          <w:color w:val="000000"/>
          <w:sz w:val="28"/>
        </w:rPr>
        <w:t>Акт пометки зеленых насаждений</w:t>
      </w:r>
      <w:bookmarkEnd w:id="13"/>
    </w:p>
    <w:p w14:paraId="7B492563" w14:textId="77777777" w:rsidR="000116DD" w:rsidRDefault="000116DD">
      <w:pPr>
        <w:pStyle w:val="1"/>
        <w:suppressAutoHyphens/>
        <w:rPr>
          <w:b w:val="0"/>
          <w:color w:val="000000"/>
          <w:sz w:val="28"/>
        </w:rPr>
      </w:pPr>
    </w:p>
    <w:p w14:paraId="402C4093"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                                                                                 №_________</w:t>
      </w:r>
    </w:p>
    <w:p w14:paraId="7CB619BF" w14:textId="77777777" w:rsidR="000116DD" w:rsidRDefault="000116DD">
      <w:pPr>
        <w:pStyle w:val="ConsPlusNonformat"/>
        <w:suppressAutoHyphens/>
        <w:ind w:firstLineChars="50" w:firstLine="120"/>
        <w:rPr>
          <w:rFonts w:ascii="Times New Roman" w:hAnsi="Times New Roman" w:cs="Times New Roman"/>
          <w:color w:val="000000"/>
          <w:sz w:val="28"/>
          <w:szCs w:val="28"/>
        </w:rPr>
      </w:pPr>
      <w:r>
        <w:rPr>
          <w:rFonts w:ascii="Times New Roman" w:hAnsi="Times New Roman" w:cs="Times New Roman"/>
          <w:color w:val="000000"/>
        </w:rPr>
        <w:t>(дата)</w:t>
      </w:r>
    </w:p>
    <w:p w14:paraId="7106A620" w14:textId="77777777" w:rsidR="000116DD" w:rsidRDefault="000116DD">
      <w:pPr>
        <w:suppressAutoHyphens/>
        <w:rPr>
          <w:color w:val="000000"/>
          <w:sz w:val="28"/>
        </w:rPr>
      </w:pPr>
    </w:p>
    <w:p w14:paraId="27200FA4"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объекте ______________________________________________________</w:t>
      </w:r>
    </w:p>
    <w:p w14:paraId="1404BD5B"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адресу  ______________________________________________________</w:t>
      </w:r>
    </w:p>
    <w:p w14:paraId="14E0F712" w14:textId="77777777" w:rsidR="000116DD" w:rsidRDefault="000116DD">
      <w:pPr>
        <w:suppressAutoHyphens/>
        <w:rPr>
          <w:color w:val="000000"/>
          <w:sz w:val="28"/>
        </w:rPr>
      </w:pPr>
      <w:r>
        <w:rPr>
          <w:color w:val="000000"/>
          <w:sz w:val="28"/>
        </w:rPr>
        <w:t xml:space="preserve"> </w:t>
      </w:r>
    </w:p>
    <w:p w14:paraId="15732B0F"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соответствии с актом оценки состояния зеленых насаждений от ________</w:t>
      </w:r>
      <w:r>
        <w:rPr>
          <w:color w:val="000000"/>
          <w:sz w:val="28"/>
          <w:szCs w:val="28"/>
        </w:rPr>
        <w:t xml:space="preserve"> </w:t>
      </w:r>
      <w:r>
        <w:rPr>
          <w:rFonts w:ascii="Times New Roman" w:hAnsi="Times New Roman" w:cs="Times New Roman"/>
          <w:color w:val="000000"/>
          <w:sz w:val="28"/>
          <w:szCs w:val="28"/>
        </w:rPr>
        <w:t>№___, помечены* деревья, назначенные:</w:t>
      </w:r>
    </w:p>
    <w:p w14:paraId="7E4796CB"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К сносу    ________________________________________________________</w:t>
      </w:r>
    </w:p>
    <w:p w14:paraId="1B70DA5E"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К пересадке ______________________________________________________</w:t>
      </w:r>
    </w:p>
    <w:p w14:paraId="5375FBEC"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К сохранению ____________________________________________________</w:t>
      </w:r>
    </w:p>
    <w:p w14:paraId="704E7A47" w14:textId="77777777" w:rsidR="000116DD" w:rsidRDefault="000116DD">
      <w:pPr>
        <w:suppressAutoHyphens/>
        <w:rPr>
          <w:color w:val="000000"/>
          <w:sz w:val="28"/>
        </w:rPr>
      </w:pPr>
      <w:r>
        <w:rPr>
          <w:color w:val="000000"/>
          <w:sz w:val="28"/>
        </w:rPr>
        <w:t xml:space="preserve"> </w:t>
      </w:r>
    </w:p>
    <w:p w14:paraId="0DB5E511"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Примечание ______________________________________________________</w:t>
      </w:r>
    </w:p>
    <w:p w14:paraId="1621669D" w14:textId="77777777" w:rsidR="000116DD" w:rsidRDefault="000116DD">
      <w:pPr>
        <w:suppressAutoHyphens/>
        <w:rPr>
          <w:color w:val="000000"/>
          <w:sz w:val="28"/>
        </w:rPr>
      </w:pPr>
      <w:r>
        <w:rPr>
          <w:color w:val="000000"/>
          <w:sz w:val="28"/>
        </w:rPr>
        <w:t xml:space="preserve"> </w:t>
      </w:r>
    </w:p>
    <w:p w14:paraId="1A6A59AC" w14:textId="77777777" w:rsidR="000116DD" w:rsidRDefault="000116DD">
      <w:pPr>
        <w:pStyle w:val="ad"/>
        <w:suppressAutoHyphens/>
        <w:jc w:val="right"/>
        <w:rPr>
          <w:rFonts w:ascii="Times New Roman" w:hAnsi="Times New Roman" w:cs="Times New Roman"/>
          <w:color w:val="000000"/>
          <w:sz w:val="28"/>
          <w:szCs w:val="28"/>
        </w:rPr>
      </w:pPr>
    </w:p>
    <w:p w14:paraId="7CFEDDA5" w14:textId="77777777" w:rsidR="000116DD" w:rsidRDefault="000116DD">
      <w:pPr>
        <w:pStyle w:val="ad"/>
        <w:suppressAutoHyphens/>
        <w:jc w:val="right"/>
        <w:rPr>
          <w:rFonts w:ascii="Times New Roman" w:hAnsi="Times New Roman" w:cs="Times New Roman"/>
          <w:color w:val="000000"/>
          <w:sz w:val="28"/>
          <w:szCs w:val="28"/>
        </w:rPr>
      </w:pPr>
    </w:p>
    <w:tbl>
      <w:tblPr>
        <w:tblpPr w:leftFromText="180" w:rightFromText="180" w:vertAnchor="text" w:horzAnchor="margin" w:tblpY="233"/>
        <w:tblW w:w="0" w:type="auto"/>
        <w:tblBorders>
          <w:insideH w:val="single" w:sz="4" w:space="0" w:color="auto"/>
        </w:tblBorders>
        <w:tblLook w:val="0000" w:firstRow="0" w:lastRow="0" w:firstColumn="0" w:lastColumn="0" w:noHBand="0" w:noVBand="0"/>
      </w:tblPr>
      <w:tblGrid>
        <w:gridCol w:w="5208"/>
        <w:gridCol w:w="4646"/>
      </w:tblGrid>
      <w:tr w:rsidR="000116DD" w14:paraId="036FCBA6" w14:textId="77777777">
        <w:trPr>
          <w:trHeight w:val="1797"/>
        </w:trPr>
        <w:tc>
          <w:tcPr>
            <w:tcW w:w="5208" w:type="dxa"/>
            <w:tcBorders>
              <w:top w:val="nil"/>
              <w:left w:val="nil"/>
              <w:bottom w:val="nil"/>
              <w:right w:val="nil"/>
            </w:tcBorders>
          </w:tcPr>
          <w:p w14:paraId="5889EBB1"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Главы города</w:t>
            </w:r>
          </w:p>
          <w:p w14:paraId="3E23BCBE"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Димитровграда Ульяновской области </w:t>
            </w:r>
          </w:p>
          <w:p w14:paraId="7C0C9DE3" w14:textId="77777777" w:rsidR="000116DD" w:rsidRDefault="000116DD">
            <w:r>
              <w:rPr>
                <w:rFonts w:eastAsia="Times New Roman"/>
                <w:color w:val="000000"/>
                <w:sz w:val="28"/>
              </w:rPr>
              <w:t>по жилищно-коммунальному комплексу</w:t>
            </w:r>
          </w:p>
          <w:p w14:paraId="0B11F7A4" w14:textId="77777777" w:rsidR="000116DD" w:rsidRDefault="000116DD">
            <w:pPr>
              <w:rPr>
                <w:rFonts w:eastAsia="Times New Roman"/>
                <w:color w:val="000000"/>
                <w:sz w:val="28"/>
                <w:szCs w:val="28"/>
              </w:rPr>
            </w:pPr>
          </w:p>
          <w:p w14:paraId="4B5610E4" w14:textId="77777777" w:rsidR="000116DD" w:rsidRDefault="000116DD">
            <w:pPr>
              <w:suppressAutoHyphens/>
              <w:rPr>
                <w:color w:val="000000"/>
                <w:sz w:val="28"/>
              </w:rPr>
            </w:pPr>
            <w:r>
              <w:rPr>
                <w:color w:val="000000"/>
                <w:sz w:val="28"/>
              </w:rPr>
              <w:t>Ф.И.О. ________________________</w:t>
            </w:r>
          </w:p>
          <w:p w14:paraId="3FD2CB27" w14:textId="77777777" w:rsidR="000116DD" w:rsidRDefault="000116DD">
            <w:pPr>
              <w:suppressAutoHyphens/>
              <w:rPr>
                <w:color w:val="000000"/>
                <w:sz w:val="20"/>
              </w:rPr>
            </w:pPr>
            <w:r>
              <w:rPr>
                <w:color w:val="000000"/>
                <w:sz w:val="20"/>
              </w:rPr>
              <w:t xml:space="preserve">                                 Подпись</w:t>
            </w:r>
          </w:p>
        </w:tc>
        <w:tc>
          <w:tcPr>
            <w:tcW w:w="4646" w:type="dxa"/>
            <w:tcBorders>
              <w:top w:val="nil"/>
              <w:left w:val="nil"/>
              <w:bottom w:val="nil"/>
              <w:right w:val="nil"/>
            </w:tcBorders>
          </w:tcPr>
          <w:p w14:paraId="14C86638" w14:textId="77777777" w:rsidR="000116DD" w:rsidRDefault="000116DD">
            <w:pPr>
              <w:pStyle w:val="ad"/>
              <w:suppressAutoHyphens/>
              <w:jc w:val="left"/>
              <w:rPr>
                <w:rFonts w:ascii="Times New Roman" w:hAnsi="Times New Roman" w:cs="Times New Roman"/>
                <w:color w:val="000000"/>
                <w:sz w:val="28"/>
                <w:szCs w:val="28"/>
              </w:rPr>
            </w:pPr>
            <w:r>
              <w:rPr>
                <w:rFonts w:ascii="Times New Roman" w:hAnsi="Times New Roman" w:cs="Times New Roman"/>
                <w:color w:val="000000"/>
                <w:sz w:val="28"/>
                <w:szCs w:val="28"/>
              </w:rPr>
              <w:t>Заявитель</w:t>
            </w:r>
          </w:p>
          <w:p w14:paraId="67063E05" w14:textId="77777777" w:rsidR="000116DD" w:rsidRDefault="000116DD">
            <w:pPr>
              <w:suppressAutoHyphens/>
              <w:rPr>
                <w:color w:val="000000"/>
                <w:sz w:val="28"/>
              </w:rPr>
            </w:pPr>
          </w:p>
          <w:p w14:paraId="75863130" w14:textId="77777777" w:rsidR="000116DD" w:rsidRDefault="000116DD">
            <w:pPr>
              <w:suppressAutoHyphens/>
              <w:rPr>
                <w:color w:val="000000"/>
                <w:sz w:val="28"/>
              </w:rPr>
            </w:pPr>
          </w:p>
          <w:p w14:paraId="3819E371" w14:textId="77777777" w:rsidR="000116DD" w:rsidRDefault="000116DD">
            <w:pPr>
              <w:suppressAutoHyphens/>
              <w:rPr>
                <w:color w:val="000000"/>
                <w:sz w:val="28"/>
              </w:rPr>
            </w:pPr>
          </w:p>
          <w:p w14:paraId="54373A32" w14:textId="77777777" w:rsidR="000116DD" w:rsidRDefault="000116DD">
            <w:pPr>
              <w:suppressAutoHyphens/>
              <w:rPr>
                <w:color w:val="000000"/>
                <w:sz w:val="28"/>
              </w:rPr>
            </w:pPr>
            <w:r>
              <w:rPr>
                <w:color w:val="000000"/>
                <w:sz w:val="28"/>
              </w:rPr>
              <w:t>Ф.И.О. ________________________</w:t>
            </w:r>
          </w:p>
          <w:p w14:paraId="65C06954" w14:textId="77777777" w:rsidR="000116DD" w:rsidRDefault="000116DD">
            <w:pPr>
              <w:suppressAutoHyphens/>
              <w:rPr>
                <w:color w:val="000000"/>
                <w:sz w:val="20"/>
              </w:rPr>
            </w:pPr>
            <w:r>
              <w:rPr>
                <w:color w:val="000000"/>
                <w:sz w:val="20"/>
              </w:rPr>
              <w:t xml:space="preserve">                               Подпись, М.П.         </w:t>
            </w:r>
          </w:p>
          <w:p w14:paraId="21959B34" w14:textId="77777777" w:rsidR="000116DD" w:rsidRDefault="000116DD">
            <w:pPr>
              <w:suppressAutoHyphens/>
              <w:rPr>
                <w:color w:val="000000"/>
              </w:rPr>
            </w:pPr>
          </w:p>
        </w:tc>
      </w:tr>
    </w:tbl>
    <w:p w14:paraId="72E443CB" w14:textId="77777777" w:rsidR="000116DD" w:rsidRDefault="000116DD">
      <w:pPr>
        <w:suppressAutoHyphens/>
        <w:autoSpaceDE w:val="0"/>
        <w:autoSpaceDN w:val="0"/>
        <w:adjustRightInd w:val="0"/>
        <w:jc w:val="both"/>
        <w:outlineLvl w:val="1"/>
        <w:rPr>
          <w:color w:val="000000"/>
          <w:sz w:val="28"/>
        </w:rPr>
      </w:pPr>
      <w:r>
        <w:rPr>
          <w:color w:val="000000"/>
          <w:sz w:val="28"/>
        </w:rPr>
        <w:t>* Подлежащие сносу деревья помечаются в натуре красной краской, предназначенные для пересадки - желтой, к сохранению - зеленой.</w:t>
      </w:r>
    </w:p>
    <w:p w14:paraId="3A09AE32"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 6</w:t>
      </w:r>
    </w:p>
    <w:p w14:paraId="206C79ED"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7C8E30B1"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75EEEDF5"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6A2BD35A"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2E580D92" w14:textId="77777777" w:rsidR="000116DD" w:rsidRDefault="000116DD">
      <w:pPr>
        <w:shd w:val="clear" w:color="auto" w:fill="FFFFFF"/>
        <w:jc w:val="center"/>
        <w:textAlignment w:val="baseline"/>
        <w:rPr>
          <w:b/>
          <w:color w:val="000000"/>
          <w:spacing w:val="2"/>
          <w:sz w:val="28"/>
          <w:lang w:eastAsia="ru-RU"/>
        </w:rPr>
      </w:pPr>
    </w:p>
    <w:p w14:paraId="030D66C5" w14:textId="77777777" w:rsidR="000116DD" w:rsidRDefault="000116DD">
      <w:pPr>
        <w:shd w:val="clear" w:color="auto" w:fill="FFFFFF"/>
        <w:jc w:val="center"/>
        <w:textAlignment w:val="baseline"/>
        <w:rPr>
          <w:b/>
          <w:color w:val="000000"/>
          <w:spacing w:val="2"/>
          <w:sz w:val="28"/>
          <w:lang w:eastAsia="ru-RU"/>
        </w:rPr>
      </w:pPr>
    </w:p>
    <w:p w14:paraId="342C470B" w14:textId="77777777" w:rsidR="000116DD" w:rsidRDefault="000116DD">
      <w:pPr>
        <w:widowControl w:val="0"/>
        <w:autoSpaceDE w:val="0"/>
        <w:autoSpaceDN w:val="0"/>
        <w:jc w:val="center"/>
        <w:rPr>
          <w:b/>
          <w:color w:val="000000"/>
          <w:sz w:val="28"/>
          <w:lang w:eastAsia="ru-RU"/>
        </w:rPr>
      </w:pPr>
      <w:r>
        <w:rPr>
          <w:b/>
          <w:color w:val="000000"/>
          <w:sz w:val="28"/>
          <w:lang w:eastAsia="ru-RU"/>
        </w:rPr>
        <w:t>Оценочная ведомость</w:t>
      </w:r>
    </w:p>
    <w:p w14:paraId="21AE42AC" w14:textId="77777777" w:rsidR="000116DD" w:rsidRDefault="000116DD">
      <w:pPr>
        <w:widowControl w:val="0"/>
        <w:autoSpaceDE w:val="0"/>
        <w:autoSpaceDN w:val="0"/>
        <w:jc w:val="center"/>
        <w:rPr>
          <w:b/>
          <w:color w:val="000000"/>
          <w:sz w:val="28"/>
          <w:lang w:eastAsia="ru-RU"/>
        </w:rPr>
      </w:pPr>
      <w:r>
        <w:rPr>
          <w:b/>
          <w:color w:val="000000"/>
          <w:sz w:val="28"/>
          <w:lang w:eastAsia="ru-RU"/>
        </w:rPr>
        <w:t>компенсационной стоимости за снос зеленых насаждений</w:t>
      </w:r>
    </w:p>
    <w:p w14:paraId="35408A84" w14:textId="77777777" w:rsidR="000116DD" w:rsidRDefault="000116DD">
      <w:pPr>
        <w:widowControl w:val="0"/>
        <w:autoSpaceDE w:val="0"/>
        <w:autoSpaceDN w:val="0"/>
        <w:ind w:firstLine="540"/>
        <w:jc w:val="both"/>
        <w:rPr>
          <w:color w:val="000000"/>
          <w:sz w:val="28"/>
          <w:lang w:eastAsia="ru-RU"/>
        </w:rPr>
      </w:pPr>
    </w:p>
    <w:p w14:paraId="080EAF1E" w14:textId="77777777" w:rsidR="000116DD" w:rsidRDefault="000116DD">
      <w:pPr>
        <w:widowControl w:val="0"/>
        <w:autoSpaceDE w:val="0"/>
        <w:autoSpaceDN w:val="0"/>
        <w:jc w:val="both"/>
        <w:rPr>
          <w:color w:val="000000"/>
          <w:sz w:val="28"/>
          <w:lang w:eastAsia="ru-RU"/>
        </w:rPr>
      </w:pPr>
      <w:r>
        <w:rPr>
          <w:color w:val="000000"/>
          <w:sz w:val="28"/>
          <w:lang w:eastAsia="ru-RU"/>
        </w:rPr>
        <w:t>________</w:t>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t xml:space="preserve"> № _________</w:t>
      </w:r>
    </w:p>
    <w:p w14:paraId="3660B81D" w14:textId="77777777" w:rsidR="000116DD" w:rsidRDefault="000116DD">
      <w:pPr>
        <w:widowControl w:val="0"/>
        <w:autoSpaceDE w:val="0"/>
        <w:autoSpaceDN w:val="0"/>
        <w:ind w:firstLineChars="50" w:firstLine="120"/>
        <w:jc w:val="both"/>
        <w:rPr>
          <w:color w:val="000000"/>
          <w:lang w:eastAsia="ru-RU"/>
        </w:rPr>
      </w:pPr>
      <w:r>
        <w:rPr>
          <w:color w:val="000000"/>
          <w:lang w:eastAsia="ru-RU"/>
        </w:rPr>
        <w:t>(дата)</w:t>
      </w:r>
    </w:p>
    <w:p w14:paraId="3783FC70" w14:textId="77777777" w:rsidR="000116DD" w:rsidRDefault="000116DD">
      <w:pPr>
        <w:widowControl w:val="0"/>
        <w:autoSpaceDE w:val="0"/>
        <w:autoSpaceDN w:val="0"/>
        <w:jc w:val="both"/>
        <w:rPr>
          <w:color w:val="000000"/>
          <w:sz w:val="28"/>
          <w:lang w:eastAsia="ru-RU"/>
        </w:rPr>
      </w:pPr>
    </w:p>
    <w:p w14:paraId="5D782E9A" w14:textId="77777777" w:rsidR="000116DD" w:rsidRDefault="000116DD">
      <w:pPr>
        <w:widowControl w:val="0"/>
        <w:autoSpaceDE w:val="0"/>
        <w:autoSpaceDN w:val="0"/>
        <w:ind w:firstLine="708"/>
        <w:jc w:val="both"/>
        <w:rPr>
          <w:color w:val="000000"/>
          <w:sz w:val="28"/>
          <w:lang w:eastAsia="ru-RU"/>
        </w:rPr>
      </w:pPr>
      <w:r>
        <w:rPr>
          <w:color w:val="000000"/>
          <w:sz w:val="28"/>
          <w:lang w:eastAsia="ru-RU"/>
        </w:rPr>
        <w:t xml:space="preserve">Оценочная ведомость составлена на основании </w:t>
      </w:r>
      <w:hyperlink w:anchor="P39" w:history="1">
        <w:r>
          <w:rPr>
            <w:color w:val="000000"/>
            <w:sz w:val="28"/>
            <w:lang w:eastAsia="ru-RU"/>
          </w:rPr>
          <w:t>Правил</w:t>
        </w:r>
      </w:hyperlink>
      <w:r>
        <w:rPr>
          <w:color w:val="000000"/>
          <w:sz w:val="28"/>
          <w:lang w:eastAsia="ru-RU"/>
        </w:rPr>
        <w:t xml:space="preserve"> создания, содержания и охраны зеленых насаждений города Димитровграда Ульяновской</w:t>
      </w:r>
      <w:r w:rsidRPr="00937EF7">
        <w:rPr>
          <w:color w:val="000000"/>
          <w:sz w:val="28"/>
          <w:lang w:eastAsia="ru-RU"/>
        </w:rPr>
        <w:t xml:space="preserve"> о</w:t>
      </w:r>
      <w:r>
        <w:rPr>
          <w:color w:val="000000"/>
          <w:sz w:val="28"/>
          <w:lang w:eastAsia="ru-RU"/>
        </w:rPr>
        <w:t>бласти</w:t>
      </w:r>
      <w:r w:rsidRPr="00937EF7">
        <w:rPr>
          <w:color w:val="000000"/>
          <w:sz w:val="28"/>
          <w:lang w:eastAsia="ru-RU"/>
        </w:rPr>
        <w:t>,</w:t>
      </w:r>
      <w:r>
        <w:rPr>
          <w:color w:val="000000"/>
          <w:sz w:val="28"/>
        </w:rPr>
        <w:t xml:space="preserve"> утвержденных постановлением Администрации города от ________ № _____</w:t>
      </w:r>
      <w:r>
        <w:rPr>
          <w:color w:val="000000"/>
          <w:sz w:val="28"/>
          <w:lang w:eastAsia="ru-RU"/>
        </w:rPr>
        <w:t>, акта оценки состояния зеленых насаждений от ____________№ _____.</w:t>
      </w:r>
    </w:p>
    <w:p w14:paraId="66A0A295" w14:textId="77777777" w:rsidR="000116DD" w:rsidRDefault="000116DD">
      <w:pPr>
        <w:widowControl w:val="0"/>
        <w:autoSpaceDE w:val="0"/>
        <w:autoSpaceDN w:val="0"/>
        <w:ind w:firstLine="540"/>
        <w:jc w:val="both"/>
        <w:rPr>
          <w:color w:val="000000"/>
          <w:sz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2025"/>
        <w:gridCol w:w="1590"/>
        <w:gridCol w:w="1200"/>
        <w:gridCol w:w="1665"/>
        <w:gridCol w:w="1335"/>
      </w:tblGrid>
      <w:tr w:rsidR="000116DD" w14:paraId="48B75467" w14:textId="77777777">
        <w:tc>
          <w:tcPr>
            <w:tcW w:w="1485" w:type="dxa"/>
            <w:vMerge w:val="restart"/>
          </w:tcPr>
          <w:p w14:paraId="3B8A29C3" w14:textId="77777777" w:rsidR="000116DD" w:rsidRDefault="000116DD">
            <w:pPr>
              <w:widowControl w:val="0"/>
              <w:autoSpaceDE w:val="0"/>
              <w:autoSpaceDN w:val="0"/>
              <w:rPr>
                <w:color w:val="000000"/>
                <w:lang w:eastAsia="ru-RU"/>
              </w:rPr>
            </w:pPr>
            <w:r>
              <w:rPr>
                <w:color w:val="000000"/>
                <w:lang w:eastAsia="ru-RU"/>
              </w:rPr>
              <w:t>Группа зеленых насаждений</w:t>
            </w:r>
          </w:p>
        </w:tc>
        <w:tc>
          <w:tcPr>
            <w:tcW w:w="2025" w:type="dxa"/>
            <w:vMerge w:val="restart"/>
          </w:tcPr>
          <w:p w14:paraId="3E70EC71" w14:textId="77777777" w:rsidR="000116DD" w:rsidRDefault="000116DD">
            <w:pPr>
              <w:widowControl w:val="0"/>
              <w:autoSpaceDE w:val="0"/>
              <w:autoSpaceDN w:val="0"/>
              <w:rPr>
                <w:color w:val="000000"/>
                <w:lang w:eastAsia="ru-RU"/>
              </w:rPr>
            </w:pPr>
            <w:r>
              <w:rPr>
                <w:color w:val="000000"/>
                <w:lang w:eastAsia="ru-RU"/>
              </w:rPr>
              <w:t>Видовой состав</w:t>
            </w:r>
          </w:p>
        </w:tc>
        <w:tc>
          <w:tcPr>
            <w:tcW w:w="1590" w:type="dxa"/>
            <w:vMerge w:val="restart"/>
          </w:tcPr>
          <w:p w14:paraId="0D2B7349" w14:textId="77777777" w:rsidR="000116DD" w:rsidRDefault="000116DD">
            <w:pPr>
              <w:widowControl w:val="0"/>
              <w:autoSpaceDE w:val="0"/>
              <w:autoSpaceDN w:val="0"/>
              <w:rPr>
                <w:color w:val="000000"/>
                <w:lang w:eastAsia="ru-RU"/>
              </w:rPr>
            </w:pPr>
            <w:r>
              <w:rPr>
                <w:color w:val="000000"/>
                <w:lang w:eastAsia="ru-RU"/>
              </w:rPr>
              <w:t>Количество (шт., кв. м)</w:t>
            </w:r>
          </w:p>
        </w:tc>
        <w:tc>
          <w:tcPr>
            <w:tcW w:w="1200" w:type="dxa"/>
            <w:vMerge w:val="restart"/>
          </w:tcPr>
          <w:p w14:paraId="56F26EE4" w14:textId="77777777" w:rsidR="000116DD" w:rsidRDefault="000116DD">
            <w:pPr>
              <w:widowControl w:val="0"/>
              <w:autoSpaceDE w:val="0"/>
              <w:autoSpaceDN w:val="0"/>
              <w:rPr>
                <w:color w:val="000000"/>
                <w:lang w:eastAsia="ru-RU"/>
              </w:rPr>
            </w:pPr>
            <w:r>
              <w:rPr>
                <w:color w:val="000000"/>
                <w:lang w:eastAsia="ru-RU"/>
              </w:rPr>
              <w:t>Диаметр ствола, см</w:t>
            </w:r>
          </w:p>
        </w:tc>
        <w:tc>
          <w:tcPr>
            <w:tcW w:w="3000" w:type="dxa"/>
            <w:gridSpan w:val="2"/>
          </w:tcPr>
          <w:p w14:paraId="2D950396" w14:textId="77777777" w:rsidR="000116DD" w:rsidRDefault="000116DD">
            <w:pPr>
              <w:widowControl w:val="0"/>
              <w:autoSpaceDE w:val="0"/>
              <w:autoSpaceDN w:val="0"/>
              <w:rPr>
                <w:color w:val="000000"/>
                <w:lang w:eastAsia="ru-RU"/>
              </w:rPr>
            </w:pPr>
            <w:r>
              <w:rPr>
                <w:color w:val="000000"/>
                <w:lang w:eastAsia="ru-RU"/>
              </w:rPr>
              <w:t>Размер компенсационной стоимости, руб.</w:t>
            </w:r>
          </w:p>
        </w:tc>
      </w:tr>
      <w:tr w:rsidR="000116DD" w14:paraId="79DE83E8" w14:textId="77777777">
        <w:tc>
          <w:tcPr>
            <w:tcW w:w="1485" w:type="dxa"/>
            <w:vMerge/>
          </w:tcPr>
          <w:p w14:paraId="3C2DD520" w14:textId="77777777" w:rsidR="000116DD" w:rsidRDefault="000116DD">
            <w:pPr>
              <w:spacing w:after="200" w:line="276" w:lineRule="auto"/>
              <w:rPr>
                <w:rFonts w:eastAsia="Times New Roman"/>
                <w:color w:val="000000"/>
                <w:lang w:eastAsia="en-US"/>
              </w:rPr>
            </w:pPr>
          </w:p>
        </w:tc>
        <w:tc>
          <w:tcPr>
            <w:tcW w:w="2025" w:type="dxa"/>
            <w:vMerge/>
          </w:tcPr>
          <w:p w14:paraId="45560112" w14:textId="77777777" w:rsidR="000116DD" w:rsidRDefault="000116DD">
            <w:pPr>
              <w:spacing w:after="200" w:line="276" w:lineRule="auto"/>
              <w:rPr>
                <w:rFonts w:eastAsia="Times New Roman"/>
                <w:color w:val="000000"/>
                <w:lang w:eastAsia="en-US"/>
              </w:rPr>
            </w:pPr>
          </w:p>
        </w:tc>
        <w:tc>
          <w:tcPr>
            <w:tcW w:w="1590" w:type="dxa"/>
            <w:vMerge/>
          </w:tcPr>
          <w:p w14:paraId="0F73DE38" w14:textId="77777777" w:rsidR="000116DD" w:rsidRDefault="000116DD">
            <w:pPr>
              <w:spacing w:after="200" w:line="276" w:lineRule="auto"/>
              <w:rPr>
                <w:rFonts w:eastAsia="Times New Roman"/>
                <w:color w:val="000000"/>
                <w:lang w:eastAsia="en-US"/>
              </w:rPr>
            </w:pPr>
          </w:p>
        </w:tc>
        <w:tc>
          <w:tcPr>
            <w:tcW w:w="1200" w:type="dxa"/>
            <w:vMerge/>
          </w:tcPr>
          <w:p w14:paraId="6B20B32D" w14:textId="77777777" w:rsidR="000116DD" w:rsidRDefault="000116DD">
            <w:pPr>
              <w:spacing w:after="200" w:line="276" w:lineRule="auto"/>
              <w:rPr>
                <w:rFonts w:eastAsia="Times New Roman"/>
                <w:color w:val="000000"/>
                <w:lang w:eastAsia="en-US"/>
              </w:rPr>
            </w:pPr>
          </w:p>
        </w:tc>
        <w:tc>
          <w:tcPr>
            <w:tcW w:w="1665" w:type="dxa"/>
          </w:tcPr>
          <w:p w14:paraId="6086C553" w14:textId="77777777" w:rsidR="000116DD" w:rsidRDefault="000116DD">
            <w:pPr>
              <w:widowControl w:val="0"/>
              <w:autoSpaceDE w:val="0"/>
              <w:autoSpaceDN w:val="0"/>
              <w:rPr>
                <w:color w:val="000000"/>
                <w:lang w:eastAsia="ru-RU"/>
              </w:rPr>
            </w:pPr>
            <w:r>
              <w:rPr>
                <w:color w:val="000000"/>
                <w:lang w:eastAsia="ru-RU"/>
              </w:rPr>
              <w:t>за один экземпляр</w:t>
            </w:r>
          </w:p>
        </w:tc>
        <w:tc>
          <w:tcPr>
            <w:tcW w:w="1335" w:type="dxa"/>
          </w:tcPr>
          <w:p w14:paraId="2D4CE449" w14:textId="77777777" w:rsidR="000116DD" w:rsidRDefault="000116DD">
            <w:pPr>
              <w:widowControl w:val="0"/>
              <w:autoSpaceDE w:val="0"/>
              <w:autoSpaceDN w:val="0"/>
              <w:rPr>
                <w:color w:val="000000"/>
                <w:lang w:eastAsia="ru-RU"/>
              </w:rPr>
            </w:pPr>
            <w:r>
              <w:rPr>
                <w:color w:val="000000"/>
                <w:lang w:eastAsia="ru-RU"/>
              </w:rPr>
              <w:t>общая сумма</w:t>
            </w:r>
          </w:p>
        </w:tc>
      </w:tr>
      <w:tr w:rsidR="000116DD" w14:paraId="2C20C9E5" w14:textId="77777777">
        <w:tc>
          <w:tcPr>
            <w:tcW w:w="1485" w:type="dxa"/>
          </w:tcPr>
          <w:p w14:paraId="68774EBE" w14:textId="77777777" w:rsidR="000116DD" w:rsidRDefault="000116DD">
            <w:pPr>
              <w:widowControl w:val="0"/>
              <w:autoSpaceDE w:val="0"/>
              <w:autoSpaceDN w:val="0"/>
              <w:rPr>
                <w:color w:val="000000"/>
                <w:lang w:eastAsia="ru-RU"/>
              </w:rPr>
            </w:pPr>
          </w:p>
        </w:tc>
        <w:tc>
          <w:tcPr>
            <w:tcW w:w="2025" w:type="dxa"/>
          </w:tcPr>
          <w:p w14:paraId="4414CBC7" w14:textId="77777777" w:rsidR="000116DD" w:rsidRDefault="000116DD">
            <w:pPr>
              <w:widowControl w:val="0"/>
              <w:autoSpaceDE w:val="0"/>
              <w:autoSpaceDN w:val="0"/>
              <w:rPr>
                <w:color w:val="000000"/>
                <w:lang w:eastAsia="ru-RU"/>
              </w:rPr>
            </w:pPr>
          </w:p>
        </w:tc>
        <w:tc>
          <w:tcPr>
            <w:tcW w:w="1590" w:type="dxa"/>
          </w:tcPr>
          <w:p w14:paraId="6CDA7BB0" w14:textId="77777777" w:rsidR="000116DD" w:rsidRDefault="000116DD">
            <w:pPr>
              <w:widowControl w:val="0"/>
              <w:autoSpaceDE w:val="0"/>
              <w:autoSpaceDN w:val="0"/>
              <w:rPr>
                <w:color w:val="000000"/>
                <w:lang w:eastAsia="ru-RU"/>
              </w:rPr>
            </w:pPr>
          </w:p>
        </w:tc>
        <w:tc>
          <w:tcPr>
            <w:tcW w:w="1200" w:type="dxa"/>
          </w:tcPr>
          <w:p w14:paraId="14C80C72" w14:textId="77777777" w:rsidR="000116DD" w:rsidRDefault="000116DD">
            <w:pPr>
              <w:widowControl w:val="0"/>
              <w:autoSpaceDE w:val="0"/>
              <w:autoSpaceDN w:val="0"/>
              <w:rPr>
                <w:color w:val="000000"/>
                <w:lang w:eastAsia="ru-RU"/>
              </w:rPr>
            </w:pPr>
          </w:p>
        </w:tc>
        <w:tc>
          <w:tcPr>
            <w:tcW w:w="1665" w:type="dxa"/>
          </w:tcPr>
          <w:p w14:paraId="59922E7B" w14:textId="77777777" w:rsidR="000116DD" w:rsidRDefault="000116DD">
            <w:pPr>
              <w:widowControl w:val="0"/>
              <w:autoSpaceDE w:val="0"/>
              <w:autoSpaceDN w:val="0"/>
              <w:rPr>
                <w:color w:val="000000"/>
                <w:lang w:eastAsia="ru-RU"/>
              </w:rPr>
            </w:pPr>
          </w:p>
        </w:tc>
        <w:tc>
          <w:tcPr>
            <w:tcW w:w="1335" w:type="dxa"/>
          </w:tcPr>
          <w:p w14:paraId="580DFFF2" w14:textId="77777777" w:rsidR="000116DD" w:rsidRDefault="000116DD">
            <w:pPr>
              <w:widowControl w:val="0"/>
              <w:autoSpaceDE w:val="0"/>
              <w:autoSpaceDN w:val="0"/>
              <w:rPr>
                <w:color w:val="000000"/>
                <w:lang w:eastAsia="ru-RU"/>
              </w:rPr>
            </w:pPr>
          </w:p>
        </w:tc>
      </w:tr>
      <w:tr w:rsidR="000116DD" w14:paraId="1BAFE3E2" w14:textId="77777777">
        <w:tc>
          <w:tcPr>
            <w:tcW w:w="1485" w:type="dxa"/>
          </w:tcPr>
          <w:p w14:paraId="00EE2E03" w14:textId="77777777" w:rsidR="000116DD" w:rsidRDefault="000116DD">
            <w:pPr>
              <w:widowControl w:val="0"/>
              <w:autoSpaceDE w:val="0"/>
              <w:autoSpaceDN w:val="0"/>
              <w:rPr>
                <w:color w:val="000000"/>
                <w:lang w:eastAsia="ru-RU"/>
              </w:rPr>
            </w:pPr>
          </w:p>
        </w:tc>
        <w:tc>
          <w:tcPr>
            <w:tcW w:w="2025" w:type="dxa"/>
          </w:tcPr>
          <w:p w14:paraId="4C67D812" w14:textId="77777777" w:rsidR="000116DD" w:rsidRDefault="000116DD">
            <w:pPr>
              <w:widowControl w:val="0"/>
              <w:autoSpaceDE w:val="0"/>
              <w:autoSpaceDN w:val="0"/>
              <w:rPr>
                <w:color w:val="000000"/>
                <w:lang w:eastAsia="ru-RU"/>
              </w:rPr>
            </w:pPr>
          </w:p>
        </w:tc>
        <w:tc>
          <w:tcPr>
            <w:tcW w:w="1590" w:type="dxa"/>
          </w:tcPr>
          <w:p w14:paraId="46D9001C" w14:textId="77777777" w:rsidR="000116DD" w:rsidRDefault="000116DD">
            <w:pPr>
              <w:widowControl w:val="0"/>
              <w:autoSpaceDE w:val="0"/>
              <w:autoSpaceDN w:val="0"/>
              <w:rPr>
                <w:color w:val="000000"/>
                <w:lang w:eastAsia="ru-RU"/>
              </w:rPr>
            </w:pPr>
          </w:p>
        </w:tc>
        <w:tc>
          <w:tcPr>
            <w:tcW w:w="1200" w:type="dxa"/>
          </w:tcPr>
          <w:p w14:paraId="0DE601C0" w14:textId="77777777" w:rsidR="000116DD" w:rsidRDefault="000116DD">
            <w:pPr>
              <w:widowControl w:val="0"/>
              <w:autoSpaceDE w:val="0"/>
              <w:autoSpaceDN w:val="0"/>
              <w:rPr>
                <w:color w:val="000000"/>
                <w:lang w:eastAsia="ru-RU"/>
              </w:rPr>
            </w:pPr>
          </w:p>
        </w:tc>
        <w:tc>
          <w:tcPr>
            <w:tcW w:w="1665" w:type="dxa"/>
          </w:tcPr>
          <w:p w14:paraId="4BDDD27B" w14:textId="77777777" w:rsidR="000116DD" w:rsidRDefault="000116DD">
            <w:pPr>
              <w:widowControl w:val="0"/>
              <w:autoSpaceDE w:val="0"/>
              <w:autoSpaceDN w:val="0"/>
              <w:rPr>
                <w:color w:val="000000"/>
                <w:lang w:eastAsia="ru-RU"/>
              </w:rPr>
            </w:pPr>
          </w:p>
        </w:tc>
        <w:tc>
          <w:tcPr>
            <w:tcW w:w="1335" w:type="dxa"/>
          </w:tcPr>
          <w:p w14:paraId="17E08736" w14:textId="77777777" w:rsidR="000116DD" w:rsidRDefault="000116DD">
            <w:pPr>
              <w:widowControl w:val="0"/>
              <w:autoSpaceDE w:val="0"/>
              <w:autoSpaceDN w:val="0"/>
              <w:rPr>
                <w:color w:val="000000"/>
                <w:lang w:eastAsia="ru-RU"/>
              </w:rPr>
            </w:pPr>
          </w:p>
        </w:tc>
      </w:tr>
      <w:tr w:rsidR="000116DD" w14:paraId="39B26F3A" w14:textId="77777777">
        <w:tc>
          <w:tcPr>
            <w:tcW w:w="1485" w:type="dxa"/>
          </w:tcPr>
          <w:p w14:paraId="45C61098" w14:textId="77777777" w:rsidR="000116DD" w:rsidRDefault="000116DD">
            <w:pPr>
              <w:widowControl w:val="0"/>
              <w:autoSpaceDE w:val="0"/>
              <w:autoSpaceDN w:val="0"/>
              <w:rPr>
                <w:color w:val="000000"/>
                <w:lang w:eastAsia="ru-RU"/>
              </w:rPr>
            </w:pPr>
          </w:p>
        </w:tc>
        <w:tc>
          <w:tcPr>
            <w:tcW w:w="2025" w:type="dxa"/>
          </w:tcPr>
          <w:p w14:paraId="5A777999" w14:textId="77777777" w:rsidR="000116DD" w:rsidRDefault="000116DD">
            <w:pPr>
              <w:widowControl w:val="0"/>
              <w:autoSpaceDE w:val="0"/>
              <w:autoSpaceDN w:val="0"/>
              <w:rPr>
                <w:color w:val="000000"/>
                <w:lang w:eastAsia="ru-RU"/>
              </w:rPr>
            </w:pPr>
          </w:p>
        </w:tc>
        <w:tc>
          <w:tcPr>
            <w:tcW w:w="1590" w:type="dxa"/>
          </w:tcPr>
          <w:p w14:paraId="3480CF61" w14:textId="77777777" w:rsidR="000116DD" w:rsidRDefault="000116DD">
            <w:pPr>
              <w:widowControl w:val="0"/>
              <w:autoSpaceDE w:val="0"/>
              <w:autoSpaceDN w:val="0"/>
              <w:rPr>
                <w:color w:val="000000"/>
                <w:lang w:eastAsia="ru-RU"/>
              </w:rPr>
            </w:pPr>
          </w:p>
        </w:tc>
        <w:tc>
          <w:tcPr>
            <w:tcW w:w="1200" w:type="dxa"/>
          </w:tcPr>
          <w:p w14:paraId="4CA08C30" w14:textId="77777777" w:rsidR="000116DD" w:rsidRDefault="000116DD">
            <w:pPr>
              <w:widowControl w:val="0"/>
              <w:autoSpaceDE w:val="0"/>
              <w:autoSpaceDN w:val="0"/>
              <w:rPr>
                <w:color w:val="000000"/>
                <w:lang w:eastAsia="ru-RU"/>
              </w:rPr>
            </w:pPr>
          </w:p>
        </w:tc>
        <w:tc>
          <w:tcPr>
            <w:tcW w:w="1665" w:type="dxa"/>
          </w:tcPr>
          <w:p w14:paraId="462EE002" w14:textId="77777777" w:rsidR="000116DD" w:rsidRDefault="000116DD">
            <w:pPr>
              <w:widowControl w:val="0"/>
              <w:autoSpaceDE w:val="0"/>
              <w:autoSpaceDN w:val="0"/>
              <w:rPr>
                <w:color w:val="000000"/>
                <w:lang w:eastAsia="ru-RU"/>
              </w:rPr>
            </w:pPr>
          </w:p>
        </w:tc>
        <w:tc>
          <w:tcPr>
            <w:tcW w:w="1335" w:type="dxa"/>
          </w:tcPr>
          <w:p w14:paraId="0F548D03" w14:textId="77777777" w:rsidR="000116DD" w:rsidRDefault="000116DD">
            <w:pPr>
              <w:widowControl w:val="0"/>
              <w:autoSpaceDE w:val="0"/>
              <w:autoSpaceDN w:val="0"/>
              <w:rPr>
                <w:color w:val="000000"/>
                <w:lang w:eastAsia="ru-RU"/>
              </w:rPr>
            </w:pPr>
          </w:p>
        </w:tc>
      </w:tr>
      <w:tr w:rsidR="000116DD" w14:paraId="1322DBD0" w14:textId="77777777">
        <w:tc>
          <w:tcPr>
            <w:tcW w:w="7965" w:type="dxa"/>
            <w:gridSpan w:val="5"/>
          </w:tcPr>
          <w:p w14:paraId="0D61D452" w14:textId="77777777" w:rsidR="000116DD" w:rsidRDefault="000116DD">
            <w:pPr>
              <w:widowControl w:val="0"/>
              <w:autoSpaceDE w:val="0"/>
              <w:autoSpaceDN w:val="0"/>
              <w:rPr>
                <w:color w:val="000000"/>
                <w:lang w:eastAsia="ru-RU"/>
              </w:rPr>
            </w:pPr>
            <w:r>
              <w:rPr>
                <w:color w:val="000000"/>
                <w:lang w:eastAsia="ru-RU"/>
              </w:rPr>
              <w:t>Итого к оплате</w:t>
            </w:r>
          </w:p>
        </w:tc>
        <w:tc>
          <w:tcPr>
            <w:tcW w:w="1335" w:type="dxa"/>
          </w:tcPr>
          <w:p w14:paraId="7D1B15DE" w14:textId="77777777" w:rsidR="000116DD" w:rsidRDefault="000116DD">
            <w:pPr>
              <w:widowControl w:val="0"/>
              <w:autoSpaceDE w:val="0"/>
              <w:autoSpaceDN w:val="0"/>
              <w:rPr>
                <w:color w:val="000000"/>
                <w:lang w:eastAsia="ru-RU"/>
              </w:rPr>
            </w:pPr>
          </w:p>
        </w:tc>
      </w:tr>
    </w:tbl>
    <w:p w14:paraId="3B577F46" w14:textId="77777777" w:rsidR="000116DD" w:rsidRDefault="000116DD">
      <w:pPr>
        <w:widowControl w:val="0"/>
        <w:autoSpaceDE w:val="0"/>
        <w:autoSpaceDN w:val="0"/>
        <w:ind w:firstLine="540"/>
        <w:jc w:val="both"/>
        <w:rPr>
          <w:rFonts w:ascii="Calibri" w:hAnsi="Calibri" w:cs="Calibri"/>
          <w:color w:val="000000"/>
          <w:sz w:val="22"/>
          <w:szCs w:val="20"/>
          <w:lang w:eastAsia="ru-RU"/>
        </w:rPr>
      </w:pPr>
    </w:p>
    <w:p w14:paraId="26BA6990" w14:textId="77777777" w:rsidR="000116DD" w:rsidRDefault="000116DD">
      <w:pPr>
        <w:widowControl w:val="0"/>
        <w:autoSpaceDE w:val="0"/>
        <w:autoSpaceDN w:val="0"/>
        <w:ind w:firstLine="540"/>
        <w:jc w:val="both"/>
        <w:rPr>
          <w:rFonts w:ascii="Calibri" w:hAnsi="Calibri" w:cs="Calibri"/>
          <w:color w:val="000000"/>
          <w:sz w:val="22"/>
          <w:szCs w:val="20"/>
          <w:lang w:eastAsia="ru-RU"/>
        </w:rPr>
      </w:pPr>
    </w:p>
    <w:p w14:paraId="58707794" w14:textId="77777777" w:rsidR="000116DD" w:rsidRDefault="000116DD">
      <w:pPr>
        <w:widowControl w:val="0"/>
        <w:autoSpaceDE w:val="0"/>
        <w:autoSpaceDN w:val="0"/>
        <w:ind w:firstLine="540"/>
        <w:jc w:val="both"/>
        <w:rPr>
          <w:rFonts w:ascii="Calibri" w:hAnsi="Calibri" w:cs="Calibri"/>
          <w:color w:val="000000"/>
          <w:sz w:val="22"/>
          <w:szCs w:val="20"/>
          <w:lang w:eastAsia="ru-RU"/>
        </w:rPr>
      </w:pPr>
    </w:p>
    <w:p w14:paraId="6DA8406E"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Главы города</w:t>
      </w:r>
    </w:p>
    <w:p w14:paraId="6ABCA9BB"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Димитровграда Ульяновской области</w:t>
      </w:r>
    </w:p>
    <w:p w14:paraId="62C848D1"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rPr>
        <w:t>по жилищно-коммунальному комплексу</w:t>
      </w:r>
      <w:r>
        <w:rPr>
          <w:rFonts w:ascii="Times New Roman" w:hAnsi="Times New Roman" w:cs="Times New Roman"/>
          <w:color w:val="000000"/>
          <w:sz w:val="28"/>
          <w:szCs w:val="28"/>
        </w:rPr>
        <w:t xml:space="preserve">  _________________________________</w:t>
      </w:r>
    </w:p>
    <w:p w14:paraId="389E6A9E"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(Ф.И.О., подпись)</w:t>
      </w:r>
    </w:p>
    <w:p w14:paraId="306D106F" w14:textId="77777777" w:rsidR="000116DD" w:rsidRDefault="000116DD" w:rsidP="009D49DA">
      <w:pPr>
        <w:pStyle w:val="ConsPlusNormal0"/>
        <w:spacing w:line="360" w:lineRule="auto"/>
        <w:ind w:firstLineChars="1714" w:firstLine="4852"/>
        <w:outlineLvl w:val="1"/>
        <w:rPr>
          <w:rFonts w:ascii="Times New Roman" w:hAnsi="Times New Roman" w:cs="Times New Roman"/>
          <w:color w:val="000000"/>
          <w:sz w:val="28"/>
          <w:szCs w:val="28"/>
        </w:rPr>
      </w:pPr>
      <w:r>
        <w:rPr>
          <w:b/>
          <w:color w:val="000000"/>
          <w:spacing w:val="2"/>
          <w:sz w:val="28"/>
          <w:szCs w:val="24"/>
        </w:rPr>
        <w:br w:type="page"/>
      </w:r>
      <w:r>
        <w:rPr>
          <w:rFonts w:ascii="Times New Roman" w:hAnsi="Times New Roman" w:cs="Times New Roman"/>
          <w:color w:val="000000"/>
          <w:sz w:val="28"/>
          <w:szCs w:val="28"/>
        </w:rPr>
        <w:lastRenderedPageBreak/>
        <w:t>ПРИЛОЖЕНИЕ № 7</w:t>
      </w:r>
    </w:p>
    <w:p w14:paraId="631C2E6A"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4B2D8C46"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2D6B2542"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028127ED"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2FE5657F" w14:textId="77777777" w:rsidR="000116DD" w:rsidRDefault="000116DD">
      <w:pPr>
        <w:shd w:val="clear" w:color="auto" w:fill="FFFFFF"/>
        <w:jc w:val="center"/>
        <w:textAlignment w:val="baseline"/>
        <w:rPr>
          <w:b/>
          <w:color w:val="000000"/>
          <w:spacing w:val="2"/>
          <w:sz w:val="28"/>
          <w:lang w:eastAsia="ru-RU"/>
        </w:rPr>
      </w:pPr>
    </w:p>
    <w:p w14:paraId="0E738E09" w14:textId="77777777" w:rsidR="000116DD" w:rsidRDefault="000116DD">
      <w:pPr>
        <w:shd w:val="clear" w:color="auto" w:fill="FFFFFF"/>
        <w:jc w:val="center"/>
        <w:textAlignment w:val="baseline"/>
        <w:rPr>
          <w:b/>
          <w:color w:val="000000"/>
          <w:spacing w:val="2"/>
          <w:sz w:val="28"/>
          <w:lang w:eastAsia="ru-RU"/>
        </w:rPr>
      </w:pPr>
    </w:p>
    <w:p w14:paraId="021CB209" w14:textId="77777777" w:rsidR="000116DD" w:rsidRDefault="000116DD">
      <w:pPr>
        <w:shd w:val="clear" w:color="auto" w:fill="FFFFFF"/>
        <w:jc w:val="center"/>
        <w:textAlignment w:val="baseline"/>
        <w:rPr>
          <w:b/>
          <w:color w:val="000000"/>
          <w:spacing w:val="2"/>
          <w:sz w:val="28"/>
          <w:lang w:eastAsia="ru-RU"/>
        </w:rPr>
      </w:pPr>
      <w:r>
        <w:rPr>
          <w:b/>
          <w:color w:val="000000"/>
          <w:spacing w:val="2"/>
          <w:sz w:val="28"/>
          <w:lang w:eastAsia="ru-RU"/>
        </w:rPr>
        <w:t>Оценочная ведомость стоимости древесины</w:t>
      </w:r>
    </w:p>
    <w:p w14:paraId="21E6B0AE" w14:textId="77777777" w:rsidR="000116DD" w:rsidRDefault="000116DD" w:rsidP="009D49DA">
      <w:pPr>
        <w:shd w:val="clear" w:color="auto" w:fill="FFFFFF"/>
        <w:ind w:left="423" w:hangingChars="150" w:hanging="423"/>
        <w:textAlignment w:val="baseline"/>
        <w:rPr>
          <w:color w:val="000000"/>
          <w:spacing w:val="2"/>
          <w:lang w:eastAsia="ru-RU"/>
        </w:rPr>
      </w:pPr>
      <w:r>
        <w:rPr>
          <w:color w:val="000000"/>
          <w:spacing w:val="2"/>
          <w:sz w:val="28"/>
          <w:lang w:eastAsia="ru-RU"/>
        </w:rPr>
        <w:t xml:space="preserve">________ </w:t>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t>№ _________</w:t>
      </w:r>
      <w:r>
        <w:rPr>
          <w:color w:val="000000"/>
          <w:spacing w:val="2"/>
          <w:sz w:val="28"/>
          <w:lang w:eastAsia="ru-RU"/>
        </w:rPr>
        <w:br/>
      </w:r>
      <w:r>
        <w:rPr>
          <w:color w:val="000000"/>
          <w:spacing w:val="2"/>
          <w:lang w:eastAsia="ru-RU"/>
        </w:rPr>
        <w:t xml:space="preserve">(дата) </w:t>
      </w:r>
    </w:p>
    <w:p w14:paraId="2A14B98A" w14:textId="77777777" w:rsidR="000116DD" w:rsidRDefault="000116DD">
      <w:pPr>
        <w:shd w:val="clear" w:color="auto" w:fill="FFFFFF"/>
        <w:ind w:firstLine="708"/>
        <w:jc w:val="both"/>
        <w:textAlignment w:val="baseline"/>
        <w:rPr>
          <w:color w:val="000000"/>
          <w:spacing w:val="2"/>
          <w:sz w:val="28"/>
          <w:lang w:eastAsia="ru-RU"/>
        </w:rPr>
      </w:pPr>
      <w:r>
        <w:rPr>
          <w:color w:val="000000"/>
          <w:spacing w:val="2"/>
          <w:sz w:val="28"/>
          <w:lang w:eastAsia="ru-RU"/>
        </w:rPr>
        <w:t>Объем древесины рассчитан на основании акта оценки состояния зеленых насаждений от _______ № ____, Сортиментных и товарных таблиц для лесов центральных и южных районов Европейской части  РСФСР, утвержденных приказом от 23.12.1986 № 258 Гослесхоза СССР.</w:t>
      </w:r>
    </w:p>
    <w:p w14:paraId="781EA1B2" w14:textId="77777777" w:rsidR="000116DD" w:rsidRDefault="000116DD">
      <w:pPr>
        <w:shd w:val="clear" w:color="auto" w:fill="FFFFFF"/>
        <w:textAlignment w:val="baseline"/>
        <w:rPr>
          <w:color w:val="000000"/>
          <w:spacing w:val="2"/>
          <w:sz w:val="28"/>
          <w:lang w:eastAsia="ru-RU"/>
        </w:rPr>
      </w:pPr>
    </w:p>
    <w:tbl>
      <w:tblPr>
        <w:tblW w:w="0" w:type="auto"/>
        <w:tblInd w:w="110" w:type="dxa"/>
        <w:tblCellMar>
          <w:left w:w="0" w:type="dxa"/>
          <w:right w:w="0" w:type="dxa"/>
        </w:tblCellMar>
        <w:tblLook w:val="0000" w:firstRow="0" w:lastRow="0" w:firstColumn="0" w:lastColumn="0" w:noHBand="0" w:noVBand="0"/>
      </w:tblPr>
      <w:tblGrid>
        <w:gridCol w:w="671"/>
        <w:gridCol w:w="1730"/>
        <w:gridCol w:w="763"/>
        <w:gridCol w:w="763"/>
        <w:gridCol w:w="861"/>
        <w:gridCol w:w="728"/>
        <w:gridCol w:w="703"/>
        <w:gridCol w:w="828"/>
        <w:gridCol w:w="679"/>
        <w:gridCol w:w="769"/>
        <w:gridCol w:w="1166"/>
      </w:tblGrid>
      <w:tr w:rsidR="000116DD" w14:paraId="6407420F" w14:textId="77777777">
        <w:tc>
          <w:tcPr>
            <w:tcW w:w="2401" w:type="dxa"/>
            <w:gridSpan w:val="2"/>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4A2E1D34" w14:textId="77777777" w:rsidR="000116DD" w:rsidRDefault="000116DD">
            <w:pPr>
              <w:textAlignment w:val="baseline"/>
              <w:rPr>
                <w:color w:val="000000"/>
                <w:lang w:eastAsia="ru-RU"/>
              </w:rPr>
            </w:pPr>
            <w:r>
              <w:rPr>
                <w:color w:val="000000"/>
                <w:lang w:eastAsia="ru-RU"/>
              </w:rPr>
              <w:t>Порода </w:t>
            </w:r>
          </w:p>
        </w:tc>
        <w:tc>
          <w:tcPr>
            <w:tcW w:w="4646" w:type="dxa"/>
            <w:gridSpan w:val="6"/>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6233153" w14:textId="77777777" w:rsidR="000116DD" w:rsidRDefault="000116DD">
            <w:pPr>
              <w:textAlignment w:val="baseline"/>
              <w:rPr>
                <w:color w:val="000000"/>
                <w:lang w:eastAsia="ru-RU"/>
              </w:rPr>
            </w:pPr>
            <w:r>
              <w:rPr>
                <w:color w:val="000000"/>
                <w:lang w:eastAsia="ru-RU"/>
              </w:rPr>
              <w:t>Деловая древесина (без коры)</w:t>
            </w:r>
          </w:p>
        </w:tc>
        <w:tc>
          <w:tcPr>
            <w:tcW w:w="1448" w:type="dxa"/>
            <w:gridSpan w:val="2"/>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6F282A65" w14:textId="77777777" w:rsidR="000116DD" w:rsidRDefault="000116DD">
            <w:pPr>
              <w:textAlignment w:val="baseline"/>
              <w:rPr>
                <w:color w:val="000000"/>
                <w:lang w:eastAsia="ru-RU"/>
              </w:rPr>
            </w:pPr>
            <w:r>
              <w:rPr>
                <w:color w:val="000000"/>
                <w:lang w:eastAsia="ru-RU"/>
              </w:rPr>
              <w:t>Дровяная древесина (в коре)</w:t>
            </w:r>
          </w:p>
        </w:tc>
        <w:tc>
          <w:tcPr>
            <w:tcW w:w="1166" w:type="dxa"/>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72EF5E72" w14:textId="77777777" w:rsidR="000116DD" w:rsidRDefault="000116DD">
            <w:pPr>
              <w:textAlignment w:val="baseline"/>
              <w:rPr>
                <w:color w:val="000000"/>
                <w:lang w:eastAsia="ru-RU"/>
              </w:rPr>
            </w:pPr>
            <w:r>
              <w:rPr>
                <w:color w:val="000000"/>
                <w:lang w:eastAsia="ru-RU"/>
              </w:rPr>
              <w:t>Итого, </w:t>
            </w:r>
            <w:r>
              <w:rPr>
                <w:color w:val="000000"/>
                <w:lang w:eastAsia="ru-RU"/>
              </w:rPr>
              <w:br/>
              <w:t>руб.*</w:t>
            </w:r>
          </w:p>
        </w:tc>
      </w:tr>
      <w:tr w:rsidR="000116DD" w14:paraId="1946C1EA" w14:textId="77777777">
        <w:tc>
          <w:tcPr>
            <w:tcW w:w="2401" w:type="dxa"/>
            <w:gridSpan w:val="2"/>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057E2307" w14:textId="77777777" w:rsidR="000116DD" w:rsidRDefault="000116DD">
            <w:pPr>
              <w:textAlignment w:val="baseline"/>
              <w:rPr>
                <w:color w:val="000000"/>
                <w:lang w:eastAsia="ru-RU"/>
              </w:rPr>
            </w:pPr>
          </w:p>
        </w:tc>
        <w:tc>
          <w:tcPr>
            <w:tcW w:w="152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53127465" w14:textId="77777777" w:rsidR="000116DD" w:rsidRDefault="000116DD">
            <w:pPr>
              <w:textAlignment w:val="baseline"/>
              <w:rPr>
                <w:color w:val="000000"/>
                <w:lang w:eastAsia="ru-RU"/>
              </w:rPr>
            </w:pPr>
            <w:r>
              <w:rPr>
                <w:color w:val="000000"/>
                <w:lang w:eastAsia="ru-RU"/>
              </w:rPr>
              <w:t>крупная </w:t>
            </w:r>
          </w:p>
        </w:tc>
        <w:tc>
          <w:tcPr>
            <w:tcW w:w="1589"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6083105" w14:textId="77777777" w:rsidR="000116DD" w:rsidRDefault="000116DD">
            <w:pPr>
              <w:textAlignment w:val="baseline"/>
              <w:rPr>
                <w:color w:val="000000"/>
                <w:lang w:eastAsia="ru-RU"/>
              </w:rPr>
            </w:pPr>
            <w:r>
              <w:rPr>
                <w:color w:val="000000"/>
                <w:lang w:eastAsia="ru-RU"/>
              </w:rPr>
              <w:t>средняя </w:t>
            </w:r>
          </w:p>
        </w:tc>
        <w:tc>
          <w:tcPr>
            <w:tcW w:w="1531"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34D36A1" w14:textId="77777777" w:rsidR="000116DD" w:rsidRDefault="000116DD">
            <w:pPr>
              <w:textAlignment w:val="baseline"/>
              <w:rPr>
                <w:color w:val="000000"/>
                <w:lang w:eastAsia="ru-RU"/>
              </w:rPr>
            </w:pPr>
            <w:r>
              <w:rPr>
                <w:color w:val="000000"/>
                <w:lang w:eastAsia="ru-RU"/>
              </w:rPr>
              <w:t>мелкая </w:t>
            </w:r>
          </w:p>
        </w:tc>
        <w:tc>
          <w:tcPr>
            <w:tcW w:w="1448" w:type="dxa"/>
            <w:gridSpan w:val="2"/>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44357F9A" w14:textId="77777777" w:rsidR="000116DD" w:rsidRDefault="000116DD">
            <w:pPr>
              <w:textAlignment w:val="baseline"/>
              <w:rPr>
                <w:color w:val="000000"/>
                <w:lang w:eastAsia="ru-RU"/>
              </w:rPr>
            </w:pPr>
          </w:p>
        </w:tc>
        <w:tc>
          <w:tcPr>
            <w:tcW w:w="1166" w:type="dxa"/>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536D0ADE" w14:textId="77777777" w:rsidR="000116DD" w:rsidRDefault="000116DD">
            <w:pPr>
              <w:textAlignment w:val="baseline"/>
              <w:rPr>
                <w:color w:val="000000"/>
                <w:lang w:eastAsia="ru-RU"/>
              </w:rPr>
            </w:pPr>
          </w:p>
        </w:tc>
      </w:tr>
      <w:tr w:rsidR="000116DD" w14:paraId="54DC1F0E" w14:textId="77777777">
        <w:tc>
          <w:tcPr>
            <w:tcW w:w="671"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4A89EAA0" w14:textId="77777777" w:rsidR="000116DD" w:rsidRDefault="000116DD">
            <w:pPr>
              <w:textAlignment w:val="baseline"/>
              <w:rPr>
                <w:color w:val="000000"/>
                <w:lang w:eastAsia="ru-RU"/>
              </w:rPr>
            </w:pPr>
            <w:r>
              <w:rPr>
                <w:color w:val="000000"/>
                <w:lang w:eastAsia="ru-RU"/>
              </w:rPr>
              <w:t>... </w:t>
            </w:r>
          </w:p>
        </w:tc>
        <w:tc>
          <w:tcPr>
            <w:tcW w:w="173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7FAD3F1" w14:textId="77777777" w:rsidR="000116DD" w:rsidRDefault="000116DD">
            <w:pPr>
              <w:textAlignment w:val="baseline"/>
              <w:rPr>
                <w:color w:val="000000"/>
                <w:lang w:eastAsia="ru-RU"/>
              </w:rPr>
            </w:pPr>
            <w:r>
              <w:rPr>
                <w:color w:val="000000"/>
                <w:lang w:eastAsia="ru-RU"/>
              </w:rPr>
              <w:t>Объем, </w:t>
            </w:r>
            <w:r>
              <w:rPr>
                <w:color w:val="000000"/>
                <w:lang w:eastAsia="ru-RU"/>
              </w:rPr>
              <w:br/>
              <w:t>куб. м </w:t>
            </w:r>
          </w:p>
        </w:tc>
        <w:tc>
          <w:tcPr>
            <w:tcW w:w="7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5CA199E5" w14:textId="77777777" w:rsidR="000116DD" w:rsidRDefault="000116DD">
            <w:pPr>
              <w:textAlignment w:val="baseline"/>
              <w:rPr>
                <w:color w:val="000000"/>
                <w:lang w:eastAsia="ru-RU"/>
              </w:rPr>
            </w:pPr>
          </w:p>
        </w:tc>
        <w:tc>
          <w:tcPr>
            <w:tcW w:w="763"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3E99BBC3" w14:textId="77777777" w:rsidR="000116DD" w:rsidRDefault="000116DD">
            <w:pPr>
              <w:textAlignment w:val="baseline"/>
              <w:rPr>
                <w:color w:val="000000"/>
                <w:lang w:eastAsia="ru-RU"/>
              </w:rPr>
            </w:pPr>
          </w:p>
        </w:tc>
        <w:tc>
          <w:tcPr>
            <w:tcW w:w="86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AC4EBF4" w14:textId="77777777" w:rsidR="000116DD" w:rsidRDefault="000116DD">
            <w:pPr>
              <w:textAlignment w:val="baseline"/>
              <w:rPr>
                <w:color w:val="000000"/>
                <w:lang w:eastAsia="ru-RU"/>
              </w:rPr>
            </w:pPr>
          </w:p>
        </w:tc>
        <w:tc>
          <w:tcPr>
            <w:tcW w:w="728"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5F9CA763" w14:textId="77777777" w:rsidR="000116DD" w:rsidRDefault="000116DD">
            <w:pPr>
              <w:textAlignment w:val="baseline"/>
              <w:rPr>
                <w:color w:val="000000"/>
                <w:lang w:eastAsia="ru-RU"/>
              </w:rPr>
            </w:pPr>
          </w:p>
        </w:tc>
        <w:tc>
          <w:tcPr>
            <w:tcW w:w="70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17CE6034" w14:textId="77777777" w:rsidR="000116DD" w:rsidRDefault="000116DD">
            <w:pPr>
              <w:textAlignment w:val="baseline"/>
              <w:rPr>
                <w:color w:val="000000"/>
                <w:lang w:eastAsia="ru-RU"/>
              </w:rPr>
            </w:pPr>
          </w:p>
        </w:tc>
        <w:tc>
          <w:tcPr>
            <w:tcW w:w="828"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634D5932" w14:textId="77777777" w:rsidR="000116DD" w:rsidRDefault="000116DD">
            <w:pPr>
              <w:textAlignment w:val="baseline"/>
              <w:rPr>
                <w:color w:val="000000"/>
                <w:lang w:eastAsia="ru-RU"/>
              </w:rPr>
            </w:pPr>
          </w:p>
        </w:tc>
        <w:tc>
          <w:tcPr>
            <w:tcW w:w="67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963B6BF" w14:textId="77777777" w:rsidR="000116DD" w:rsidRDefault="000116DD">
            <w:pPr>
              <w:textAlignment w:val="baseline"/>
              <w:rPr>
                <w:color w:val="000000"/>
                <w:lang w:eastAsia="ru-RU"/>
              </w:rPr>
            </w:pPr>
          </w:p>
        </w:tc>
        <w:tc>
          <w:tcPr>
            <w:tcW w:w="769"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71668038" w14:textId="77777777" w:rsidR="000116DD" w:rsidRDefault="000116DD">
            <w:pPr>
              <w:textAlignment w:val="baseline"/>
              <w:rPr>
                <w:color w:val="000000"/>
                <w:lang w:eastAsia="ru-RU"/>
              </w:rPr>
            </w:pPr>
          </w:p>
        </w:tc>
        <w:tc>
          <w:tcPr>
            <w:tcW w:w="1166"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0451E573" w14:textId="77777777" w:rsidR="000116DD" w:rsidRDefault="000116DD">
            <w:pPr>
              <w:textAlignment w:val="baseline"/>
              <w:rPr>
                <w:color w:val="000000"/>
                <w:lang w:eastAsia="ru-RU"/>
              </w:rPr>
            </w:pPr>
          </w:p>
        </w:tc>
      </w:tr>
      <w:tr w:rsidR="000116DD" w14:paraId="72A90828" w14:textId="77777777">
        <w:tc>
          <w:tcPr>
            <w:tcW w:w="671"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1BA0315B" w14:textId="77777777" w:rsidR="000116DD" w:rsidRDefault="000116DD">
            <w:pPr>
              <w:textAlignment w:val="baseline"/>
              <w:rPr>
                <w:color w:val="000000"/>
                <w:lang w:eastAsia="ru-RU"/>
              </w:rPr>
            </w:pPr>
          </w:p>
        </w:tc>
        <w:tc>
          <w:tcPr>
            <w:tcW w:w="173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B923EA8" w14:textId="77777777" w:rsidR="000116DD" w:rsidRDefault="000116DD">
            <w:pPr>
              <w:textAlignment w:val="baseline"/>
              <w:rPr>
                <w:color w:val="000000"/>
                <w:lang w:eastAsia="ru-RU"/>
              </w:rPr>
            </w:pPr>
            <w:r>
              <w:rPr>
                <w:color w:val="000000"/>
                <w:lang w:eastAsia="ru-RU"/>
              </w:rPr>
              <w:t>Стоимость, </w:t>
            </w:r>
            <w:r>
              <w:rPr>
                <w:color w:val="000000"/>
                <w:lang w:eastAsia="ru-RU"/>
              </w:rPr>
              <w:br/>
              <w:t>руб./куб. м </w:t>
            </w:r>
          </w:p>
        </w:tc>
        <w:tc>
          <w:tcPr>
            <w:tcW w:w="7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47AA1A0" w14:textId="77777777" w:rsidR="000116DD" w:rsidRDefault="000116DD">
            <w:pPr>
              <w:textAlignment w:val="baseline"/>
              <w:rPr>
                <w:color w:val="000000"/>
                <w:lang w:eastAsia="ru-RU"/>
              </w:rPr>
            </w:pPr>
          </w:p>
        </w:tc>
        <w:tc>
          <w:tcPr>
            <w:tcW w:w="763"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4F9754DC" w14:textId="77777777" w:rsidR="000116DD" w:rsidRDefault="000116DD">
            <w:pPr>
              <w:textAlignment w:val="baseline"/>
              <w:rPr>
                <w:color w:val="000000"/>
                <w:lang w:eastAsia="ru-RU"/>
              </w:rPr>
            </w:pPr>
          </w:p>
        </w:tc>
        <w:tc>
          <w:tcPr>
            <w:tcW w:w="86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B9F5EAD" w14:textId="77777777" w:rsidR="000116DD" w:rsidRDefault="000116DD">
            <w:pPr>
              <w:textAlignment w:val="baseline"/>
              <w:rPr>
                <w:color w:val="000000"/>
                <w:lang w:eastAsia="ru-RU"/>
              </w:rPr>
            </w:pPr>
          </w:p>
        </w:tc>
        <w:tc>
          <w:tcPr>
            <w:tcW w:w="728"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2BFFFC20" w14:textId="77777777" w:rsidR="000116DD" w:rsidRDefault="000116DD">
            <w:pPr>
              <w:textAlignment w:val="baseline"/>
              <w:rPr>
                <w:color w:val="000000"/>
                <w:lang w:eastAsia="ru-RU"/>
              </w:rPr>
            </w:pPr>
          </w:p>
        </w:tc>
        <w:tc>
          <w:tcPr>
            <w:tcW w:w="70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1678130C" w14:textId="77777777" w:rsidR="000116DD" w:rsidRDefault="000116DD">
            <w:pPr>
              <w:textAlignment w:val="baseline"/>
              <w:rPr>
                <w:color w:val="000000"/>
                <w:lang w:eastAsia="ru-RU"/>
              </w:rPr>
            </w:pPr>
          </w:p>
        </w:tc>
        <w:tc>
          <w:tcPr>
            <w:tcW w:w="828"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177F6869" w14:textId="77777777" w:rsidR="000116DD" w:rsidRDefault="000116DD">
            <w:pPr>
              <w:textAlignment w:val="baseline"/>
              <w:rPr>
                <w:color w:val="000000"/>
                <w:lang w:eastAsia="ru-RU"/>
              </w:rPr>
            </w:pPr>
          </w:p>
        </w:tc>
        <w:tc>
          <w:tcPr>
            <w:tcW w:w="67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DD54EB4" w14:textId="77777777" w:rsidR="000116DD" w:rsidRDefault="000116DD">
            <w:pPr>
              <w:textAlignment w:val="baseline"/>
              <w:rPr>
                <w:color w:val="000000"/>
                <w:lang w:eastAsia="ru-RU"/>
              </w:rPr>
            </w:pPr>
          </w:p>
        </w:tc>
        <w:tc>
          <w:tcPr>
            <w:tcW w:w="769"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4B38F89A" w14:textId="77777777" w:rsidR="000116DD" w:rsidRDefault="000116DD">
            <w:pPr>
              <w:textAlignment w:val="baseline"/>
              <w:rPr>
                <w:color w:val="000000"/>
                <w:lang w:eastAsia="ru-RU"/>
              </w:rPr>
            </w:pPr>
          </w:p>
        </w:tc>
        <w:tc>
          <w:tcPr>
            <w:tcW w:w="1166"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63A60209" w14:textId="77777777" w:rsidR="000116DD" w:rsidRDefault="000116DD">
            <w:pPr>
              <w:textAlignment w:val="baseline"/>
              <w:rPr>
                <w:color w:val="000000"/>
                <w:lang w:eastAsia="ru-RU"/>
              </w:rPr>
            </w:pPr>
          </w:p>
        </w:tc>
      </w:tr>
      <w:tr w:rsidR="000116DD" w14:paraId="716BB637" w14:textId="77777777">
        <w:tc>
          <w:tcPr>
            <w:tcW w:w="8495" w:type="dxa"/>
            <w:gridSpan w:val="10"/>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59AACE28" w14:textId="77777777" w:rsidR="000116DD" w:rsidRDefault="000116DD">
            <w:pPr>
              <w:textAlignment w:val="baseline"/>
              <w:rPr>
                <w:color w:val="000000"/>
                <w:lang w:eastAsia="ru-RU"/>
              </w:rPr>
            </w:pPr>
            <w:r>
              <w:rPr>
                <w:color w:val="000000"/>
                <w:lang w:eastAsia="ru-RU"/>
              </w:rPr>
              <w:t>Итого к оплате </w:t>
            </w:r>
          </w:p>
        </w:tc>
        <w:tc>
          <w:tcPr>
            <w:tcW w:w="116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8B3B677" w14:textId="77777777" w:rsidR="000116DD" w:rsidRDefault="000116DD">
            <w:pPr>
              <w:textAlignment w:val="baseline"/>
              <w:rPr>
                <w:color w:val="000000"/>
                <w:lang w:eastAsia="ru-RU"/>
              </w:rPr>
            </w:pPr>
          </w:p>
        </w:tc>
      </w:tr>
    </w:tbl>
    <w:p w14:paraId="4C3A44A8" w14:textId="77777777" w:rsidR="000116DD" w:rsidRDefault="000116DD">
      <w:pPr>
        <w:shd w:val="clear" w:color="auto" w:fill="FFFFFF"/>
        <w:textAlignment w:val="baseline"/>
        <w:rPr>
          <w:color w:val="000000"/>
          <w:spacing w:val="2"/>
          <w:sz w:val="20"/>
          <w:lang w:eastAsia="ru-RU"/>
        </w:rPr>
      </w:pPr>
      <w:r>
        <w:rPr>
          <w:color w:val="000000"/>
          <w:spacing w:val="2"/>
          <w:sz w:val="20"/>
          <w:lang w:eastAsia="ru-RU"/>
        </w:rPr>
        <w:t>* итоговый размер стоимости древесины исчисляется с точностью до рубля</w:t>
      </w:r>
    </w:p>
    <w:p w14:paraId="7268B16D" w14:textId="77777777" w:rsidR="000116DD" w:rsidRDefault="000116DD">
      <w:pPr>
        <w:pStyle w:val="ConsPlusNormal0"/>
        <w:ind w:firstLine="280"/>
        <w:jc w:val="both"/>
        <w:rPr>
          <w:rFonts w:ascii="Times New Roman" w:hAnsi="Times New Roman" w:cs="Times New Roman"/>
          <w:color w:val="000000"/>
          <w:spacing w:val="2"/>
          <w:sz w:val="28"/>
          <w:szCs w:val="28"/>
        </w:rPr>
      </w:pPr>
    </w:p>
    <w:p w14:paraId="356B9EFB" w14:textId="77777777" w:rsidR="000116DD" w:rsidRDefault="000116DD">
      <w:pPr>
        <w:pStyle w:val="ConsPlusNormal0"/>
        <w:ind w:firstLine="280"/>
        <w:jc w:val="both"/>
        <w:rPr>
          <w:rFonts w:ascii="Times New Roman" w:hAnsi="Times New Roman" w:cs="Times New Roman"/>
          <w:color w:val="000000"/>
          <w:spacing w:val="2"/>
          <w:sz w:val="28"/>
          <w:szCs w:val="28"/>
        </w:rPr>
      </w:pPr>
    </w:p>
    <w:p w14:paraId="7CBECABD"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Главы города</w:t>
      </w:r>
    </w:p>
    <w:p w14:paraId="3E74A068"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Димитровграда Ульяновской области</w:t>
      </w:r>
    </w:p>
    <w:p w14:paraId="1B3A976A"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rPr>
        <w:t>по жилищно-коммунальному комплексу</w:t>
      </w:r>
      <w:r>
        <w:rPr>
          <w:rFonts w:ascii="Times New Roman" w:hAnsi="Times New Roman" w:cs="Times New Roman"/>
          <w:color w:val="000000"/>
          <w:sz w:val="28"/>
          <w:szCs w:val="28"/>
        </w:rPr>
        <w:t xml:space="preserve">  _________________________________</w:t>
      </w:r>
    </w:p>
    <w:p w14:paraId="31CF8AFC"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(Ф.И.О., подпись)</w:t>
      </w:r>
    </w:p>
    <w:p w14:paraId="0213B859"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 8</w:t>
      </w:r>
    </w:p>
    <w:p w14:paraId="4993D6CB"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47A406E2"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7AA8F479"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3EB7C722" w14:textId="77777777" w:rsidR="000116DD" w:rsidRDefault="000116DD">
      <w:pPr>
        <w:pStyle w:val="ConsPlusNonformat"/>
        <w:suppressAutoHyphens/>
        <w:ind w:firstLineChars="1714" w:firstLine="4799"/>
        <w:rPr>
          <w:rFonts w:ascii="Times New Roman" w:hAnsi="Times New Roman" w:cs="Times New Roman"/>
          <w:color w:val="000000"/>
          <w:sz w:val="20"/>
          <w:szCs w:val="20"/>
        </w:rPr>
      </w:pPr>
      <w:r>
        <w:rPr>
          <w:rFonts w:ascii="Times New Roman" w:hAnsi="Times New Roman" w:cs="Times New Roman"/>
          <w:color w:val="000000"/>
          <w:sz w:val="28"/>
          <w:szCs w:val="28"/>
        </w:rPr>
        <w:t>области</w:t>
      </w:r>
    </w:p>
    <w:p w14:paraId="2B5F42E3" w14:textId="77777777" w:rsidR="000116DD" w:rsidRDefault="000116DD">
      <w:pPr>
        <w:pStyle w:val="ConsPlusNonformat"/>
        <w:suppressAutoHyphens/>
        <w:rPr>
          <w:rFonts w:ascii="Times New Roman" w:hAnsi="Times New Roman" w:cs="Times New Roman"/>
          <w:color w:val="000000"/>
          <w:sz w:val="20"/>
          <w:szCs w:val="20"/>
        </w:rPr>
      </w:pPr>
    </w:p>
    <w:p w14:paraId="0095C8A6" w14:textId="77777777" w:rsidR="000116DD" w:rsidRDefault="000116DD">
      <w:pPr>
        <w:widowControl w:val="0"/>
        <w:autoSpaceDE w:val="0"/>
        <w:autoSpaceDN w:val="0"/>
        <w:jc w:val="center"/>
        <w:rPr>
          <w:b/>
          <w:color w:val="000000"/>
          <w:sz w:val="28"/>
          <w:lang w:eastAsia="ru-RU"/>
        </w:rPr>
      </w:pPr>
      <w:r>
        <w:rPr>
          <w:b/>
          <w:color w:val="000000"/>
          <w:sz w:val="28"/>
          <w:lang w:eastAsia="ru-RU"/>
        </w:rPr>
        <w:t>Акт оценки</w:t>
      </w:r>
    </w:p>
    <w:p w14:paraId="0D3F350A" w14:textId="77777777" w:rsidR="000116DD" w:rsidRDefault="000116DD">
      <w:pPr>
        <w:widowControl w:val="0"/>
        <w:autoSpaceDE w:val="0"/>
        <w:autoSpaceDN w:val="0"/>
        <w:jc w:val="center"/>
        <w:rPr>
          <w:b/>
          <w:color w:val="000000"/>
          <w:sz w:val="28"/>
          <w:lang w:eastAsia="ru-RU"/>
        </w:rPr>
      </w:pPr>
      <w:r>
        <w:rPr>
          <w:b/>
          <w:color w:val="000000"/>
          <w:sz w:val="28"/>
          <w:lang w:eastAsia="ru-RU"/>
        </w:rPr>
        <w:t>зеленых насаждений, сохранившихся на земельном</w:t>
      </w:r>
    </w:p>
    <w:p w14:paraId="4CE284F8" w14:textId="77777777" w:rsidR="000116DD" w:rsidRDefault="000116DD">
      <w:pPr>
        <w:widowControl w:val="0"/>
        <w:autoSpaceDE w:val="0"/>
        <w:autoSpaceDN w:val="0"/>
        <w:jc w:val="center"/>
        <w:rPr>
          <w:b/>
          <w:color w:val="000000"/>
          <w:sz w:val="28"/>
          <w:lang w:eastAsia="ru-RU"/>
        </w:rPr>
      </w:pPr>
      <w:r>
        <w:rPr>
          <w:b/>
          <w:color w:val="000000"/>
          <w:sz w:val="28"/>
          <w:lang w:eastAsia="ru-RU"/>
        </w:rPr>
        <w:t>участке строительства и проведения земляных работ</w:t>
      </w:r>
    </w:p>
    <w:p w14:paraId="2913F640" w14:textId="77777777" w:rsidR="000116DD" w:rsidRDefault="000116DD">
      <w:pPr>
        <w:widowControl w:val="0"/>
        <w:autoSpaceDE w:val="0"/>
        <w:autoSpaceDN w:val="0"/>
        <w:ind w:firstLine="540"/>
        <w:jc w:val="both"/>
        <w:rPr>
          <w:color w:val="000000"/>
          <w:sz w:val="28"/>
          <w:lang w:eastAsia="ru-RU"/>
        </w:rPr>
      </w:pPr>
    </w:p>
    <w:p w14:paraId="7DDAB071" w14:textId="77777777" w:rsidR="000116DD" w:rsidRDefault="000116DD">
      <w:pPr>
        <w:widowControl w:val="0"/>
        <w:autoSpaceDE w:val="0"/>
        <w:autoSpaceDN w:val="0"/>
        <w:jc w:val="both"/>
        <w:rPr>
          <w:color w:val="000000"/>
          <w:sz w:val="28"/>
          <w:lang w:eastAsia="ru-RU"/>
        </w:rPr>
      </w:pPr>
      <w:r>
        <w:rPr>
          <w:color w:val="000000"/>
          <w:sz w:val="28"/>
          <w:lang w:eastAsia="ru-RU"/>
        </w:rPr>
        <w:t>________                                                                                       № ______</w:t>
      </w:r>
    </w:p>
    <w:p w14:paraId="49AFCBEC" w14:textId="77777777" w:rsidR="000116DD" w:rsidRDefault="000116DD">
      <w:pPr>
        <w:widowControl w:val="0"/>
        <w:autoSpaceDE w:val="0"/>
        <w:autoSpaceDN w:val="0"/>
        <w:ind w:firstLineChars="100" w:firstLine="240"/>
        <w:jc w:val="both"/>
        <w:rPr>
          <w:color w:val="000000"/>
          <w:sz w:val="28"/>
          <w:lang w:eastAsia="ru-RU"/>
        </w:rPr>
      </w:pPr>
      <w:r>
        <w:rPr>
          <w:color w:val="000000"/>
          <w:lang w:eastAsia="ru-RU"/>
        </w:rPr>
        <w:t>(дата)</w:t>
      </w:r>
    </w:p>
    <w:p w14:paraId="782EF3B9" w14:textId="77777777" w:rsidR="000116DD" w:rsidRDefault="000116DD">
      <w:pPr>
        <w:widowControl w:val="0"/>
        <w:autoSpaceDE w:val="0"/>
        <w:autoSpaceDN w:val="0"/>
        <w:jc w:val="both"/>
        <w:rPr>
          <w:color w:val="000000"/>
          <w:sz w:val="28"/>
          <w:lang w:eastAsia="ru-RU"/>
        </w:rPr>
      </w:pPr>
    </w:p>
    <w:p w14:paraId="3C48FBFD" w14:textId="77777777" w:rsidR="000116DD" w:rsidRDefault="000116DD">
      <w:pPr>
        <w:widowControl w:val="0"/>
        <w:autoSpaceDE w:val="0"/>
        <w:autoSpaceDN w:val="0"/>
        <w:jc w:val="both"/>
        <w:rPr>
          <w:color w:val="000000"/>
          <w:sz w:val="28"/>
          <w:lang w:eastAsia="ru-RU"/>
        </w:rPr>
      </w:pPr>
      <w:r>
        <w:rPr>
          <w:color w:val="000000"/>
          <w:sz w:val="28"/>
          <w:lang w:eastAsia="ru-RU"/>
        </w:rPr>
        <w:t>1. Акт оценки составлен Комиссией в составе:</w:t>
      </w:r>
    </w:p>
    <w:p w14:paraId="56F7F572" w14:textId="77777777" w:rsidR="000116DD" w:rsidRDefault="000116DD">
      <w:pPr>
        <w:widowControl w:val="0"/>
        <w:autoSpaceDE w:val="0"/>
        <w:autoSpaceDN w:val="0"/>
        <w:jc w:val="both"/>
        <w:rPr>
          <w:color w:val="000000"/>
          <w:sz w:val="28"/>
          <w:lang w:eastAsia="ru-RU"/>
        </w:rPr>
      </w:pPr>
      <w:r>
        <w:rPr>
          <w:color w:val="000000"/>
          <w:sz w:val="28"/>
          <w:lang w:eastAsia="ru-RU"/>
        </w:rPr>
        <w:t xml:space="preserve">    1) ________________________________________________________________</w:t>
      </w:r>
    </w:p>
    <w:p w14:paraId="018FFCC5" w14:textId="77777777" w:rsidR="000116DD" w:rsidRDefault="000116DD">
      <w:pPr>
        <w:widowControl w:val="0"/>
        <w:autoSpaceDE w:val="0"/>
        <w:autoSpaceDN w:val="0"/>
        <w:jc w:val="both"/>
        <w:rPr>
          <w:color w:val="000000"/>
          <w:sz w:val="28"/>
          <w:lang w:eastAsia="ru-RU"/>
        </w:rPr>
      </w:pPr>
      <w:r>
        <w:rPr>
          <w:color w:val="000000"/>
          <w:sz w:val="28"/>
          <w:lang w:eastAsia="ru-RU"/>
        </w:rPr>
        <w:t xml:space="preserve">    2) ________________________________________________________________</w:t>
      </w:r>
    </w:p>
    <w:p w14:paraId="0BE0C9B1" w14:textId="77777777" w:rsidR="000116DD" w:rsidRDefault="000116DD">
      <w:pPr>
        <w:widowControl w:val="0"/>
        <w:autoSpaceDE w:val="0"/>
        <w:autoSpaceDN w:val="0"/>
        <w:jc w:val="center"/>
        <w:rPr>
          <w:color w:val="000000"/>
          <w:lang w:eastAsia="ru-RU"/>
        </w:rPr>
      </w:pPr>
      <w:r>
        <w:rPr>
          <w:color w:val="000000"/>
          <w:lang w:eastAsia="ru-RU"/>
        </w:rPr>
        <w:t>(указать должность и Ф.И.О. членов комиссии по содержанию зеленых</w:t>
      </w:r>
    </w:p>
    <w:p w14:paraId="49A640A7" w14:textId="77777777" w:rsidR="000116DD" w:rsidRDefault="000116DD">
      <w:pPr>
        <w:widowControl w:val="0"/>
        <w:autoSpaceDE w:val="0"/>
        <w:autoSpaceDN w:val="0"/>
        <w:jc w:val="center"/>
        <w:rPr>
          <w:color w:val="000000"/>
          <w:lang w:eastAsia="ru-RU"/>
        </w:rPr>
      </w:pPr>
      <w:r>
        <w:rPr>
          <w:color w:val="000000"/>
          <w:lang w:eastAsia="ru-RU"/>
        </w:rPr>
        <w:t>насаждений, заявителя)</w:t>
      </w:r>
    </w:p>
    <w:p w14:paraId="0A0B123D" w14:textId="77777777" w:rsidR="000116DD" w:rsidRDefault="000116DD">
      <w:pPr>
        <w:widowControl w:val="0"/>
        <w:autoSpaceDE w:val="0"/>
        <w:autoSpaceDN w:val="0"/>
        <w:jc w:val="both"/>
        <w:rPr>
          <w:color w:val="000000"/>
          <w:sz w:val="28"/>
          <w:lang w:eastAsia="ru-RU"/>
        </w:rPr>
      </w:pPr>
      <w:r>
        <w:rPr>
          <w:color w:val="000000"/>
          <w:sz w:val="28"/>
          <w:lang w:eastAsia="ru-RU"/>
        </w:rPr>
        <w:t>2. Адрес земельного участка: __________________________________________</w:t>
      </w:r>
    </w:p>
    <w:p w14:paraId="65C75592" w14:textId="77777777" w:rsidR="000116DD" w:rsidRDefault="000116DD">
      <w:pPr>
        <w:widowControl w:val="0"/>
        <w:autoSpaceDE w:val="0"/>
        <w:autoSpaceDN w:val="0"/>
        <w:jc w:val="both"/>
        <w:rPr>
          <w:color w:val="000000"/>
          <w:sz w:val="28"/>
          <w:lang w:eastAsia="ru-RU"/>
        </w:rPr>
      </w:pPr>
      <w:r>
        <w:rPr>
          <w:color w:val="000000"/>
          <w:sz w:val="28"/>
          <w:lang w:eastAsia="ru-RU"/>
        </w:rPr>
        <w:t>3. Количество зеленых насаждений, подлежавших сохранению, в соответствии  с актом оценки состояния зеленых насаждений от _________ № 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84"/>
        <w:gridCol w:w="2470"/>
        <w:gridCol w:w="1913"/>
        <w:gridCol w:w="4696"/>
      </w:tblGrid>
      <w:tr w:rsidR="000116DD" w14:paraId="3A1EF8F9" w14:textId="77777777">
        <w:tc>
          <w:tcPr>
            <w:tcW w:w="0" w:type="auto"/>
          </w:tcPr>
          <w:p w14:paraId="2B2AB0B6" w14:textId="77777777" w:rsidR="000116DD" w:rsidRDefault="000116DD">
            <w:pPr>
              <w:widowControl w:val="0"/>
              <w:autoSpaceDE w:val="0"/>
              <w:autoSpaceDN w:val="0"/>
              <w:rPr>
                <w:color w:val="000000"/>
                <w:lang w:eastAsia="ru-RU"/>
              </w:rPr>
            </w:pPr>
            <w:r>
              <w:rPr>
                <w:color w:val="000000"/>
                <w:lang w:eastAsia="ru-RU"/>
              </w:rPr>
              <w:t>№ п/п</w:t>
            </w:r>
          </w:p>
        </w:tc>
        <w:tc>
          <w:tcPr>
            <w:tcW w:w="0" w:type="auto"/>
          </w:tcPr>
          <w:p w14:paraId="1FC9F476" w14:textId="77777777" w:rsidR="000116DD" w:rsidRDefault="000116DD">
            <w:pPr>
              <w:widowControl w:val="0"/>
              <w:autoSpaceDE w:val="0"/>
              <w:autoSpaceDN w:val="0"/>
              <w:rPr>
                <w:color w:val="000000"/>
                <w:lang w:eastAsia="ru-RU"/>
              </w:rPr>
            </w:pPr>
            <w:r>
              <w:rPr>
                <w:color w:val="000000"/>
                <w:lang w:eastAsia="ru-RU"/>
              </w:rPr>
              <w:t>Вид зеленых насаждений</w:t>
            </w:r>
          </w:p>
        </w:tc>
        <w:tc>
          <w:tcPr>
            <w:tcW w:w="1913" w:type="dxa"/>
          </w:tcPr>
          <w:p w14:paraId="21B40B24" w14:textId="77777777" w:rsidR="000116DD" w:rsidRDefault="000116DD">
            <w:pPr>
              <w:widowControl w:val="0"/>
              <w:autoSpaceDE w:val="0"/>
              <w:autoSpaceDN w:val="0"/>
              <w:rPr>
                <w:color w:val="000000"/>
                <w:lang w:eastAsia="ru-RU"/>
              </w:rPr>
            </w:pPr>
            <w:r>
              <w:rPr>
                <w:color w:val="000000"/>
                <w:lang w:eastAsia="ru-RU"/>
              </w:rPr>
              <w:t>Диаметр ствола, см</w:t>
            </w:r>
          </w:p>
        </w:tc>
        <w:tc>
          <w:tcPr>
            <w:tcW w:w="4696" w:type="dxa"/>
          </w:tcPr>
          <w:p w14:paraId="131C275E" w14:textId="77777777" w:rsidR="000116DD" w:rsidRDefault="000116DD">
            <w:pPr>
              <w:widowControl w:val="0"/>
              <w:autoSpaceDE w:val="0"/>
              <w:autoSpaceDN w:val="0"/>
              <w:rPr>
                <w:color w:val="000000"/>
                <w:lang w:eastAsia="ru-RU"/>
              </w:rPr>
            </w:pPr>
            <w:r>
              <w:rPr>
                <w:color w:val="000000"/>
                <w:lang w:eastAsia="ru-RU"/>
              </w:rPr>
              <w:t>Количество единиц зеленых насаждений (шт.)</w:t>
            </w:r>
          </w:p>
        </w:tc>
      </w:tr>
      <w:tr w:rsidR="000116DD" w14:paraId="339AD572" w14:textId="77777777">
        <w:tc>
          <w:tcPr>
            <w:tcW w:w="0" w:type="auto"/>
          </w:tcPr>
          <w:p w14:paraId="5142284C" w14:textId="77777777" w:rsidR="000116DD" w:rsidRDefault="000116DD">
            <w:pPr>
              <w:widowControl w:val="0"/>
              <w:autoSpaceDE w:val="0"/>
              <w:autoSpaceDN w:val="0"/>
              <w:rPr>
                <w:color w:val="000000"/>
                <w:lang w:eastAsia="ru-RU"/>
              </w:rPr>
            </w:pPr>
          </w:p>
        </w:tc>
        <w:tc>
          <w:tcPr>
            <w:tcW w:w="0" w:type="auto"/>
          </w:tcPr>
          <w:p w14:paraId="7210BC28" w14:textId="77777777" w:rsidR="000116DD" w:rsidRDefault="000116DD">
            <w:pPr>
              <w:widowControl w:val="0"/>
              <w:autoSpaceDE w:val="0"/>
              <w:autoSpaceDN w:val="0"/>
              <w:rPr>
                <w:color w:val="000000"/>
                <w:lang w:eastAsia="ru-RU"/>
              </w:rPr>
            </w:pPr>
          </w:p>
        </w:tc>
        <w:tc>
          <w:tcPr>
            <w:tcW w:w="1913" w:type="dxa"/>
          </w:tcPr>
          <w:p w14:paraId="070F2E7D" w14:textId="77777777" w:rsidR="000116DD" w:rsidRDefault="000116DD">
            <w:pPr>
              <w:widowControl w:val="0"/>
              <w:autoSpaceDE w:val="0"/>
              <w:autoSpaceDN w:val="0"/>
              <w:rPr>
                <w:color w:val="000000"/>
                <w:lang w:eastAsia="ru-RU"/>
              </w:rPr>
            </w:pPr>
          </w:p>
        </w:tc>
        <w:tc>
          <w:tcPr>
            <w:tcW w:w="4696" w:type="dxa"/>
          </w:tcPr>
          <w:p w14:paraId="6C7730DF" w14:textId="77777777" w:rsidR="000116DD" w:rsidRDefault="000116DD">
            <w:pPr>
              <w:widowControl w:val="0"/>
              <w:autoSpaceDE w:val="0"/>
              <w:autoSpaceDN w:val="0"/>
              <w:rPr>
                <w:color w:val="000000"/>
                <w:lang w:eastAsia="ru-RU"/>
              </w:rPr>
            </w:pPr>
          </w:p>
        </w:tc>
      </w:tr>
      <w:tr w:rsidR="000116DD" w14:paraId="1996D9DE" w14:textId="77777777">
        <w:tc>
          <w:tcPr>
            <w:tcW w:w="0" w:type="auto"/>
          </w:tcPr>
          <w:p w14:paraId="55FB48C2" w14:textId="77777777" w:rsidR="000116DD" w:rsidRDefault="000116DD">
            <w:pPr>
              <w:widowControl w:val="0"/>
              <w:autoSpaceDE w:val="0"/>
              <w:autoSpaceDN w:val="0"/>
              <w:rPr>
                <w:color w:val="000000"/>
                <w:lang w:eastAsia="ru-RU"/>
              </w:rPr>
            </w:pPr>
          </w:p>
        </w:tc>
        <w:tc>
          <w:tcPr>
            <w:tcW w:w="0" w:type="auto"/>
          </w:tcPr>
          <w:p w14:paraId="24232C38" w14:textId="77777777" w:rsidR="000116DD" w:rsidRDefault="000116DD">
            <w:pPr>
              <w:widowControl w:val="0"/>
              <w:autoSpaceDE w:val="0"/>
              <w:autoSpaceDN w:val="0"/>
              <w:rPr>
                <w:color w:val="000000"/>
                <w:lang w:eastAsia="ru-RU"/>
              </w:rPr>
            </w:pPr>
          </w:p>
        </w:tc>
        <w:tc>
          <w:tcPr>
            <w:tcW w:w="1913" w:type="dxa"/>
          </w:tcPr>
          <w:p w14:paraId="74642FD7" w14:textId="77777777" w:rsidR="000116DD" w:rsidRDefault="000116DD">
            <w:pPr>
              <w:widowControl w:val="0"/>
              <w:autoSpaceDE w:val="0"/>
              <w:autoSpaceDN w:val="0"/>
              <w:rPr>
                <w:color w:val="000000"/>
                <w:lang w:eastAsia="ru-RU"/>
              </w:rPr>
            </w:pPr>
          </w:p>
        </w:tc>
        <w:tc>
          <w:tcPr>
            <w:tcW w:w="4696" w:type="dxa"/>
          </w:tcPr>
          <w:p w14:paraId="428C4098" w14:textId="77777777" w:rsidR="000116DD" w:rsidRDefault="000116DD">
            <w:pPr>
              <w:widowControl w:val="0"/>
              <w:autoSpaceDE w:val="0"/>
              <w:autoSpaceDN w:val="0"/>
              <w:rPr>
                <w:color w:val="000000"/>
                <w:lang w:eastAsia="ru-RU"/>
              </w:rPr>
            </w:pPr>
          </w:p>
        </w:tc>
      </w:tr>
      <w:tr w:rsidR="000116DD" w14:paraId="2CB2456E" w14:textId="77777777">
        <w:tc>
          <w:tcPr>
            <w:tcW w:w="5067" w:type="dxa"/>
            <w:gridSpan w:val="3"/>
          </w:tcPr>
          <w:p w14:paraId="4B30DA89" w14:textId="77777777" w:rsidR="000116DD" w:rsidRDefault="000116DD">
            <w:pPr>
              <w:widowControl w:val="0"/>
              <w:autoSpaceDE w:val="0"/>
              <w:autoSpaceDN w:val="0"/>
              <w:rPr>
                <w:color w:val="000000"/>
                <w:lang w:eastAsia="ru-RU"/>
              </w:rPr>
            </w:pPr>
            <w:r>
              <w:rPr>
                <w:color w:val="000000"/>
                <w:lang w:eastAsia="ru-RU"/>
              </w:rPr>
              <w:t>Итого по участку</w:t>
            </w:r>
          </w:p>
        </w:tc>
        <w:tc>
          <w:tcPr>
            <w:tcW w:w="4696" w:type="dxa"/>
          </w:tcPr>
          <w:p w14:paraId="2C3C9F26" w14:textId="77777777" w:rsidR="000116DD" w:rsidRDefault="000116DD">
            <w:pPr>
              <w:widowControl w:val="0"/>
              <w:autoSpaceDE w:val="0"/>
              <w:autoSpaceDN w:val="0"/>
              <w:rPr>
                <w:color w:val="000000"/>
                <w:lang w:eastAsia="ru-RU"/>
              </w:rPr>
            </w:pPr>
          </w:p>
        </w:tc>
      </w:tr>
    </w:tbl>
    <w:p w14:paraId="4E1E5185" w14:textId="77777777" w:rsidR="000116DD" w:rsidRDefault="000116DD">
      <w:pPr>
        <w:widowControl w:val="0"/>
        <w:autoSpaceDE w:val="0"/>
        <w:autoSpaceDN w:val="0"/>
        <w:jc w:val="both"/>
        <w:rPr>
          <w:color w:val="000000"/>
          <w:sz w:val="28"/>
          <w:lang w:eastAsia="ru-RU"/>
        </w:rPr>
      </w:pPr>
      <w:r>
        <w:rPr>
          <w:color w:val="000000"/>
          <w:sz w:val="28"/>
          <w:lang w:eastAsia="ru-RU"/>
        </w:rPr>
        <w:t>4. Количество зеленых насаждений, имеющихся на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9"/>
        <w:gridCol w:w="2552"/>
        <w:gridCol w:w="1843"/>
        <w:gridCol w:w="4677"/>
      </w:tblGrid>
      <w:tr w:rsidR="000116DD" w14:paraId="0C2CBD20" w14:textId="77777777">
        <w:trPr>
          <w:trHeight w:val="73"/>
        </w:trPr>
        <w:tc>
          <w:tcPr>
            <w:tcW w:w="629" w:type="dxa"/>
          </w:tcPr>
          <w:p w14:paraId="7C2A3CDF" w14:textId="77777777" w:rsidR="000116DD" w:rsidRDefault="000116DD">
            <w:pPr>
              <w:widowControl w:val="0"/>
              <w:autoSpaceDE w:val="0"/>
              <w:autoSpaceDN w:val="0"/>
              <w:rPr>
                <w:color w:val="000000"/>
                <w:lang w:eastAsia="ru-RU"/>
              </w:rPr>
            </w:pPr>
            <w:r>
              <w:rPr>
                <w:color w:val="000000"/>
                <w:lang w:eastAsia="ru-RU"/>
              </w:rPr>
              <w:t>№ п/п</w:t>
            </w:r>
          </w:p>
        </w:tc>
        <w:tc>
          <w:tcPr>
            <w:tcW w:w="2552" w:type="dxa"/>
          </w:tcPr>
          <w:p w14:paraId="7B6E23E1" w14:textId="77777777" w:rsidR="000116DD" w:rsidRDefault="000116DD">
            <w:pPr>
              <w:widowControl w:val="0"/>
              <w:autoSpaceDE w:val="0"/>
              <w:autoSpaceDN w:val="0"/>
              <w:rPr>
                <w:color w:val="000000"/>
                <w:lang w:eastAsia="ru-RU"/>
              </w:rPr>
            </w:pPr>
            <w:r>
              <w:rPr>
                <w:color w:val="000000"/>
                <w:lang w:eastAsia="ru-RU"/>
              </w:rPr>
              <w:t>Вид зеленых насаждений</w:t>
            </w:r>
          </w:p>
        </w:tc>
        <w:tc>
          <w:tcPr>
            <w:tcW w:w="1843" w:type="dxa"/>
          </w:tcPr>
          <w:p w14:paraId="4B636C18" w14:textId="77777777" w:rsidR="000116DD" w:rsidRDefault="000116DD">
            <w:pPr>
              <w:widowControl w:val="0"/>
              <w:autoSpaceDE w:val="0"/>
              <w:autoSpaceDN w:val="0"/>
              <w:rPr>
                <w:color w:val="000000"/>
                <w:lang w:eastAsia="ru-RU"/>
              </w:rPr>
            </w:pPr>
            <w:r>
              <w:rPr>
                <w:color w:val="000000"/>
                <w:lang w:eastAsia="ru-RU"/>
              </w:rPr>
              <w:t>Диаметр ствола, см</w:t>
            </w:r>
          </w:p>
        </w:tc>
        <w:tc>
          <w:tcPr>
            <w:tcW w:w="4677" w:type="dxa"/>
          </w:tcPr>
          <w:p w14:paraId="4036AA36" w14:textId="77777777" w:rsidR="000116DD" w:rsidRDefault="000116DD">
            <w:pPr>
              <w:widowControl w:val="0"/>
              <w:autoSpaceDE w:val="0"/>
              <w:autoSpaceDN w:val="0"/>
              <w:rPr>
                <w:color w:val="000000"/>
                <w:lang w:eastAsia="ru-RU"/>
              </w:rPr>
            </w:pPr>
            <w:r>
              <w:rPr>
                <w:color w:val="000000"/>
                <w:lang w:eastAsia="ru-RU"/>
              </w:rPr>
              <w:t>Количество единиц зеленых насаждений (шт.)</w:t>
            </w:r>
          </w:p>
        </w:tc>
      </w:tr>
      <w:tr w:rsidR="000116DD" w14:paraId="2095BB41" w14:textId="77777777">
        <w:tc>
          <w:tcPr>
            <w:tcW w:w="629" w:type="dxa"/>
          </w:tcPr>
          <w:p w14:paraId="2B60307F" w14:textId="77777777" w:rsidR="000116DD" w:rsidRDefault="000116DD">
            <w:pPr>
              <w:widowControl w:val="0"/>
              <w:autoSpaceDE w:val="0"/>
              <w:autoSpaceDN w:val="0"/>
              <w:rPr>
                <w:color w:val="000000"/>
                <w:lang w:eastAsia="ru-RU"/>
              </w:rPr>
            </w:pPr>
          </w:p>
        </w:tc>
        <w:tc>
          <w:tcPr>
            <w:tcW w:w="2552" w:type="dxa"/>
          </w:tcPr>
          <w:p w14:paraId="243130A2" w14:textId="77777777" w:rsidR="000116DD" w:rsidRDefault="000116DD">
            <w:pPr>
              <w:widowControl w:val="0"/>
              <w:autoSpaceDE w:val="0"/>
              <w:autoSpaceDN w:val="0"/>
              <w:rPr>
                <w:color w:val="000000"/>
                <w:lang w:eastAsia="ru-RU"/>
              </w:rPr>
            </w:pPr>
          </w:p>
        </w:tc>
        <w:tc>
          <w:tcPr>
            <w:tcW w:w="1843" w:type="dxa"/>
          </w:tcPr>
          <w:p w14:paraId="0E238F0C" w14:textId="77777777" w:rsidR="000116DD" w:rsidRDefault="000116DD">
            <w:pPr>
              <w:widowControl w:val="0"/>
              <w:autoSpaceDE w:val="0"/>
              <w:autoSpaceDN w:val="0"/>
              <w:rPr>
                <w:color w:val="000000"/>
                <w:lang w:eastAsia="ru-RU"/>
              </w:rPr>
            </w:pPr>
          </w:p>
        </w:tc>
        <w:tc>
          <w:tcPr>
            <w:tcW w:w="4677" w:type="dxa"/>
          </w:tcPr>
          <w:p w14:paraId="05336AD2" w14:textId="77777777" w:rsidR="000116DD" w:rsidRDefault="000116DD">
            <w:pPr>
              <w:widowControl w:val="0"/>
              <w:autoSpaceDE w:val="0"/>
              <w:autoSpaceDN w:val="0"/>
              <w:rPr>
                <w:color w:val="000000"/>
                <w:lang w:eastAsia="ru-RU"/>
              </w:rPr>
            </w:pPr>
          </w:p>
        </w:tc>
      </w:tr>
      <w:tr w:rsidR="000116DD" w14:paraId="3AA8CE9E" w14:textId="77777777">
        <w:tc>
          <w:tcPr>
            <w:tcW w:w="629" w:type="dxa"/>
          </w:tcPr>
          <w:p w14:paraId="2B3D7299" w14:textId="77777777" w:rsidR="000116DD" w:rsidRDefault="000116DD">
            <w:pPr>
              <w:widowControl w:val="0"/>
              <w:autoSpaceDE w:val="0"/>
              <w:autoSpaceDN w:val="0"/>
              <w:rPr>
                <w:color w:val="000000"/>
                <w:lang w:eastAsia="ru-RU"/>
              </w:rPr>
            </w:pPr>
          </w:p>
        </w:tc>
        <w:tc>
          <w:tcPr>
            <w:tcW w:w="2552" w:type="dxa"/>
          </w:tcPr>
          <w:p w14:paraId="6F622415" w14:textId="77777777" w:rsidR="000116DD" w:rsidRDefault="000116DD">
            <w:pPr>
              <w:widowControl w:val="0"/>
              <w:autoSpaceDE w:val="0"/>
              <w:autoSpaceDN w:val="0"/>
              <w:rPr>
                <w:color w:val="000000"/>
                <w:lang w:eastAsia="ru-RU"/>
              </w:rPr>
            </w:pPr>
          </w:p>
        </w:tc>
        <w:tc>
          <w:tcPr>
            <w:tcW w:w="1843" w:type="dxa"/>
          </w:tcPr>
          <w:p w14:paraId="230F24EE" w14:textId="77777777" w:rsidR="000116DD" w:rsidRDefault="000116DD">
            <w:pPr>
              <w:widowControl w:val="0"/>
              <w:autoSpaceDE w:val="0"/>
              <w:autoSpaceDN w:val="0"/>
              <w:rPr>
                <w:color w:val="000000"/>
                <w:lang w:eastAsia="ru-RU"/>
              </w:rPr>
            </w:pPr>
          </w:p>
        </w:tc>
        <w:tc>
          <w:tcPr>
            <w:tcW w:w="4677" w:type="dxa"/>
          </w:tcPr>
          <w:p w14:paraId="17087623" w14:textId="77777777" w:rsidR="000116DD" w:rsidRDefault="000116DD">
            <w:pPr>
              <w:widowControl w:val="0"/>
              <w:autoSpaceDE w:val="0"/>
              <w:autoSpaceDN w:val="0"/>
              <w:rPr>
                <w:color w:val="000000"/>
                <w:lang w:eastAsia="ru-RU"/>
              </w:rPr>
            </w:pPr>
          </w:p>
        </w:tc>
      </w:tr>
      <w:tr w:rsidR="000116DD" w14:paraId="7D40004C" w14:textId="77777777">
        <w:tc>
          <w:tcPr>
            <w:tcW w:w="5024" w:type="dxa"/>
            <w:gridSpan w:val="3"/>
          </w:tcPr>
          <w:p w14:paraId="790B5C2F" w14:textId="77777777" w:rsidR="000116DD" w:rsidRDefault="000116DD">
            <w:pPr>
              <w:widowControl w:val="0"/>
              <w:autoSpaceDE w:val="0"/>
              <w:autoSpaceDN w:val="0"/>
              <w:rPr>
                <w:color w:val="000000"/>
                <w:lang w:eastAsia="ru-RU"/>
              </w:rPr>
            </w:pPr>
            <w:r>
              <w:rPr>
                <w:color w:val="000000"/>
                <w:lang w:eastAsia="ru-RU"/>
              </w:rPr>
              <w:t>Итого по участку</w:t>
            </w:r>
          </w:p>
        </w:tc>
        <w:tc>
          <w:tcPr>
            <w:tcW w:w="4677" w:type="dxa"/>
          </w:tcPr>
          <w:p w14:paraId="43DC80A5" w14:textId="77777777" w:rsidR="000116DD" w:rsidRDefault="000116DD">
            <w:pPr>
              <w:widowControl w:val="0"/>
              <w:autoSpaceDE w:val="0"/>
              <w:autoSpaceDN w:val="0"/>
              <w:rPr>
                <w:color w:val="000000"/>
                <w:lang w:eastAsia="ru-RU"/>
              </w:rPr>
            </w:pPr>
          </w:p>
        </w:tc>
      </w:tr>
    </w:tbl>
    <w:p w14:paraId="1B5852F5" w14:textId="77777777" w:rsidR="000116DD" w:rsidRDefault="000116DD">
      <w:pPr>
        <w:widowControl w:val="0"/>
        <w:autoSpaceDE w:val="0"/>
        <w:autoSpaceDN w:val="0"/>
        <w:jc w:val="both"/>
        <w:rPr>
          <w:color w:val="000000"/>
          <w:sz w:val="28"/>
          <w:lang w:eastAsia="ru-RU"/>
        </w:rPr>
      </w:pPr>
      <w:r>
        <w:rPr>
          <w:color w:val="000000"/>
          <w:sz w:val="28"/>
          <w:lang w:eastAsia="ru-RU"/>
        </w:rPr>
        <w:t>5. Расчет ущерба от самовольного сноса зеленых насаждений, подлежащий</w:t>
      </w:r>
      <w:r w:rsidRPr="00937EF7">
        <w:rPr>
          <w:color w:val="000000"/>
          <w:sz w:val="28"/>
          <w:lang w:eastAsia="ru-RU"/>
        </w:rPr>
        <w:t xml:space="preserve"> </w:t>
      </w:r>
      <w:r>
        <w:rPr>
          <w:color w:val="000000"/>
          <w:sz w:val="28"/>
          <w:lang w:eastAsia="ru-RU"/>
        </w:rPr>
        <w:t>возмещению заявителем:</w:t>
      </w:r>
    </w:p>
    <w:tbl>
      <w:tblPr>
        <w:tblW w:w="0" w:type="auto"/>
        <w:tblInd w:w="110" w:type="dxa"/>
        <w:tblLayout w:type="fixed"/>
        <w:tblCellMar>
          <w:left w:w="0" w:type="dxa"/>
          <w:right w:w="0" w:type="dxa"/>
        </w:tblCellMar>
        <w:tblLook w:val="0000" w:firstRow="0" w:lastRow="0" w:firstColumn="0" w:lastColumn="0" w:noHBand="0" w:noVBand="0"/>
      </w:tblPr>
      <w:tblGrid>
        <w:gridCol w:w="851"/>
        <w:gridCol w:w="1984"/>
        <w:gridCol w:w="709"/>
        <w:gridCol w:w="709"/>
        <w:gridCol w:w="709"/>
        <w:gridCol w:w="708"/>
        <w:gridCol w:w="709"/>
        <w:gridCol w:w="709"/>
        <w:gridCol w:w="709"/>
        <w:gridCol w:w="708"/>
        <w:gridCol w:w="1156"/>
      </w:tblGrid>
      <w:tr w:rsidR="000116DD" w14:paraId="2A3DFD5C" w14:textId="77777777">
        <w:tc>
          <w:tcPr>
            <w:tcW w:w="2835" w:type="dxa"/>
            <w:gridSpan w:val="2"/>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2673317C" w14:textId="77777777" w:rsidR="000116DD" w:rsidRDefault="000116DD">
            <w:pPr>
              <w:textAlignment w:val="baseline"/>
              <w:rPr>
                <w:color w:val="000000"/>
                <w:lang w:eastAsia="ru-RU"/>
              </w:rPr>
            </w:pPr>
            <w:r>
              <w:rPr>
                <w:color w:val="000000"/>
                <w:lang w:eastAsia="ru-RU"/>
              </w:rPr>
              <w:t>Порода (с указанием диаметра ствола, количества экземпляров)</w:t>
            </w:r>
          </w:p>
        </w:tc>
        <w:tc>
          <w:tcPr>
            <w:tcW w:w="4253" w:type="dxa"/>
            <w:gridSpan w:val="6"/>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C3E2988" w14:textId="77777777" w:rsidR="000116DD" w:rsidRDefault="000116DD">
            <w:pPr>
              <w:textAlignment w:val="baseline"/>
              <w:rPr>
                <w:color w:val="000000"/>
                <w:lang w:eastAsia="ru-RU"/>
              </w:rPr>
            </w:pPr>
            <w:r>
              <w:rPr>
                <w:color w:val="000000"/>
                <w:lang w:eastAsia="ru-RU"/>
              </w:rPr>
              <w:t>Деловая древесина (без коры)</w:t>
            </w:r>
          </w:p>
        </w:tc>
        <w:tc>
          <w:tcPr>
            <w:tcW w:w="1417" w:type="dxa"/>
            <w:gridSpan w:val="2"/>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67CC04D2" w14:textId="77777777" w:rsidR="000116DD" w:rsidRDefault="000116DD">
            <w:pPr>
              <w:textAlignment w:val="baseline"/>
              <w:rPr>
                <w:color w:val="000000"/>
                <w:lang w:eastAsia="ru-RU"/>
              </w:rPr>
            </w:pPr>
            <w:r>
              <w:rPr>
                <w:color w:val="000000"/>
                <w:lang w:eastAsia="ru-RU"/>
              </w:rPr>
              <w:t>Дровяная древесина (в коре)</w:t>
            </w:r>
          </w:p>
        </w:tc>
        <w:tc>
          <w:tcPr>
            <w:tcW w:w="1156" w:type="dxa"/>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18E1D1E5" w14:textId="77777777" w:rsidR="000116DD" w:rsidRDefault="000116DD">
            <w:pPr>
              <w:textAlignment w:val="baseline"/>
              <w:rPr>
                <w:color w:val="000000"/>
                <w:lang w:eastAsia="ru-RU"/>
              </w:rPr>
            </w:pPr>
            <w:r>
              <w:rPr>
                <w:color w:val="000000"/>
                <w:lang w:eastAsia="ru-RU"/>
              </w:rPr>
              <w:t>Итого, </w:t>
            </w:r>
            <w:r>
              <w:rPr>
                <w:color w:val="000000"/>
                <w:lang w:eastAsia="ru-RU"/>
              </w:rPr>
              <w:br/>
              <w:t>руб.*</w:t>
            </w:r>
          </w:p>
        </w:tc>
      </w:tr>
      <w:tr w:rsidR="000116DD" w14:paraId="64A6256F" w14:textId="77777777">
        <w:tc>
          <w:tcPr>
            <w:tcW w:w="2835" w:type="dxa"/>
            <w:gridSpan w:val="2"/>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272D6A9F" w14:textId="77777777" w:rsidR="000116DD" w:rsidRDefault="000116DD">
            <w:pPr>
              <w:textAlignment w:val="baseline"/>
              <w:rPr>
                <w:color w:val="000000"/>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14601215" w14:textId="77777777" w:rsidR="000116DD" w:rsidRDefault="000116DD">
            <w:pPr>
              <w:textAlignment w:val="baseline"/>
              <w:rPr>
                <w:color w:val="000000"/>
                <w:lang w:eastAsia="ru-RU"/>
              </w:rPr>
            </w:pPr>
            <w:r>
              <w:rPr>
                <w:color w:val="000000"/>
                <w:lang w:eastAsia="ru-RU"/>
              </w:rPr>
              <w:t>крупная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44A26B92" w14:textId="77777777" w:rsidR="000116DD" w:rsidRDefault="000116DD">
            <w:pPr>
              <w:textAlignment w:val="baseline"/>
              <w:rPr>
                <w:color w:val="000000"/>
                <w:lang w:eastAsia="ru-RU"/>
              </w:rPr>
            </w:pPr>
            <w:r>
              <w:rPr>
                <w:color w:val="000000"/>
                <w:lang w:eastAsia="ru-RU"/>
              </w:rPr>
              <w:t>средняя </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605A5DE" w14:textId="77777777" w:rsidR="000116DD" w:rsidRDefault="000116DD">
            <w:pPr>
              <w:textAlignment w:val="baseline"/>
              <w:rPr>
                <w:color w:val="000000"/>
                <w:lang w:eastAsia="ru-RU"/>
              </w:rPr>
            </w:pPr>
            <w:r>
              <w:rPr>
                <w:color w:val="000000"/>
                <w:lang w:eastAsia="ru-RU"/>
              </w:rPr>
              <w:t>мелкая </w:t>
            </w:r>
          </w:p>
        </w:tc>
        <w:tc>
          <w:tcPr>
            <w:tcW w:w="1417" w:type="dxa"/>
            <w:gridSpan w:val="2"/>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41B909B8" w14:textId="77777777" w:rsidR="000116DD" w:rsidRDefault="000116DD">
            <w:pPr>
              <w:textAlignment w:val="baseline"/>
              <w:rPr>
                <w:color w:val="000000"/>
                <w:lang w:eastAsia="ru-RU"/>
              </w:rPr>
            </w:pPr>
          </w:p>
        </w:tc>
        <w:tc>
          <w:tcPr>
            <w:tcW w:w="1156" w:type="dxa"/>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72B6AA0A" w14:textId="77777777" w:rsidR="000116DD" w:rsidRDefault="000116DD">
            <w:pPr>
              <w:textAlignment w:val="baseline"/>
              <w:rPr>
                <w:color w:val="000000"/>
                <w:lang w:eastAsia="ru-RU"/>
              </w:rPr>
            </w:pPr>
          </w:p>
        </w:tc>
      </w:tr>
      <w:tr w:rsidR="000116DD" w14:paraId="620D560D" w14:textId="77777777">
        <w:tc>
          <w:tcPr>
            <w:tcW w:w="851"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54F7116D" w14:textId="77777777" w:rsidR="000116DD" w:rsidRDefault="000116DD">
            <w:pPr>
              <w:textAlignment w:val="baseline"/>
              <w:rPr>
                <w:color w:val="000000"/>
                <w:lang w:eastAsia="ru-RU"/>
              </w:rPr>
            </w:pPr>
            <w:r>
              <w:rPr>
                <w:color w:val="000000"/>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5647756" w14:textId="77777777" w:rsidR="000116DD" w:rsidRDefault="000116DD">
            <w:pPr>
              <w:textAlignment w:val="baseline"/>
              <w:rPr>
                <w:color w:val="000000"/>
                <w:lang w:eastAsia="ru-RU"/>
              </w:rPr>
            </w:pPr>
            <w:r>
              <w:rPr>
                <w:color w:val="000000"/>
                <w:lang w:eastAsia="ru-RU"/>
              </w:rPr>
              <w:t>Объем, </w:t>
            </w:r>
            <w:r>
              <w:rPr>
                <w:color w:val="000000"/>
                <w:lang w:eastAsia="ru-RU"/>
              </w:rPr>
              <w:br/>
              <w:t>куб. м </w:t>
            </w: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1A42F7EF"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162E4F90"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9AF0296" w14:textId="77777777" w:rsidR="000116DD" w:rsidRDefault="000116DD">
            <w:pPr>
              <w:textAlignment w:val="baseline"/>
              <w:rPr>
                <w:color w:val="000000"/>
                <w:lang w:eastAsia="ru-RU"/>
              </w:rPr>
            </w:pPr>
          </w:p>
        </w:tc>
        <w:tc>
          <w:tcPr>
            <w:tcW w:w="708"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1A02DB9B"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AAF9C1A"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3E0486A2"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4EADD1FD" w14:textId="77777777" w:rsidR="000116DD" w:rsidRDefault="000116DD">
            <w:pPr>
              <w:textAlignment w:val="baseline"/>
              <w:rPr>
                <w:color w:val="000000"/>
                <w:lang w:eastAsia="ru-RU"/>
              </w:rPr>
            </w:pPr>
          </w:p>
        </w:tc>
        <w:tc>
          <w:tcPr>
            <w:tcW w:w="708"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7D5DA847" w14:textId="77777777" w:rsidR="000116DD" w:rsidRDefault="000116DD">
            <w:pPr>
              <w:textAlignment w:val="baseline"/>
              <w:rPr>
                <w:color w:val="000000"/>
                <w:lang w:eastAsia="ru-RU"/>
              </w:rPr>
            </w:pPr>
          </w:p>
        </w:tc>
        <w:tc>
          <w:tcPr>
            <w:tcW w:w="1156"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0D0DB60A" w14:textId="77777777" w:rsidR="000116DD" w:rsidRDefault="000116DD">
            <w:pPr>
              <w:textAlignment w:val="baseline"/>
              <w:rPr>
                <w:color w:val="000000"/>
                <w:lang w:eastAsia="ru-RU"/>
              </w:rPr>
            </w:pPr>
          </w:p>
        </w:tc>
      </w:tr>
      <w:tr w:rsidR="000116DD" w14:paraId="590D6544" w14:textId="77777777">
        <w:tc>
          <w:tcPr>
            <w:tcW w:w="851"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34AB284F" w14:textId="77777777" w:rsidR="000116DD" w:rsidRDefault="000116DD">
            <w:pPr>
              <w:textAlignment w:val="baseline"/>
              <w:rPr>
                <w:color w:val="00000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53634A5" w14:textId="77777777" w:rsidR="000116DD" w:rsidRDefault="000116DD">
            <w:pPr>
              <w:textAlignment w:val="baseline"/>
              <w:rPr>
                <w:color w:val="000000"/>
                <w:lang w:eastAsia="ru-RU"/>
              </w:rPr>
            </w:pPr>
            <w:r>
              <w:rPr>
                <w:color w:val="000000"/>
                <w:lang w:eastAsia="ru-RU"/>
              </w:rPr>
              <w:t>Стоимость, </w:t>
            </w:r>
            <w:r>
              <w:rPr>
                <w:color w:val="000000"/>
                <w:lang w:eastAsia="ru-RU"/>
              </w:rPr>
              <w:br/>
              <w:t>руб./куб. м </w:t>
            </w: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B8E5E88" w14:textId="77777777" w:rsidR="000116DD" w:rsidRDefault="000116DD">
            <w:pPr>
              <w:textAlignment w:val="baseline"/>
              <w:rPr>
                <w:color w:val="000000"/>
                <w:lang w:eastAsia="ru-RU"/>
              </w:rPr>
            </w:pPr>
          </w:p>
        </w:tc>
        <w:tc>
          <w:tcPr>
            <w:tcW w:w="709"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0FCD50EA"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52A5DBC0" w14:textId="77777777" w:rsidR="000116DD" w:rsidRDefault="000116DD">
            <w:pPr>
              <w:textAlignment w:val="baseline"/>
              <w:rPr>
                <w:color w:val="000000"/>
                <w:lang w:eastAsia="ru-RU"/>
              </w:rPr>
            </w:pPr>
          </w:p>
        </w:tc>
        <w:tc>
          <w:tcPr>
            <w:tcW w:w="708"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3FEC3E2D"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51A0DA0" w14:textId="77777777" w:rsidR="000116DD" w:rsidRDefault="000116DD">
            <w:pPr>
              <w:textAlignment w:val="baseline"/>
              <w:rPr>
                <w:color w:val="000000"/>
                <w:lang w:eastAsia="ru-RU"/>
              </w:rPr>
            </w:pPr>
          </w:p>
        </w:tc>
        <w:tc>
          <w:tcPr>
            <w:tcW w:w="709"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3389A5B1"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42A646BA" w14:textId="77777777" w:rsidR="000116DD" w:rsidRDefault="000116DD">
            <w:pPr>
              <w:textAlignment w:val="baseline"/>
              <w:rPr>
                <w:color w:val="000000"/>
                <w:lang w:eastAsia="ru-RU"/>
              </w:rPr>
            </w:pPr>
          </w:p>
        </w:tc>
        <w:tc>
          <w:tcPr>
            <w:tcW w:w="708"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7FF415B9" w14:textId="77777777" w:rsidR="000116DD" w:rsidRDefault="000116DD">
            <w:pPr>
              <w:textAlignment w:val="baseline"/>
              <w:rPr>
                <w:color w:val="000000"/>
                <w:lang w:eastAsia="ru-RU"/>
              </w:rPr>
            </w:pPr>
          </w:p>
        </w:tc>
        <w:tc>
          <w:tcPr>
            <w:tcW w:w="1156"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51F25756" w14:textId="77777777" w:rsidR="000116DD" w:rsidRDefault="000116DD">
            <w:pPr>
              <w:textAlignment w:val="baseline"/>
              <w:rPr>
                <w:color w:val="000000"/>
                <w:lang w:eastAsia="ru-RU"/>
              </w:rPr>
            </w:pPr>
          </w:p>
        </w:tc>
      </w:tr>
      <w:tr w:rsidR="000116DD" w14:paraId="5A067FC5" w14:textId="77777777">
        <w:tc>
          <w:tcPr>
            <w:tcW w:w="8505" w:type="dxa"/>
            <w:gridSpan w:val="10"/>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1F2D889" w14:textId="77777777" w:rsidR="000116DD" w:rsidRDefault="000116DD">
            <w:pPr>
              <w:textAlignment w:val="baseline"/>
              <w:rPr>
                <w:color w:val="000000"/>
                <w:lang w:eastAsia="ru-RU"/>
              </w:rPr>
            </w:pPr>
            <w:r>
              <w:rPr>
                <w:color w:val="000000"/>
                <w:lang w:eastAsia="ru-RU"/>
              </w:rPr>
              <w:t>Итого</w:t>
            </w:r>
          </w:p>
        </w:tc>
        <w:tc>
          <w:tcPr>
            <w:tcW w:w="11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C6A031F" w14:textId="77777777" w:rsidR="000116DD" w:rsidRDefault="000116DD">
            <w:pPr>
              <w:textAlignment w:val="baseline"/>
              <w:rPr>
                <w:color w:val="000000"/>
                <w:lang w:eastAsia="ru-RU"/>
              </w:rPr>
            </w:pPr>
          </w:p>
        </w:tc>
      </w:tr>
      <w:tr w:rsidR="000116DD" w14:paraId="562B1DAF" w14:textId="77777777">
        <w:tc>
          <w:tcPr>
            <w:tcW w:w="8505" w:type="dxa"/>
            <w:gridSpan w:val="10"/>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46609BA8" w14:textId="77777777" w:rsidR="000116DD" w:rsidRDefault="000116DD">
            <w:pPr>
              <w:textAlignment w:val="baseline"/>
              <w:rPr>
                <w:color w:val="000000"/>
                <w:lang w:eastAsia="ru-RU"/>
              </w:rPr>
            </w:pPr>
            <w:r>
              <w:rPr>
                <w:color w:val="000000"/>
                <w:lang w:eastAsia="ru-RU"/>
              </w:rPr>
              <w:t>С учетом такс для исчисления размера вреда</w:t>
            </w:r>
          </w:p>
        </w:tc>
        <w:tc>
          <w:tcPr>
            <w:tcW w:w="11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34055E0" w14:textId="77777777" w:rsidR="000116DD" w:rsidRDefault="000116DD">
            <w:pPr>
              <w:textAlignment w:val="baseline"/>
              <w:rPr>
                <w:color w:val="000000"/>
                <w:lang w:eastAsia="ru-RU"/>
              </w:rPr>
            </w:pPr>
          </w:p>
        </w:tc>
      </w:tr>
    </w:tbl>
    <w:p w14:paraId="4F1E9BF7" w14:textId="77777777" w:rsidR="000116DD" w:rsidRDefault="000116DD">
      <w:pPr>
        <w:shd w:val="clear" w:color="auto" w:fill="FFFFFF"/>
        <w:textAlignment w:val="baseline"/>
        <w:rPr>
          <w:color w:val="000000"/>
          <w:spacing w:val="2"/>
          <w:sz w:val="20"/>
          <w:lang w:eastAsia="ru-RU"/>
        </w:rPr>
      </w:pPr>
      <w:r>
        <w:rPr>
          <w:color w:val="000000"/>
          <w:spacing w:val="2"/>
          <w:sz w:val="20"/>
          <w:lang w:eastAsia="ru-RU"/>
        </w:rPr>
        <w:t>* размер вреда, подлежащего возмещению, определяется с точностью до рубля</w:t>
      </w:r>
    </w:p>
    <w:p w14:paraId="645237F5" w14:textId="77777777" w:rsidR="000116DD" w:rsidRDefault="000116DD">
      <w:pPr>
        <w:widowControl w:val="0"/>
        <w:autoSpaceDE w:val="0"/>
        <w:autoSpaceDN w:val="0"/>
        <w:jc w:val="both"/>
        <w:rPr>
          <w:color w:val="000000"/>
          <w:sz w:val="28"/>
          <w:lang w:eastAsia="ru-RU"/>
        </w:rPr>
      </w:pPr>
      <w:r>
        <w:rPr>
          <w:color w:val="000000"/>
          <w:sz w:val="28"/>
          <w:lang w:eastAsia="ru-RU"/>
        </w:rPr>
        <w:t xml:space="preserve">    Ф.И.О., подписи членов Комиссии:</w:t>
      </w:r>
    </w:p>
    <w:p w14:paraId="41399B0E" w14:textId="77777777" w:rsidR="000116DD" w:rsidRDefault="000116DD">
      <w:pPr>
        <w:widowControl w:val="0"/>
        <w:autoSpaceDE w:val="0"/>
        <w:autoSpaceDN w:val="0"/>
        <w:jc w:val="both"/>
        <w:rPr>
          <w:color w:val="000000"/>
          <w:sz w:val="28"/>
          <w:lang w:eastAsia="ru-RU"/>
        </w:rPr>
      </w:pPr>
      <w:r>
        <w:rPr>
          <w:color w:val="000000"/>
          <w:sz w:val="28"/>
          <w:lang w:eastAsia="ru-RU"/>
        </w:rPr>
        <w:t xml:space="preserve">    1) ________________________________________________________________</w:t>
      </w:r>
    </w:p>
    <w:p w14:paraId="59FE34E3" w14:textId="77777777" w:rsidR="000116DD" w:rsidRDefault="000116DD">
      <w:pPr>
        <w:widowControl w:val="0"/>
        <w:autoSpaceDE w:val="0"/>
        <w:autoSpaceDN w:val="0"/>
        <w:jc w:val="both"/>
        <w:rPr>
          <w:color w:val="000000"/>
          <w:sz w:val="28"/>
          <w:lang w:eastAsia="ru-RU"/>
        </w:rPr>
      </w:pPr>
      <w:r>
        <w:rPr>
          <w:color w:val="000000"/>
          <w:sz w:val="28"/>
          <w:lang w:eastAsia="ru-RU"/>
        </w:rPr>
        <w:t xml:space="preserve">    2) ________________________________________________________________</w:t>
      </w:r>
    </w:p>
    <w:p w14:paraId="083FC947"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 9</w:t>
      </w:r>
    </w:p>
    <w:p w14:paraId="12194FFC"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701E29F2"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503C19FB"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2CBD8FC5"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7F414D62"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p>
    <w:p w14:paraId="07429A1F" w14:textId="77777777" w:rsidR="000116DD" w:rsidRDefault="000116DD">
      <w:pPr>
        <w:ind w:left="4820"/>
        <w:rPr>
          <w:color w:val="000000"/>
        </w:rPr>
      </w:pPr>
      <w:r>
        <w:rPr>
          <w:color w:val="000000"/>
          <w:sz w:val="28"/>
        </w:rPr>
        <w:t>Главе города Димитровграда</w:t>
      </w:r>
    </w:p>
    <w:p w14:paraId="211F51EF" w14:textId="77777777" w:rsidR="000116DD" w:rsidRDefault="000116DD">
      <w:pPr>
        <w:ind w:left="4820"/>
        <w:rPr>
          <w:color w:val="000000"/>
          <w:sz w:val="16"/>
        </w:rPr>
      </w:pPr>
    </w:p>
    <w:p w14:paraId="4996F9EB" w14:textId="77777777" w:rsidR="000116DD" w:rsidRDefault="000116DD">
      <w:pPr>
        <w:ind w:left="4820"/>
        <w:rPr>
          <w:color w:val="000000"/>
          <w:sz w:val="16"/>
        </w:rPr>
      </w:pPr>
      <w:r>
        <w:rPr>
          <w:color w:val="000000"/>
          <w:sz w:val="16"/>
        </w:rPr>
        <w:t>_________________________________________________</w:t>
      </w:r>
    </w:p>
    <w:p w14:paraId="3FFE79C6" w14:textId="77777777" w:rsidR="000116DD" w:rsidRDefault="000116DD">
      <w:pPr>
        <w:ind w:left="4820"/>
        <w:jc w:val="center"/>
        <w:rPr>
          <w:color w:val="000000"/>
        </w:rPr>
      </w:pPr>
      <w:r>
        <w:rPr>
          <w:color w:val="000000"/>
        </w:rPr>
        <w:t>(фамилия, имя, отчество)</w:t>
      </w:r>
    </w:p>
    <w:p w14:paraId="20926CC2" w14:textId="77777777" w:rsidR="000116DD" w:rsidRDefault="000116DD">
      <w:pPr>
        <w:ind w:left="4820"/>
        <w:rPr>
          <w:color w:val="000000"/>
        </w:rPr>
      </w:pPr>
      <w:r>
        <w:rPr>
          <w:color w:val="000000"/>
        </w:rPr>
        <w:t>От________________________________</w:t>
      </w:r>
    </w:p>
    <w:p w14:paraId="2C63216C" w14:textId="77777777" w:rsidR="000116DD" w:rsidRDefault="000116DD">
      <w:pPr>
        <w:ind w:left="4820"/>
        <w:rPr>
          <w:color w:val="000000"/>
        </w:rPr>
      </w:pPr>
      <w:r>
        <w:rPr>
          <w:color w:val="000000"/>
        </w:rPr>
        <w:t xml:space="preserve">              (фамилия, имя, отчество, </w:t>
      </w:r>
      <w:r>
        <w:rPr>
          <w:color w:val="000000"/>
        </w:rPr>
        <w:br/>
        <w:t>__________________________________</w:t>
      </w:r>
    </w:p>
    <w:p w14:paraId="720608FE" w14:textId="77777777" w:rsidR="000116DD" w:rsidRDefault="000116DD">
      <w:pPr>
        <w:ind w:left="4820"/>
        <w:rPr>
          <w:color w:val="000000"/>
        </w:rPr>
      </w:pPr>
      <w:r>
        <w:rPr>
          <w:color w:val="000000"/>
        </w:rPr>
        <w:t xml:space="preserve">реквизиты документа, удостоверяющего </w:t>
      </w:r>
    </w:p>
    <w:p w14:paraId="6C93F387" w14:textId="77777777" w:rsidR="000116DD" w:rsidRDefault="000116DD">
      <w:pPr>
        <w:ind w:left="4820"/>
        <w:rPr>
          <w:color w:val="000000"/>
        </w:rPr>
      </w:pPr>
      <w:r>
        <w:rPr>
          <w:color w:val="000000"/>
        </w:rPr>
        <w:t>__________________________________</w:t>
      </w:r>
    </w:p>
    <w:p w14:paraId="02F27A9B" w14:textId="77777777" w:rsidR="000116DD" w:rsidRDefault="000116DD">
      <w:pPr>
        <w:ind w:left="4820"/>
        <w:rPr>
          <w:color w:val="000000"/>
        </w:rPr>
      </w:pPr>
      <w:r>
        <w:rPr>
          <w:color w:val="000000"/>
        </w:rPr>
        <w:t>личность заявителя, идентификационный</w:t>
      </w:r>
    </w:p>
    <w:p w14:paraId="2B5649D4" w14:textId="77777777" w:rsidR="000116DD" w:rsidRDefault="000116DD">
      <w:pPr>
        <w:ind w:left="4820"/>
        <w:rPr>
          <w:color w:val="000000"/>
        </w:rPr>
      </w:pPr>
      <w:r>
        <w:rPr>
          <w:color w:val="000000"/>
        </w:rPr>
        <w:t>__________________________________</w:t>
      </w:r>
    </w:p>
    <w:p w14:paraId="285B025E" w14:textId="77777777" w:rsidR="000116DD" w:rsidRDefault="000116DD">
      <w:pPr>
        <w:ind w:left="4820"/>
        <w:rPr>
          <w:color w:val="000000"/>
        </w:rPr>
      </w:pPr>
      <w:r>
        <w:rPr>
          <w:color w:val="000000"/>
        </w:rPr>
        <w:t>номер налогоплательщика, адрес</w:t>
      </w:r>
    </w:p>
    <w:p w14:paraId="46768B0B" w14:textId="77777777" w:rsidR="000116DD" w:rsidRDefault="000116DD">
      <w:pPr>
        <w:ind w:left="4820"/>
        <w:rPr>
          <w:color w:val="000000"/>
        </w:rPr>
      </w:pPr>
      <w:r>
        <w:rPr>
          <w:color w:val="000000"/>
        </w:rPr>
        <w:t>_________________________________</w:t>
      </w:r>
    </w:p>
    <w:p w14:paraId="4CC0F5FE" w14:textId="77777777" w:rsidR="000116DD" w:rsidRDefault="000116DD">
      <w:pPr>
        <w:ind w:left="4820"/>
        <w:rPr>
          <w:color w:val="000000"/>
        </w:rPr>
      </w:pPr>
      <w:r>
        <w:rPr>
          <w:color w:val="000000"/>
        </w:rPr>
        <w:t>местожительства, телефон, e-mail)</w:t>
      </w:r>
    </w:p>
    <w:p w14:paraId="21A9F8AD" w14:textId="77777777" w:rsidR="000116DD" w:rsidRDefault="000116DD">
      <w:pPr>
        <w:pStyle w:val="ConsPlusNonformat"/>
        <w:suppressAutoHyphens/>
        <w:rPr>
          <w:rFonts w:ascii="Times New Roman" w:hAnsi="Times New Roman" w:cs="Times New Roman"/>
          <w:color w:val="000000"/>
          <w:sz w:val="28"/>
          <w:szCs w:val="28"/>
        </w:rPr>
      </w:pPr>
    </w:p>
    <w:p w14:paraId="10B5D1CD" w14:textId="77777777" w:rsidR="000116DD" w:rsidRDefault="000116DD">
      <w:pPr>
        <w:pStyle w:val="ConsPlusNonformat"/>
        <w:tabs>
          <w:tab w:val="left" w:pos="3334"/>
          <w:tab w:val="center" w:pos="4680"/>
        </w:tabs>
        <w:suppressAutoHyphens/>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t>ЗАЯВЛЕНИЕ</w:t>
      </w:r>
    </w:p>
    <w:p w14:paraId="2A3E6DDB" w14:textId="77777777" w:rsidR="000116DD" w:rsidRDefault="000116DD">
      <w:pPr>
        <w:pStyle w:val="ConsPlusNonformat"/>
        <w:suppressAutoHyphens/>
        <w:ind w:firstLine="708"/>
        <w:jc w:val="both"/>
        <w:rPr>
          <w:rFonts w:ascii="Times New Roman" w:hAnsi="Times New Roman" w:cs="Times New Roman"/>
          <w:color w:val="000000"/>
          <w:sz w:val="28"/>
          <w:szCs w:val="28"/>
        </w:rPr>
      </w:pPr>
    </w:p>
    <w:p w14:paraId="38092FDE" w14:textId="77777777" w:rsidR="000116DD" w:rsidRDefault="000116DD">
      <w:pPr>
        <w:pStyle w:val="ConsPlusNonformat"/>
        <w:suppressAutoHyphen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Прошу продлить срок действия разрешения на право вырубки зеленых насаждений __________________________________________________________</w:t>
      </w:r>
    </w:p>
    <w:p w14:paraId="537E3229"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(указать номер, дату разрешения, подлежащего продлению)</w:t>
      </w:r>
    </w:p>
    <w:p w14:paraId="2B5738EB" w14:textId="77777777" w:rsidR="000116DD" w:rsidRDefault="000116DD">
      <w:pPr>
        <w:pStyle w:val="ConsPlusNonformat"/>
        <w:suppressAutoHyphens/>
        <w:rPr>
          <w:rFonts w:ascii="Times New Roman" w:hAnsi="Times New Roman" w:cs="Times New Roman"/>
          <w:color w:val="000000"/>
          <w:sz w:val="28"/>
          <w:szCs w:val="28"/>
        </w:rPr>
      </w:pPr>
    </w:p>
    <w:p w14:paraId="4C2F6A09"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на земельном участке по адресу: _______________________________________</w:t>
      </w:r>
    </w:p>
    <w:p w14:paraId="5203ACDE" w14:textId="77777777" w:rsidR="000116DD" w:rsidRDefault="000116DD">
      <w:pPr>
        <w:pStyle w:val="ConsPlusNonformat"/>
        <w:suppressAutoHyphens/>
        <w:jc w:val="both"/>
        <w:rPr>
          <w:rFonts w:ascii="Times New Roman" w:hAnsi="Times New Roman" w:cs="Times New Roman"/>
          <w:color w:val="000000"/>
          <w:sz w:val="28"/>
          <w:szCs w:val="28"/>
        </w:rPr>
      </w:pPr>
    </w:p>
    <w:p w14:paraId="720B9311" w14:textId="77777777" w:rsidR="000116DD" w:rsidRDefault="000116DD">
      <w:pPr>
        <w:pStyle w:val="ConsPlusNonformat"/>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документы, необходимые для продления срока действия разрешения на право вырубки зеленых насаждений, на     листах в 1 экз.</w:t>
      </w:r>
    </w:p>
    <w:p w14:paraId="4115EBE3" w14:textId="77777777" w:rsidR="000116DD" w:rsidRDefault="000116DD">
      <w:pPr>
        <w:pStyle w:val="ConsPlusNonformat"/>
        <w:suppressAutoHyphens/>
        <w:rPr>
          <w:rFonts w:ascii="Times New Roman" w:hAnsi="Times New Roman" w:cs="Times New Roman"/>
          <w:color w:val="000000"/>
          <w:sz w:val="28"/>
          <w:szCs w:val="28"/>
        </w:rPr>
      </w:pPr>
    </w:p>
    <w:p w14:paraId="01072EEC"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_________________________</w:t>
      </w:r>
    </w:p>
    <w:p w14:paraId="0B9FC3D8"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______________________________________</w:t>
      </w:r>
    </w:p>
    <w:p w14:paraId="0B28DA1D"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p>
    <w:p w14:paraId="394442B2"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 10</w:t>
      </w:r>
    </w:p>
    <w:p w14:paraId="0ABF72AF"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6D9F4E6E"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1390CE45"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3545EDBB"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56BDEF68" w14:textId="77777777" w:rsidR="000116DD" w:rsidRDefault="000116DD">
      <w:pPr>
        <w:pStyle w:val="ConsPlusNonformat"/>
        <w:suppressAutoHyphens/>
        <w:rPr>
          <w:rFonts w:ascii="Times New Roman" w:hAnsi="Times New Roman" w:cs="Times New Roman"/>
          <w:color w:val="000000"/>
          <w:sz w:val="28"/>
          <w:szCs w:val="28"/>
        </w:rPr>
      </w:pPr>
    </w:p>
    <w:p w14:paraId="4F9645C4" w14:textId="77777777" w:rsidR="000116DD" w:rsidRDefault="000116DD">
      <w:pPr>
        <w:ind w:left="5040" w:hanging="220"/>
        <w:rPr>
          <w:color w:val="000000"/>
        </w:rPr>
      </w:pPr>
      <w:r>
        <w:rPr>
          <w:color w:val="000000"/>
          <w:sz w:val="28"/>
        </w:rPr>
        <w:t>Главе города Димитровграда</w:t>
      </w:r>
    </w:p>
    <w:p w14:paraId="52FF5A00" w14:textId="77777777" w:rsidR="000116DD" w:rsidRDefault="000116DD">
      <w:pPr>
        <w:ind w:left="5040" w:hanging="220"/>
        <w:rPr>
          <w:color w:val="000000"/>
          <w:sz w:val="16"/>
        </w:rPr>
      </w:pPr>
      <w:r>
        <w:rPr>
          <w:color w:val="000000"/>
          <w:sz w:val="16"/>
        </w:rPr>
        <w:t>_________________________________________________</w:t>
      </w:r>
    </w:p>
    <w:p w14:paraId="292C9E20" w14:textId="77777777" w:rsidR="000116DD" w:rsidRDefault="000116DD">
      <w:pPr>
        <w:ind w:left="5040" w:hanging="220"/>
        <w:jc w:val="center"/>
        <w:rPr>
          <w:color w:val="000000"/>
        </w:rPr>
      </w:pPr>
      <w:r>
        <w:rPr>
          <w:color w:val="000000"/>
        </w:rPr>
        <w:t>(фамилия, имя, отчество)</w:t>
      </w:r>
    </w:p>
    <w:p w14:paraId="2FBAE939" w14:textId="77777777" w:rsidR="000116DD" w:rsidRDefault="000116DD">
      <w:pPr>
        <w:ind w:left="5040" w:hanging="220"/>
        <w:rPr>
          <w:color w:val="000000"/>
        </w:rPr>
      </w:pPr>
      <w:r>
        <w:rPr>
          <w:color w:val="000000"/>
        </w:rPr>
        <w:t>От________________________________</w:t>
      </w:r>
    </w:p>
    <w:p w14:paraId="30920101" w14:textId="77777777" w:rsidR="000116DD" w:rsidRDefault="000116DD">
      <w:pPr>
        <w:ind w:left="4820"/>
        <w:rPr>
          <w:color w:val="000000"/>
        </w:rPr>
      </w:pPr>
      <w:r>
        <w:rPr>
          <w:color w:val="000000"/>
        </w:rPr>
        <w:t xml:space="preserve">                      (фамилия, имя, отчество, </w:t>
      </w:r>
      <w:r>
        <w:rPr>
          <w:color w:val="000000"/>
        </w:rPr>
        <w:br/>
        <w:t>__________________________________</w:t>
      </w:r>
    </w:p>
    <w:p w14:paraId="6C3D6046" w14:textId="77777777" w:rsidR="000116DD" w:rsidRDefault="000116DD">
      <w:pPr>
        <w:ind w:left="5040" w:hanging="220"/>
        <w:rPr>
          <w:color w:val="000000"/>
        </w:rPr>
      </w:pPr>
      <w:r>
        <w:rPr>
          <w:color w:val="000000"/>
        </w:rPr>
        <w:t xml:space="preserve">реквизиты документа, удостоверяющего </w:t>
      </w:r>
    </w:p>
    <w:p w14:paraId="09A34044" w14:textId="77777777" w:rsidR="000116DD" w:rsidRDefault="000116DD">
      <w:pPr>
        <w:ind w:left="5040" w:hanging="220"/>
        <w:rPr>
          <w:color w:val="000000"/>
        </w:rPr>
      </w:pPr>
      <w:r>
        <w:rPr>
          <w:color w:val="000000"/>
        </w:rPr>
        <w:t>__________________________________</w:t>
      </w:r>
    </w:p>
    <w:p w14:paraId="56E5144B" w14:textId="77777777" w:rsidR="000116DD" w:rsidRDefault="000116DD">
      <w:pPr>
        <w:ind w:left="4820"/>
        <w:rPr>
          <w:color w:val="000000"/>
        </w:rPr>
      </w:pPr>
      <w:r>
        <w:rPr>
          <w:color w:val="000000"/>
        </w:rPr>
        <w:t>личность заявителя, адрес</w:t>
      </w:r>
    </w:p>
    <w:p w14:paraId="2D4865CD" w14:textId="77777777" w:rsidR="000116DD" w:rsidRDefault="000116DD">
      <w:pPr>
        <w:ind w:left="5040" w:hanging="220"/>
        <w:rPr>
          <w:color w:val="000000"/>
        </w:rPr>
      </w:pPr>
      <w:r>
        <w:rPr>
          <w:color w:val="000000"/>
        </w:rPr>
        <w:t>_________________________________</w:t>
      </w:r>
    </w:p>
    <w:p w14:paraId="4D763A2C" w14:textId="77777777" w:rsidR="000116DD" w:rsidRDefault="000116DD">
      <w:pPr>
        <w:ind w:left="5040" w:hanging="220"/>
        <w:rPr>
          <w:color w:val="000000"/>
        </w:rPr>
      </w:pPr>
      <w:r>
        <w:rPr>
          <w:color w:val="000000"/>
        </w:rPr>
        <w:t>местожительства, телефон, e-mail)</w:t>
      </w:r>
    </w:p>
    <w:p w14:paraId="4BA27583" w14:textId="77777777" w:rsidR="000116DD" w:rsidRDefault="000116DD">
      <w:pPr>
        <w:suppressAutoHyphens/>
        <w:autoSpaceDE w:val="0"/>
        <w:autoSpaceDN w:val="0"/>
        <w:adjustRightInd w:val="0"/>
        <w:ind w:firstLine="4820"/>
        <w:rPr>
          <w:color w:val="000000"/>
          <w:sz w:val="28"/>
        </w:rPr>
      </w:pPr>
    </w:p>
    <w:p w14:paraId="32830007" w14:textId="77777777" w:rsidR="000116DD" w:rsidRDefault="000116DD">
      <w:pPr>
        <w:pStyle w:val="ConsPlusNonformat"/>
        <w:suppressAutoHyphens/>
        <w:jc w:val="center"/>
        <w:rPr>
          <w:rFonts w:ascii="Times New Roman" w:hAnsi="Times New Roman" w:cs="Times New Roman"/>
          <w:b/>
          <w:color w:val="000000"/>
          <w:sz w:val="28"/>
          <w:szCs w:val="28"/>
        </w:rPr>
      </w:pPr>
      <w:r>
        <w:rPr>
          <w:rFonts w:ascii="Times New Roman" w:hAnsi="Times New Roman" w:cs="Times New Roman"/>
          <w:b/>
          <w:color w:val="000000"/>
          <w:sz w:val="28"/>
          <w:szCs w:val="28"/>
        </w:rPr>
        <w:t>ЗАЯВЛЕНИЕ</w:t>
      </w:r>
    </w:p>
    <w:p w14:paraId="66A4D36C" w14:textId="77777777" w:rsidR="000116DD" w:rsidRDefault="000116DD">
      <w:pPr>
        <w:pStyle w:val="ConsPlusNonformat"/>
        <w:suppressAutoHyphens/>
        <w:rPr>
          <w:rFonts w:ascii="Times New Roman" w:hAnsi="Times New Roman" w:cs="Times New Roman"/>
          <w:color w:val="000000"/>
          <w:sz w:val="28"/>
          <w:szCs w:val="28"/>
        </w:rPr>
      </w:pPr>
    </w:p>
    <w:p w14:paraId="5C4FCFFE" w14:textId="77777777" w:rsidR="000116DD" w:rsidRDefault="000116DD">
      <w:pPr>
        <w:pStyle w:val="ConsPlusNonformat"/>
        <w:suppressAutoHyphen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Прошу выдать разрешение на право вырубки зеленых насаждений для проведения работ по сносу (обрезке) аварийных зеленых насаждений ____________________________________________________________________</w:t>
      </w:r>
    </w:p>
    <w:p w14:paraId="7CEB237A" w14:textId="77777777" w:rsidR="000116DD" w:rsidRDefault="000116DD">
      <w:pPr>
        <w:pStyle w:val="ConsPlusNonformat"/>
        <w:suppressAutoHyphens/>
        <w:jc w:val="center"/>
        <w:rPr>
          <w:rFonts w:ascii="Times New Roman" w:hAnsi="Times New Roman" w:cs="Times New Roman"/>
          <w:color w:val="000000"/>
        </w:rPr>
      </w:pPr>
      <w:r>
        <w:rPr>
          <w:rFonts w:ascii="Times New Roman" w:hAnsi="Times New Roman" w:cs="Times New Roman"/>
          <w:color w:val="000000"/>
        </w:rPr>
        <w:t>(указать вид и количество подлежащих сносу, обрезке аварийных зеленых насаждений)</w:t>
      </w:r>
    </w:p>
    <w:p w14:paraId="63BD0836" w14:textId="77777777" w:rsidR="000116DD" w:rsidRDefault="000116DD">
      <w:pPr>
        <w:pStyle w:val="ConsPlusNonformat"/>
        <w:suppressAutoHyphens/>
        <w:rPr>
          <w:rFonts w:ascii="Times New Roman" w:hAnsi="Times New Roman" w:cs="Times New Roman"/>
          <w:color w:val="000000"/>
          <w:sz w:val="28"/>
          <w:szCs w:val="28"/>
        </w:rPr>
      </w:pPr>
    </w:p>
    <w:p w14:paraId="65F0FA6C"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на земельном участке с кадастровым номером (по адресу): __________________</w:t>
      </w:r>
    </w:p>
    <w:p w14:paraId="68C3F645"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w:t>
      </w:r>
    </w:p>
    <w:p w14:paraId="40CBAAA1" w14:textId="77777777" w:rsidR="000116DD" w:rsidRDefault="000116DD">
      <w:pPr>
        <w:pStyle w:val="ConsPlusNonformat"/>
        <w:suppressAutoHyphens/>
        <w:jc w:val="center"/>
        <w:rPr>
          <w:rFonts w:ascii="Times New Roman" w:hAnsi="Times New Roman" w:cs="Times New Roman"/>
          <w:color w:val="000000"/>
        </w:rPr>
      </w:pPr>
      <w:r>
        <w:rPr>
          <w:rFonts w:ascii="Times New Roman" w:hAnsi="Times New Roman" w:cs="Times New Roman"/>
          <w:color w:val="000000"/>
        </w:rPr>
        <w:t>(при отсутствии кадастрового номера и адреса указать местоположение земельного участка с координатами)</w:t>
      </w:r>
    </w:p>
    <w:p w14:paraId="605DBC1A" w14:textId="77777777" w:rsidR="000116DD" w:rsidRDefault="000116DD">
      <w:pPr>
        <w:pStyle w:val="ConsPlusNonformat"/>
        <w:suppressAutoHyphens/>
        <w:rPr>
          <w:rFonts w:ascii="Times New Roman" w:hAnsi="Times New Roman" w:cs="Times New Roman"/>
          <w:color w:val="000000"/>
          <w:sz w:val="28"/>
          <w:szCs w:val="28"/>
        </w:rPr>
      </w:pPr>
    </w:p>
    <w:p w14:paraId="07061494"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Снос (обрезка) необходимы (указать причину): </w:t>
      </w:r>
    </w:p>
    <w:p w14:paraId="0F503129" w14:textId="77777777" w:rsidR="000116DD" w:rsidRDefault="000116DD">
      <w:pPr>
        <w:pStyle w:val="ConsPlusNonformat"/>
        <w:numPr>
          <w:ilvl w:val="0"/>
          <w:numId w:val="4"/>
        </w:numPr>
        <w:tabs>
          <w:tab w:val="left" w:pos="420"/>
        </w:tabs>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восстановление светового режима в помещениях, затеняемых зелеными насаждениями;</w:t>
      </w:r>
    </w:p>
    <w:p w14:paraId="127A98A3" w14:textId="77777777" w:rsidR="000116DD" w:rsidRDefault="000116DD">
      <w:pPr>
        <w:pStyle w:val="ConsPlusNonformat"/>
        <w:numPr>
          <w:ilvl w:val="0"/>
          <w:numId w:val="4"/>
        </w:numPr>
        <w:tabs>
          <w:tab w:val="left" w:pos="420"/>
        </w:tabs>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устранение нарушений строительных, санитарных и иных норм и правил, вызванных произрастанием зеленых насаждений;</w:t>
      </w:r>
    </w:p>
    <w:p w14:paraId="043E552C" w14:textId="77777777" w:rsidR="000116DD" w:rsidRDefault="000116DD">
      <w:pPr>
        <w:pStyle w:val="ConsPlusNonformat"/>
        <w:numPr>
          <w:ilvl w:val="0"/>
          <w:numId w:val="4"/>
        </w:numPr>
        <w:tabs>
          <w:tab w:val="left" w:pos="420"/>
        </w:tabs>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санитарных рубок, реконструкция зеленых насаждений.</w:t>
      </w:r>
    </w:p>
    <w:p w14:paraId="6656360D" w14:textId="77777777" w:rsidR="000116DD" w:rsidRDefault="000116DD">
      <w:pPr>
        <w:pStyle w:val="ConsPlusNonformat"/>
        <w:suppressAutoHyphens/>
        <w:rPr>
          <w:rFonts w:ascii="Times New Roman" w:hAnsi="Times New Roman" w:cs="Times New Roman"/>
          <w:color w:val="000000"/>
          <w:sz w:val="28"/>
          <w:szCs w:val="28"/>
        </w:rPr>
      </w:pPr>
    </w:p>
    <w:p w14:paraId="14646BFD" w14:textId="77777777" w:rsidR="000116DD" w:rsidRDefault="000116DD">
      <w:pPr>
        <w:pStyle w:val="ConsPlusNonformat"/>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документы, необходимые для получения разрешения на право вырубки зеленых насаждений на ___ листах в 1 экз.</w:t>
      </w:r>
    </w:p>
    <w:p w14:paraId="6B8F8586" w14:textId="77777777" w:rsidR="000116DD" w:rsidRDefault="000116DD">
      <w:pPr>
        <w:pStyle w:val="ConsPlusNonformat"/>
        <w:suppressAutoHyphens/>
        <w:rPr>
          <w:rFonts w:ascii="Times New Roman" w:hAnsi="Times New Roman" w:cs="Times New Roman"/>
          <w:color w:val="000000"/>
          <w:sz w:val="28"/>
          <w:szCs w:val="28"/>
        </w:rPr>
      </w:pPr>
    </w:p>
    <w:p w14:paraId="7C0263DB"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_________________________</w:t>
      </w:r>
    </w:p>
    <w:p w14:paraId="02BDC445"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______________________________________</w:t>
      </w:r>
    </w:p>
    <w:p w14:paraId="451F3A59"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sz w:val="28"/>
          <w:szCs w:val="28"/>
        </w:rPr>
        <w:br w:type="page"/>
      </w:r>
    </w:p>
    <w:p w14:paraId="5A0E3369" w14:textId="77777777" w:rsidR="000116DD" w:rsidRDefault="000116DD">
      <w:pPr>
        <w:pStyle w:val="ConsPlusNormal0"/>
        <w:spacing w:line="360" w:lineRule="auto"/>
        <w:ind w:firstLine="4800"/>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ПРИЛОЖЕНИЕ № 11</w:t>
      </w:r>
    </w:p>
    <w:p w14:paraId="6DD73422"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73F7F941"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0B222B07"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38D95B20" w14:textId="77777777" w:rsidR="000116DD" w:rsidRDefault="000116DD">
      <w:pPr>
        <w:pStyle w:val="ConsPlusNonformat"/>
        <w:suppressAutoHyphens/>
        <w:ind w:firstLineChars="1714" w:firstLine="4799"/>
        <w:rPr>
          <w:rFonts w:ascii="Times New Roman" w:hAnsi="Times New Roman" w:cs="Times New Roman"/>
          <w:color w:val="000000"/>
          <w:sz w:val="20"/>
          <w:szCs w:val="20"/>
        </w:rPr>
      </w:pPr>
      <w:r>
        <w:rPr>
          <w:rFonts w:ascii="Times New Roman" w:hAnsi="Times New Roman" w:cs="Times New Roman"/>
          <w:color w:val="000000"/>
          <w:sz w:val="28"/>
          <w:szCs w:val="28"/>
        </w:rPr>
        <w:t>области</w:t>
      </w:r>
    </w:p>
    <w:p w14:paraId="05899B38" w14:textId="77777777" w:rsidR="000116DD" w:rsidRDefault="000116DD">
      <w:pPr>
        <w:suppressAutoHyphens/>
        <w:autoSpaceDE w:val="0"/>
        <w:autoSpaceDN w:val="0"/>
        <w:adjustRightInd w:val="0"/>
        <w:jc w:val="center"/>
        <w:rPr>
          <w:b/>
          <w:color w:val="000000"/>
          <w:sz w:val="28"/>
        </w:rPr>
      </w:pPr>
    </w:p>
    <w:p w14:paraId="0B14567D" w14:textId="77777777" w:rsidR="000116DD" w:rsidRDefault="000116DD">
      <w:pPr>
        <w:suppressAutoHyphens/>
        <w:autoSpaceDE w:val="0"/>
        <w:autoSpaceDN w:val="0"/>
        <w:adjustRightInd w:val="0"/>
        <w:jc w:val="center"/>
        <w:rPr>
          <w:b/>
          <w:color w:val="000000"/>
          <w:sz w:val="28"/>
        </w:rPr>
      </w:pPr>
      <w:r>
        <w:rPr>
          <w:b/>
          <w:color w:val="000000"/>
          <w:sz w:val="28"/>
        </w:rPr>
        <w:t xml:space="preserve">Ведомость о снесенных зеленых насаждениях </w:t>
      </w:r>
      <w:r>
        <w:rPr>
          <w:b/>
          <w:color w:val="000000"/>
          <w:sz w:val="28"/>
        </w:rPr>
        <w:br/>
        <w:t>в результате аварийных и чрезвычайных ситуаций</w:t>
      </w:r>
    </w:p>
    <w:p w14:paraId="2646B428" w14:textId="77777777" w:rsidR="000116DD" w:rsidRDefault="000116DD">
      <w:pPr>
        <w:suppressAutoHyphens/>
        <w:autoSpaceDE w:val="0"/>
        <w:autoSpaceDN w:val="0"/>
        <w:adjustRightInd w:val="0"/>
        <w:jc w:val="center"/>
        <w:rPr>
          <w:color w:val="000000"/>
          <w:sz w:val="28"/>
        </w:rPr>
      </w:pPr>
    </w:p>
    <w:p w14:paraId="017A2599"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                                                                                         №_________</w:t>
      </w:r>
    </w:p>
    <w:p w14:paraId="46010180" w14:textId="77777777" w:rsidR="000116DD" w:rsidRDefault="000116DD">
      <w:pPr>
        <w:pStyle w:val="ConsPlusNonformat"/>
        <w:suppressAutoHyphens/>
        <w:ind w:firstLineChars="150" w:firstLine="360"/>
        <w:rPr>
          <w:rFonts w:ascii="Times New Roman" w:hAnsi="Times New Roman" w:cs="Times New Roman"/>
          <w:color w:val="000000"/>
        </w:rPr>
      </w:pPr>
      <w:r>
        <w:rPr>
          <w:rFonts w:ascii="Times New Roman" w:hAnsi="Times New Roman" w:cs="Times New Roman"/>
          <w:color w:val="000000"/>
        </w:rPr>
        <w:t>(дата)</w:t>
      </w:r>
    </w:p>
    <w:p w14:paraId="2FA357B4" w14:textId="77777777" w:rsidR="000116DD" w:rsidRDefault="000116DD">
      <w:pPr>
        <w:pStyle w:val="ConsPlusNonformat"/>
        <w:suppressAutoHyphens/>
        <w:ind w:firstLine="708"/>
        <w:rPr>
          <w:rFonts w:ascii="Times New Roman" w:hAnsi="Times New Roman" w:cs="Times New Roman"/>
          <w:color w:val="000000"/>
          <w:sz w:val="28"/>
          <w:szCs w:val="28"/>
        </w:rPr>
      </w:pPr>
    </w:p>
    <w:p w14:paraId="28686F48" w14:textId="77777777" w:rsidR="000116DD" w:rsidRDefault="000116DD">
      <w:pPr>
        <w:pStyle w:val="ConsPlusNonformat"/>
        <w:suppressAutoHyphens/>
        <w:ind w:firstLine="708"/>
        <w:rPr>
          <w:rFonts w:ascii="Times New Roman" w:hAnsi="Times New Roman" w:cs="Times New Roman"/>
          <w:color w:val="000000"/>
          <w:sz w:val="28"/>
          <w:szCs w:val="28"/>
        </w:rPr>
      </w:pPr>
      <w:r>
        <w:rPr>
          <w:rFonts w:ascii="Times New Roman" w:hAnsi="Times New Roman" w:cs="Times New Roman"/>
          <w:color w:val="000000"/>
          <w:sz w:val="28"/>
          <w:szCs w:val="28"/>
        </w:rPr>
        <w:t>1. Адрес места сноса  ___________________________________________</w:t>
      </w:r>
    </w:p>
    <w:p w14:paraId="4981DD4B" w14:textId="77777777" w:rsidR="000116DD" w:rsidRDefault="000116DD">
      <w:pPr>
        <w:pStyle w:val="ConsPlusNonformat"/>
        <w:suppressAutoHyphens/>
        <w:ind w:firstLine="708"/>
        <w:rPr>
          <w:rFonts w:ascii="Times New Roman" w:hAnsi="Times New Roman" w:cs="Times New Roman"/>
          <w:color w:val="000000"/>
          <w:sz w:val="28"/>
          <w:szCs w:val="28"/>
        </w:rPr>
      </w:pPr>
      <w:r>
        <w:rPr>
          <w:rFonts w:ascii="Times New Roman" w:hAnsi="Times New Roman" w:cs="Times New Roman"/>
          <w:color w:val="000000"/>
          <w:sz w:val="28"/>
          <w:szCs w:val="28"/>
        </w:rPr>
        <w:t>2. Причина сноса _______________________________________________</w:t>
      </w:r>
    </w:p>
    <w:p w14:paraId="161372AC"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(краткое описание характера аварии)</w:t>
      </w:r>
    </w:p>
    <w:p w14:paraId="0322DD98" w14:textId="77777777" w:rsidR="000116DD" w:rsidRDefault="000116DD">
      <w:pPr>
        <w:suppressAutoHyphens/>
        <w:autoSpaceDE w:val="0"/>
        <w:autoSpaceDN w:val="0"/>
        <w:adjustRightInd w:val="0"/>
        <w:jc w:val="both"/>
        <w:rPr>
          <w:color w:val="000000"/>
          <w:sz w:val="28"/>
        </w:rPr>
      </w:pPr>
    </w:p>
    <w:tbl>
      <w:tblPr>
        <w:tblW w:w="9720" w:type="dxa"/>
        <w:tblInd w:w="70" w:type="dxa"/>
        <w:tblLayout w:type="fixed"/>
        <w:tblCellMar>
          <w:left w:w="70" w:type="dxa"/>
          <w:right w:w="70" w:type="dxa"/>
        </w:tblCellMar>
        <w:tblLook w:val="0000" w:firstRow="0" w:lastRow="0" w:firstColumn="0" w:lastColumn="0" w:noHBand="0" w:noVBand="0"/>
      </w:tblPr>
      <w:tblGrid>
        <w:gridCol w:w="810"/>
        <w:gridCol w:w="2565"/>
        <w:gridCol w:w="1215"/>
        <w:gridCol w:w="810"/>
        <w:gridCol w:w="2100"/>
        <w:gridCol w:w="2220"/>
      </w:tblGrid>
      <w:tr w:rsidR="000116DD" w14:paraId="6E08D72C" w14:textId="77777777">
        <w:trPr>
          <w:cantSplit/>
          <w:trHeight w:val="468"/>
        </w:trPr>
        <w:tc>
          <w:tcPr>
            <w:tcW w:w="810" w:type="dxa"/>
            <w:vMerge w:val="restart"/>
            <w:tcBorders>
              <w:top w:val="single" w:sz="6" w:space="0" w:color="auto"/>
              <w:left w:val="single" w:sz="6" w:space="0" w:color="auto"/>
              <w:bottom w:val="nil"/>
              <w:right w:val="single" w:sz="6" w:space="0" w:color="auto"/>
            </w:tcBorders>
          </w:tcPr>
          <w:p w14:paraId="6B9BD108"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п/п</w:t>
            </w:r>
          </w:p>
        </w:tc>
        <w:tc>
          <w:tcPr>
            <w:tcW w:w="2565" w:type="dxa"/>
            <w:vMerge w:val="restart"/>
            <w:tcBorders>
              <w:top w:val="single" w:sz="6" w:space="0" w:color="auto"/>
              <w:left w:val="single" w:sz="6" w:space="0" w:color="auto"/>
              <w:bottom w:val="nil"/>
              <w:right w:val="single" w:sz="6" w:space="0" w:color="auto"/>
            </w:tcBorders>
          </w:tcPr>
          <w:p w14:paraId="53AEFE51"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Вид зеленых насаждений</w:t>
            </w:r>
          </w:p>
        </w:tc>
        <w:tc>
          <w:tcPr>
            <w:tcW w:w="1215" w:type="dxa"/>
            <w:vMerge w:val="restart"/>
            <w:tcBorders>
              <w:top w:val="single" w:sz="6" w:space="0" w:color="auto"/>
              <w:left w:val="single" w:sz="6" w:space="0" w:color="auto"/>
              <w:bottom w:val="nil"/>
              <w:right w:val="single" w:sz="6" w:space="0" w:color="auto"/>
            </w:tcBorders>
          </w:tcPr>
          <w:p w14:paraId="7B5F553F"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Диаметр </w:t>
            </w:r>
            <w:r>
              <w:rPr>
                <w:rFonts w:ascii="Times New Roman" w:hAnsi="Times New Roman" w:cs="Times New Roman"/>
                <w:color w:val="000000"/>
              </w:rPr>
              <w:br/>
              <w:t xml:space="preserve">ствола </w:t>
            </w:r>
          </w:p>
        </w:tc>
        <w:tc>
          <w:tcPr>
            <w:tcW w:w="5130" w:type="dxa"/>
            <w:gridSpan w:val="3"/>
            <w:tcBorders>
              <w:top w:val="single" w:sz="6" w:space="0" w:color="auto"/>
              <w:left w:val="single" w:sz="6" w:space="0" w:color="auto"/>
              <w:bottom w:val="nil"/>
              <w:right w:val="single" w:sz="6" w:space="0" w:color="auto"/>
            </w:tcBorders>
          </w:tcPr>
          <w:p w14:paraId="13563A57" w14:textId="77777777" w:rsidR="000116DD" w:rsidRDefault="000116DD">
            <w:pPr>
              <w:pStyle w:val="ConsPlusCell"/>
              <w:suppressAutoHyphens/>
              <w:rPr>
                <w:rFonts w:ascii="Times New Roman" w:hAnsi="Times New Roman" w:cs="Times New Roman"/>
                <w:color w:val="000000"/>
              </w:rPr>
            </w:pPr>
            <w:r>
              <w:rPr>
                <w:rFonts w:ascii="Times New Roman" w:hAnsi="Times New Roman" w:cs="Times New Roman"/>
                <w:color w:val="000000"/>
              </w:rPr>
              <w:t>Количество единиц зеленых насаждений, снесенных в результате аварии, шт.</w:t>
            </w:r>
          </w:p>
        </w:tc>
      </w:tr>
      <w:tr w:rsidR="000116DD" w14:paraId="29C08887" w14:textId="77777777">
        <w:trPr>
          <w:cantSplit/>
          <w:trHeight w:val="240"/>
        </w:trPr>
        <w:tc>
          <w:tcPr>
            <w:tcW w:w="810" w:type="dxa"/>
            <w:vMerge/>
            <w:tcBorders>
              <w:top w:val="nil"/>
              <w:left w:val="single" w:sz="6" w:space="0" w:color="auto"/>
              <w:bottom w:val="single" w:sz="6" w:space="0" w:color="auto"/>
              <w:right w:val="single" w:sz="6" w:space="0" w:color="auto"/>
            </w:tcBorders>
          </w:tcPr>
          <w:p w14:paraId="64339C55" w14:textId="77777777" w:rsidR="000116DD" w:rsidRDefault="000116DD">
            <w:pPr>
              <w:pStyle w:val="ConsPlusCell"/>
              <w:widowControl/>
              <w:suppressAutoHyphens/>
              <w:rPr>
                <w:rFonts w:ascii="Times New Roman" w:hAnsi="Times New Roman" w:cs="Times New Roman"/>
                <w:color w:val="000000"/>
              </w:rPr>
            </w:pPr>
          </w:p>
        </w:tc>
        <w:tc>
          <w:tcPr>
            <w:tcW w:w="2565" w:type="dxa"/>
            <w:vMerge/>
            <w:tcBorders>
              <w:top w:val="nil"/>
              <w:left w:val="single" w:sz="6" w:space="0" w:color="auto"/>
              <w:bottom w:val="single" w:sz="6" w:space="0" w:color="auto"/>
              <w:right w:val="single" w:sz="6" w:space="0" w:color="auto"/>
            </w:tcBorders>
          </w:tcPr>
          <w:p w14:paraId="2B0151B5" w14:textId="77777777" w:rsidR="000116DD" w:rsidRDefault="000116DD">
            <w:pPr>
              <w:pStyle w:val="ConsPlusCell"/>
              <w:widowControl/>
              <w:suppressAutoHyphens/>
              <w:rPr>
                <w:rFonts w:ascii="Times New Roman" w:hAnsi="Times New Roman" w:cs="Times New Roman"/>
                <w:color w:val="000000"/>
              </w:rPr>
            </w:pPr>
          </w:p>
        </w:tc>
        <w:tc>
          <w:tcPr>
            <w:tcW w:w="1215" w:type="dxa"/>
            <w:vMerge/>
            <w:tcBorders>
              <w:top w:val="nil"/>
              <w:left w:val="single" w:sz="6" w:space="0" w:color="auto"/>
              <w:bottom w:val="single" w:sz="6" w:space="0" w:color="auto"/>
              <w:right w:val="single" w:sz="6" w:space="0" w:color="auto"/>
            </w:tcBorders>
          </w:tcPr>
          <w:p w14:paraId="6CA844A6" w14:textId="77777777" w:rsidR="000116DD" w:rsidRDefault="000116DD">
            <w:pPr>
              <w:pStyle w:val="ConsPlusCell"/>
              <w:widowControl/>
              <w:suppressAutoHyphens/>
              <w:rPr>
                <w:rFonts w:ascii="Times New Roman" w:hAnsi="Times New Roman" w:cs="Times New Roman"/>
                <w:color w:val="000000"/>
              </w:rPr>
            </w:pPr>
          </w:p>
        </w:tc>
        <w:tc>
          <w:tcPr>
            <w:tcW w:w="810" w:type="dxa"/>
            <w:tcBorders>
              <w:top w:val="single" w:sz="6" w:space="0" w:color="auto"/>
              <w:left w:val="single" w:sz="6" w:space="0" w:color="auto"/>
              <w:bottom w:val="single" w:sz="6" w:space="0" w:color="auto"/>
              <w:right w:val="single" w:sz="6" w:space="0" w:color="auto"/>
            </w:tcBorders>
          </w:tcPr>
          <w:p w14:paraId="0E5E817B"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Всего  </w:t>
            </w:r>
          </w:p>
        </w:tc>
        <w:tc>
          <w:tcPr>
            <w:tcW w:w="2100" w:type="dxa"/>
            <w:tcBorders>
              <w:top w:val="single" w:sz="6" w:space="0" w:color="auto"/>
              <w:left w:val="single" w:sz="6" w:space="0" w:color="auto"/>
              <w:bottom w:val="single" w:sz="6" w:space="0" w:color="auto"/>
              <w:right w:val="single" w:sz="6" w:space="0" w:color="auto"/>
            </w:tcBorders>
          </w:tcPr>
          <w:p w14:paraId="5A99F1D2"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Хорошее и удовлетворительное состояние</w:t>
            </w:r>
          </w:p>
        </w:tc>
        <w:tc>
          <w:tcPr>
            <w:tcW w:w="2220" w:type="dxa"/>
            <w:tcBorders>
              <w:top w:val="single" w:sz="6" w:space="0" w:color="auto"/>
              <w:left w:val="single" w:sz="6" w:space="0" w:color="auto"/>
              <w:bottom w:val="single" w:sz="6" w:space="0" w:color="auto"/>
              <w:right w:val="single" w:sz="6" w:space="0" w:color="auto"/>
            </w:tcBorders>
          </w:tcPr>
          <w:p w14:paraId="5EDEF096"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Неудовлетворительное состояние (аварийные)</w:t>
            </w:r>
          </w:p>
        </w:tc>
      </w:tr>
      <w:tr w:rsidR="000116DD" w14:paraId="627F1712"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5A427B4F" w14:textId="77777777" w:rsidR="000116DD" w:rsidRDefault="000116DD">
            <w:pPr>
              <w:pStyle w:val="ConsPlusCell"/>
              <w:widowControl/>
              <w:suppressAutoHyphens/>
              <w:rPr>
                <w:rFonts w:ascii="Times New Roman" w:hAnsi="Times New Roman" w:cs="Times New Roman"/>
                <w:color w:val="000000"/>
                <w:sz w:val="28"/>
                <w:szCs w:val="28"/>
              </w:rPr>
            </w:pPr>
          </w:p>
        </w:tc>
        <w:tc>
          <w:tcPr>
            <w:tcW w:w="2565" w:type="dxa"/>
            <w:tcBorders>
              <w:top w:val="single" w:sz="6" w:space="0" w:color="auto"/>
              <w:left w:val="single" w:sz="6" w:space="0" w:color="auto"/>
              <w:bottom w:val="single" w:sz="6" w:space="0" w:color="auto"/>
              <w:right w:val="single" w:sz="6" w:space="0" w:color="auto"/>
            </w:tcBorders>
          </w:tcPr>
          <w:p w14:paraId="43815E7D" w14:textId="77777777" w:rsidR="000116DD" w:rsidRDefault="000116DD">
            <w:pPr>
              <w:pStyle w:val="ConsPlusCell"/>
              <w:widowControl/>
              <w:suppressAutoHyphens/>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14:paraId="5512C49D" w14:textId="77777777" w:rsidR="000116DD" w:rsidRDefault="000116DD">
            <w:pPr>
              <w:pStyle w:val="ConsPlusCell"/>
              <w:widowControl/>
              <w:suppressAutoHyphens/>
              <w:rPr>
                <w:rFonts w:ascii="Times New Roman" w:hAnsi="Times New Roman" w:cs="Times New Roman"/>
                <w:color w:val="000000"/>
                <w:sz w:val="28"/>
                <w:szCs w:val="28"/>
              </w:rPr>
            </w:pPr>
          </w:p>
        </w:tc>
        <w:tc>
          <w:tcPr>
            <w:tcW w:w="810" w:type="dxa"/>
            <w:tcBorders>
              <w:top w:val="single" w:sz="6" w:space="0" w:color="auto"/>
              <w:left w:val="single" w:sz="6" w:space="0" w:color="auto"/>
              <w:bottom w:val="single" w:sz="6" w:space="0" w:color="auto"/>
              <w:right w:val="single" w:sz="6" w:space="0" w:color="auto"/>
            </w:tcBorders>
          </w:tcPr>
          <w:p w14:paraId="4C0DA7C1" w14:textId="77777777" w:rsidR="000116DD" w:rsidRDefault="000116DD">
            <w:pPr>
              <w:pStyle w:val="ConsPlusCell"/>
              <w:widowControl/>
              <w:suppressAutoHyphens/>
              <w:rPr>
                <w:rFonts w:ascii="Times New Roman" w:hAnsi="Times New Roman" w:cs="Times New Roman"/>
                <w:color w:val="000000"/>
                <w:sz w:val="28"/>
                <w:szCs w:val="28"/>
              </w:rPr>
            </w:pPr>
          </w:p>
        </w:tc>
        <w:tc>
          <w:tcPr>
            <w:tcW w:w="2100" w:type="dxa"/>
            <w:tcBorders>
              <w:top w:val="single" w:sz="6" w:space="0" w:color="auto"/>
              <w:left w:val="single" w:sz="6" w:space="0" w:color="auto"/>
              <w:bottom w:val="single" w:sz="6" w:space="0" w:color="auto"/>
              <w:right w:val="single" w:sz="6" w:space="0" w:color="auto"/>
            </w:tcBorders>
          </w:tcPr>
          <w:p w14:paraId="42E98675" w14:textId="77777777" w:rsidR="000116DD" w:rsidRDefault="000116DD">
            <w:pPr>
              <w:pStyle w:val="ConsPlusCell"/>
              <w:widowControl/>
              <w:suppressAutoHyphens/>
              <w:rPr>
                <w:rFonts w:ascii="Times New Roman" w:hAnsi="Times New Roman" w:cs="Times New Roman"/>
                <w:color w:val="000000"/>
                <w:sz w:val="28"/>
                <w:szCs w:val="28"/>
              </w:rPr>
            </w:pPr>
          </w:p>
        </w:tc>
        <w:tc>
          <w:tcPr>
            <w:tcW w:w="2220" w:type="dxa"/>
            <w:tcBorders>
              <w:top w:val="single" w:sz="6" w:space="0" w:color="auto"/>
              <w:left w:val="single" w:sz="6" w:space="0" w:color="auto"/>
              <w:bottom w:val="single" w:sz="6" w:space="0" w:color="auto"/>
              <w:right w:val="single" w:sz="6" w:space="0" w:color="auto"/>
            </w:tcBorders>
          </w:tcPr>
          <w:p w14:paraId="13D80D33" w14:textId="77777777" w:rsidR="000116DD" w:rsidRDefault="000116DD">
            <w:pPr>
              <w:pStyle w:val="ConsPlusCell"/>
              <w:widowControl/>
              <w:suppressAutoHyphens/>
              <w:rPr>
                <w:rFonts w:ascii="Times New Roman" w:hAnsi="Times New Roman" w:cs="Times New Roman"/>
                <w:color w:val="000000"/>
                <w:sz w:val="28"/>
                <w:szCs w:val="28"/>
              </w:rPr>
            </w:pPr>
          </w:p>
        </w:tc>
      </w:tr>
      <w:tr w:rsidR="000116DD" w14:paraId="0E147822"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40A4FA8F" w14:textId="77777777" w:rsidR="000116DD" w:rsidRDefault="000116DD">
            <w:pPr>
              <w:pStyle w:val="ConsPlusCell"/>
              <w:widowControl/>
              <w:suppressAutoHyphens/>
              <w:rPr>
                <w:rFonts w:ascii="Times New Roman" w:hAnsi="Times New Roman" w:cs="Times New Roman"/>
                <w:color w:val="000000"/>
                <w:sz w:val="28"/>
                <w:szCs w:val="28"/>
              </w:rPr>
            </w:pPr>
          </w:p>
        </w:tc>
        <w:tc>
          <w:tcPr>
            <w:tcW w:w="2565" w:type="dxa"/>
            <w:tcBorders>
              <w:top w:val="single" w:sz="6" w:space="0" w:color="auto"/>
              <w:left w:val="single" w:sz="6" w:space="0" w:color="auto"/>
              <w:bottom w:val="single" w:sz="6" w:space="0" w:color="auto"/>
              <w:right w:val="single" w:sz="6" w:space="0" w:color="auto"/>
            </w:tcBorders>
          </w:tcPr>
          <w:p w14:paraId="142D24CE" w14:textId="77777777" w:rsidR="000116DD" w:rsidRDefault="000116DD">
            <w:pPr>
              <w:pStyle w:val="ConsPlusCell"/>
              <w:widowControl/>
              <w:suppressAutoHyphens/>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14:paraId="22E9B90C" w14:textId="77777777" w:rsidR="000116DD" w:rsidRDefault="000116DD">
            <w:pPr>
              <w:pStyle w:val="ConsPlusCell"/>
              <w:widowControl/>
              <w:suppressAutoHyphens/>
              <w:rPr>
                <w:rFonts w:ascii="Times New Roman" w:hAnsi="Times New Roman" w:cs="Times New Roman"/>
                <w:color w:val="000000"/>
                <w:sz w:val="28"/>
                <w:szCs w:val="28"/>
              </w:rPr>
            </w:pPr>
          </w:p>
        </w:tc>
        <w:tc>
          <w:tcPr>
            <w:tcW w:w="810" w:type="dxa"/>
            <w:tcBorders>
              <w:top w:val="single" w:sz="6" w:space="0" w:color="auto"/>
              <w:left w:val="single" w:sz="6" w:space="0" w:color="auto"/>
              <w:bottom w:val="single" w:sz="6" w:space="0" w:color="auto"/>
              <w:right w:val="single" w:sz="6" w:space="0" w:color="auto"/>
            </w:tcBorders>
          </w:tcPr>
          <w:p w14:paraId="7B6CBC66" w14:textId="77777777" w:rsidR="000116DD" w:rsidRDefault="000116DD">
            <w:pPr>
              <w:pStyle w:val="ConsPlusCell"/>
              <w:widowControl/>
              <w:suppressAutoHyphens/>
              <w:rPr>
                <w:rFonts w:ascii="Times New Roman" w:hAnsi="Times New Roman" w:cs="Times New Roman"/>
                <w:color w:val="000000"/>
                <w:sz w:val="28"/>
                <w:szCs w:val="28"/>
              </w:rPr>
            </w:pPr>
          </w:p>
        </w:tc>
        <w:tc>
          <w:tcPr>
            <w:tcW w:w="2100" w:type="dxa"/>
            <w:tcBorders>
              <w:top w:val="single" w:sz="6" w:space="0" w:color="auto"/>
              <w:left w:val="single" w:sz="6" w:space="0" w:color="auto"/>
              <w:bottom w:val="single" w:sz="6" w:space="0" w:color="auto"/>
              <w:right w:val="single" w:sz="6" w:space="0" w:color="auto"/>
            </w:tcBorders>
          </w:tcPr>
          <w:p w14:paraId="15849A5B" w14:textId="77777777" w:rsidR="000116DD" w:rsidRDefault="000116DD">
            <w:pPr>
              <w:pStyle w:val="ConsPlusCell"/>
              <w:widowControl/>
              <w:suppressAutoHyphens/>
              <w:rPr>
                <w:rFonts w:ascii="Times New Roman" w:hAnsi="Times New Roman" w:cs="Times New Roman"/>
                <w:color w:val="000000"/>
                <w:sz w:val="28"/>
                <w:szCs w:val="28"/>
              </w:rPr>
            </w:pPr>
          </w:p>
        </w:tc>
        <w:tc>
          <w:tcPr>
            <w:tcW w:w="2220" w:type="dxa"/>
            <w:tcBorders>
              <w:top w:val="single" w:sz="6" w:space="0" w:color="auto"/>
              <w:left w:val="single" w:sz="6" w:space="0" w:color="auto"/>
              <w:bottom w:val="single" w:sz="6" w:space="0" w:color="auto"/>
              <w:right w:val="single" w:sz="6" w:space="0" w:color="auto"/>
            </w:tcBorders>
          </w:tcPr>
          <w:p w14:paraId="1B224DEF" w14:textId="77777777" w:rsidR="000116DD" w:rsidRDefault="000116DD">
            <w:pPr>
              <w:pStyle w:val="ConsPlusCell"/>
              <w:widowControl/>
              <w:suppressAutoHyphens/>
              <w:rPr>
                <w:rFonts w:ascii="Times New Roman" w:hAnsi="Times New Roman" w:cs="Times New Roman"/>
                <w:color w:val="000000"/>
                <w:sz w:val="28"/>
                <w:szCs w:val="28"/>
              </w:rPr>
            </w:pPr>
          </w:p>
        </w:tc>
      </w:tr>
      <w:tr w:rsidR="000116DD" w14:paraId="261E78BF" w14:textId="77777777">
        <w:trPr>
          <w:cantSplit/>
          <w:trHeight w:val="240"/>
        </w:trPr>
        <w:tc>
          <w:tcPr>
            <w:tcW w:w="4590" w:type="dxa"/>
            <w:gridSpan w:val="3"/>
            <w:tcBorders>
              <w:top w:val="single" w:sz="6" w:space="0" w:color="auto"/>
              <w:left w:val="single" w:sz="6" w:space="0" w:color="auto"/>
              <w:bottom w:val="single" w:sz="6" w:space="0" w:color="auto"/>
              <w:right w:val="single" w:sz="6" w:space="0" w:color="auto"/>
            </w:tcBorders>
          </w:tcPr>
          <w:p w14:paraId="42516D91"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Итого по участку                 </w:t>
            </w:r>
          </w:p>
        </w:tc>
        <w:tc>
          <w:tcPr>
            <w:tcW w:w="810" w:type="dxa"/>
            <w:tcBorders>
              <w:top w:val="single" w:sz="6" w:space="0" w:color="auto"/>
              <w:left w:val="single" w:sz="6" w:space="0" w:color="auto"/>
              <w:bottom w:val="single" w:sz="6" w:space="0" w:color="auto"/>
              <w:right w:val="single" w:sz="6" w:space="0" w:color="auto"/>
            </w:tcBorders>
          </w:tcPr>
          <w:p w14:paraId="48E53CE0" w14:textId="77777777" w:rsidR="000116DD" w:rsidRDefault="000116DD">
            <w:pPr>
              <w:pStyle w:val="ConsPlusCell"/>
              <w:widowControl/>
              <w:suppressAutoHyphens/>
              <w:rPr>
                <w:rFonts w:ascii="Times New Roman" w:hAnsi="Times New Roman" w:cs="Times New Roman"/>
                <w:color w:val="000000"/>
                <w:sz w:val="28"/>
                <w:szCs w:val="28"/>
              </w:rPr>
            </w:pPr>
          </w:p>
        </w:tc>
        <w:tc>
          <w:tcPr>
            <w:tcW w:w="2100" w:type="dxa"/>
            <w:tcBorders>
              <w:top w:val="single" w:sz="6" w:space="0" w:color="auto"/>
              <w:left w:val="single" w:sz="6" w:space="0" w:color="auto"/>
              <w:bottom w:val="single" w:sz="6" w:space="0" w:color="auto"/>
              <w:right w:val="single" w:sz="6" w:space="0" w:color="auto"/>
            </w:tcBorders>
          </w:tcPr>
          <w:p w14:paraId="1D5D381E" w14:textId="77777777" w:rsidR="000116DD" w:rsidRDefault="000116DD">
            <w:pPr>
              <w:pStyle w:val="ConsPlusCell"/>
              <w:widowControl/>
              <w:suppressAutoHyphens/>
              <w:rPr>
                <w:rFonts w:ascii="Times New Roman" w:hAnsi="Times New Roman" w:cs="Times New Roman"/>
                <w:color w:val="000000"/>
                <w:sz w:val="28"/>
                <w:szCs w:val="28"/>
              </w:rPr>
            </w:pPr>
          </w:p>
        </w:tc>
        <w:tc>
          <w:tcPr>
            <w:tcW w:w="2220" w:type="dxa"/>
            <w:tcBorders>
              <w:top w:val="single" w:sz="6" w:space="0" w:color="auto"/>
              <w:left w:val="single" w:sz="6" w:space="0" w:color="auto"/>
              <w:bottom w:val="single" w:sz="6" w:space="0" w:color="auto"/>
              <w:right w:val="single" w:sz="6" w:space="0" w:color="auto"/>
            </w:tcBorders>
          </w:tcPr>
          <w:p w14:paraId="1C3E891A" w14:textId="77777777" w:rsidR="000116DD" w:rsidRDefault="000116DD">
            <w:pPr>
              <w:pStyle w:val="ConsPlusCell"/>
              <w:widowControl/>
              <w:suppressAutoHyphens/>
              <w:rPr>
                <w:rFonts w:ascii="Times New Roman" w:hAnsi="Times New Roman" w:cs="Times New Roman"/>
                <w:color w:val="000000"/>
                <w:sz w:val="28"/>
                <w:szCs w:val="28"/>
              </w:rPr>
            </w:pPr>
          </w:p>
        </w:tc>
      </w:tr>
    </w:tbl>
    <w:p w14:paraId="7A0B0A1B" w14:textId="77777777" w:rsidR="000116DD" w:rsidRDefault="000116DD">
      <w:pPr>
        <w:suppressAutoHyphens/>
        <w:autoSpaceDE w:val="0"/>
        <w:autoSpaceDN w:val="0"/>
        <w:adjustRightInd w:val="0"/>
        <w:jc w:val="both"/>
        <w:rPr>
          <w:color w:val="000000"/>
          <w:sz w:val="28"/>
        </w:rPr>
      </w:pPr>
    </w:p>
    <w:p w14:paraId="148F9C08" w14:textId="77777777" w:rsidR="000116DD" w:rsidRDefault="000116DD">
      <w:pPr>
        <w:pStyle w:val="ConsPlusNonformat"/>
        <w:suppressAutoHyphens/>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Экологические требования к ликвидации последствий аварии:</w:t>
      </w:r>
    </w:p>
    <w:p w14:paraId="646199DF" w14:textId="77777777" w:rsidR="000116DD" w:rsidRDefault="000116DD">
      <w:pPr>
        <w:pStyle w:val="ad"/>
        <w:suppressAutoHyphens/>
        <w:ind w:right="99"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1. В соответствии с частью 5 статьи 5 Правил благоустройства территории города Димитровграда Ульяновской области, утвержденных решением Городской Думы города Димитровграда Ульяновской области второго созыва от </w:t>
      </w:r>
      <w:r w:rsidR="002033DE">
        <w:rPr>
          <w:noProof/>
        </w:rPr>
        <w:pict w14:anchorId="0D1BA857">
          <v:line id="Line 7" o:spid="_x0000_s1034" style="position:absolute;left:0;text-align:left;z-index:251652096;mso-position-horizontal-relative:text;mso-position-vertical-relative:text" from="111.35pt,11.3pt" to="226.6pt,11.35pt" stroked="f"/>
        </w:pict>
      </w:r>
      <w:r w:rsidR="002033DE">
        <w:rPr>
          <w:noProof/>
        </w:rPr>
        <w:pict w14:anchorId="7915B831">
          <v:line id="Line 8" o:spid="_x0000_s1035" style="position:absolute;left:0;text-align:left;z-index:251653120;mso-position-horizontal-relative:text;mso-position-vertical-relative:text" from="111.35pt,11.3pt" to="226.6pt,11.35pt" stroked="f"/>
        </w:pict>
      </w:r>
      <w:r w:rsidR="002033DE">
        <w:rPr>
          <w:noProof/>
        </w:rPr>
        <w:pict w14:anchorId="51481E8B">
          <v:line id="Line 9" o:spid="_x0000_s1036" style="position:absolute;left:0;text-align:left;z-index:251654144;mso-position-horizontal-relative:text;mso-position-vertical-relative:text" from="111.35pt,11.3pt" to="233.8pt,11.35pt" stroked="f"/>
        </w:pict>
      </w:r>
      <w:r w:rsidR="002033DE">
        <w:rPr>
          <w:noProof/>
        </w:rPr>
        <w:pict w14:anchorId="56C8A651">
          <v:line id="Line 10" o:spid="_x0000_s1037" style="position:absolute;left:0;text-align:left;z-index:251655168;mso-position-horizontal-relative:text;mso-position-vertical-relative:text" from="3.35pt,11.3pt" to="3.4pt,11.35pt" stroked="f"/>
        </w:pict>
      </w:r>
      <w:r>
        <w:rPr>
          <w:rFonts w:ascii="Times New Roman" w:hAnsi="Times New Roman" w:cs="Times New Roman"/>
          <w:color w:val="000000"/>
          <w:sz w:val="28"/>
          <w:szCs w:val="28"/>
        </w:rPr>
        <w:t>28.06.2017 № 65/781, 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p w14:paraId="0F58FE58" w14:textId="77777777" w:rsidR="000116DD" w:rsidRDefault="000116DD">
      <w:pPr>
        <w:pStyle w:val="ConsPlusNonformat"/>
        <w:suppressAutoHyphen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 После проведения аварийных работ по ремонту коммуникаций, инженерных и транспортных сетей восстановление нарушенного травяного и почвенного покрова осуществляется за счет средств лица, выполняющего данные виды работ.</w:t>
      </w:r>
    </w:p>
    <w:p w14:paraId="642232E2" w14:textId="77777777" w:rsidR="000116DD" w:rsidRDefault="000116DD">
      <w:pPr>
        <w:pStyle w:val="ConsPlusNonformat"/>
        <w:suppressAutoHyphens/>
        <w:rPr>
          <w:rFonts w:ascii="Times New Roman" w:hAnsi="Times New Roman" w:cs="Times New Roman"/>
          <w:color w:val="000000"/>
          <w:sz w:val="28"/>
          <w:szCs w:val="28"/>
        </w:rPr>
      </w:pPr>
    </w:p>
    <w:p w14:paraId="0F06FBCB"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Главы города</w:t>
      </w:r>
    </w:p>
    <w:p w14:paraId="19F65F9C"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Димитровграда Ульяновской области</w:t>
      </w:r>
    </w:p>
    <w:p w14:paraId="1BBE9461"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rPr>
        <w:t>по жилищно-коммунальному комплексу</w:t>
      </w:r>
      <w:r>
        <w:rPr>
          <w:rFonts w:ascii="Times New Roman" w:hAnsi="Times New Roman" w:cs="Times New Roman"/>
          <w:color w:val="000000"/>
          <w:sz w:val="28"/>
          <w:szCs w:val="28"/>
        </w:rPr>
        <w:t xml:space="preserve">                 _________________________</w:t>
      </w:r>
    </w:p>
    <w:p w14:paraId="794F0342"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(Ф.И.О., подпись)</w:t>
      </w:r>
    </w:p>
    <w:p w14:paraId="673CF9C1" w14:textId="77777777" w:rsidR="000116DD" w:rsidRDefault="000116DD">
      <w:pPr>
        <w:pStyle w:val="ConsPlusNormal0"/>
        <w:spacing w:line="360" w:lineRule="auto"/>
        <w:ind w:firstLineChars="2000" w:firstLine="4800"/>
        <w:outlineLvl w:val="1"/>
        <w:rPr>
          <w:rFonts w:ascii="Times New Roman" w:hAnsi="Times New Roman" w:cs="Times New Roman"/>
          <w:color w:val="000000"/>
          <w:sz w:val="28"/>
          <w:szCs w:val="28"/>
        </w:rPr>
      </w:pPr>
      <w:r>
        <w:rPr>
          <w:rFonts w:ascii="Times New Roman" w:hAnsi="Times New Roman" w:cs="Times New Roman"/>
          <w:color w:val="000000"/>
          <w:sz w:val="24"/>
          <w:szCs w:val="24"/>
        </w:rPr>
        <w:br w:type="page"/>
      </w:r>
      <w:r>
        <w:rPr>
          <w:rFonts w:ascii="Times New Roman" w:hAnsi="Times New Roman" w:cs="Times New Roman"/>
          <w:color w:val="000000"/>
          <w:sz w:val="28"/>
          <w:szCs w:val="28"/>
        </w:rPr>
        <w:lastRenderedPageBreak/>
        <w:t>ПРИЛОЖЕНИЕ № 12</w:t>
      </w:r>
    </w:p>
    <w:p w14:paraId="294647D7"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083EDE12"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6EDA1FA5"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40FCE53E" w14:textId="77777777" w:rsidR="000116DD" w:rsidRDefault="000116DD">
      <w:pPr>
        <w:pStyle w:val="ConsPlusNonformat"/>
        <w:suppressAutoHyphens/>
        <w:ind w:firstLineChars="1714" w:firstLine="4799"/>
        <w:rPr>
          <w:rFonts w:ascii="Times New Roman" w:hAnsi="Times New Roman" w:cs="Times New Roman"/>
          <w:color w:val="000000"/>
          <w:sz w:val="20"/>
          <w:szCs w:val="20"/>
        </w:rPr>
      </w:pPr>
      <w:r>
        <w:rPr>
          <w:rFonts w:ascii="Times New Roman" w:hAnsi="Times New Roman" w:cs="Times New Roman"/>
          <w:color w:val="000000"/>
          <w:sz w:val="28"/>
          <w:szCs w:val="28"/>
        </w:rPr>
        <w:t>области</w:t>
      </w:r>
    </w:p>
    <w:p w14:paraId="40F34F5E" w14:textId="77777777" w:rsidR="000116DD" w:rsidRDefault="000116DD">
      <w:pPr>
        <w:pStyle w:val="ConsPlusNormal0"/>
        <w:ind w:firstLine="540"/>
        <w:jc w:val="both"/>
        <w:rPr>
          <w:rFonts w:ascii="Times New Roman" w:hAnsi="Times New Roman" w:cs="Times New Roman"/>
          <w:color w:val="000000"/>
          <w:sz w:val="28"/>
          <w:szCs w:val="28"/>
        </w:rPr>
      </w:pPr>
    </w:p>
    <w:p w14:paraId="5138ACCD" w14:textId="77777777" w:rsidR="000116DD" w:rsidRDefault="000116DD">
      <w:pPr>
        <w:suppressAutoHyphens/>
        <w:autoSpaceDE w:val="0"/>
        <w:autoSpaceDN w:val="0"/>
        <w:adjustRightInd w:val="0"/>
        <w:jc w:val="center"/>
        <w:rPr>
          <w:b/>
          <w:color w:val="000000"/>
          <w:sz w:val="28"/>
        </w:rPr>
      </w:pPr>
      <w:r>
        <w:rPr>
          <w:b/>
          <w:color w:val="000000"/>
          <w:sz w:val="28"/>
        </w:rPr>
        <w:t xml:space="preserve">Оценочная ведомость расчета размера ущерба, </w:t>
      </w:r>
    </w:p>
    <w:p w14:paraId="064A24A5" w14:textId="77777777" w:rsidR="000116DD" w:rsidRDefault="000116DD">
      <w:pPr>
        <w:suppressAutoHyphens/>
        <w:autoSpaceDE w:val="0"/>
        <w:autoSpaceDN w:val="0"/>
        <w:adjustRightInd w:val="0"/>
        <w:jc w:val="center"/>
        <w:rPr>
          <w:b/>
          <w:color w:val="000000"/>
          <w:sz w:val="28"/>
        </w:rPr>
      </w:pPr>
      <w:r>
        <w:rPr>
          <w:b/>
          <w:color w:val="000000"/>
          <w:sz w:val="28"/>
        </w:rPr>
        <w:t>причиненного зеленым насаждениям</w:t>
      </w:r>
    </w:p>
    <w:p w14:paraId="656C7E31" w14:textId="77777777" w:rsidR="000116DD" w:rsidRDefault="000116DD">
      <w:pPr>
        <w:suppressAutoHyphens/>
        <w:autoSpaceDE w:val="0"/>
        <w:autoSpaceDN w:val="0"/>
        <w:adjustRightInd w:val="0"/>
        <w:ind w:firstLine="540"/>
        <w:jc w:val="both"/>
        <w:rPr>
          <w:color w:val="000000"/>
          <w:sz w:val="16"/>
        </w:rPr>
      </w:pPr>
    </w:p>
    <w:p w14:paraId="0E321D1B"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                                                                                           №_________</w:t>
      </w:r>
    </w:p>
    <w:p w14:paraId="33935F97" w14:textId="77777777" w:rsidR="000116DD" w:rsidRDefault="000116DD">
      <w:pPr>
        <w:pStyle w:val="ConsPlusNonformat"/>
        <w:suppressAutoHyphens/>
        <w:ind w:firstLineChars="100" w:firstLine="240"/>
        <w:rPr>
          <w:rFonts w:ascii="Times New Roman" w:hAnsi="Times New Roman" w:cs="Times New Roman"/>
          <w:color w:val="000000"/>
        </w:rPr>
      </w:pPr>
      <w:r>
        <w:rPr>
          <w:rFonts w:ascii="Times New Roman" w:hAnsi="Times New Roman" w:cs="Times New Roman"/>
          <w:color w:val="000000"/>
        </w:rPr>
        <w:t>(дата)</w:t>
      </w:r>
    </w:p>
    <w:p w14:paraId="37C6E1F9" w14:textId="77777777" w:rsidR="000116DD" w:rsidRDefault="000116DD">
      <w:pPr>
        <w:suppressAutoHyphens/>
        <w:autoSpaceDE w:val="0"/>
        <w:autoSpaceDN w:val="0"/>
        <w:adjustRightInd w:val="0"/>
        <w:ind w:firstLine="708"/>
        <w:jc w:val="both"/>
        <w:rPr>
          <w:color w:val="000000"/>
          <w:sz w:val="28"/>
        </w:rPr>
      </w:pPr>
    </w:p>
    <w:p w14:paraId="63D7D72F" w14:textId="77777777" w:rsidR="000116DD" w:rsidRDefault="000116DD">
      <w:pPr>
        <w:suppressAutoHyphens/>
        <w:autoSpaceDE w:val="0"/>
        <w:autoSpaceDN w:val="0"/>
        <w:adjustRightInd w:val="0"/>
        <w:ind w:firstLine="708"/>
        <w:jc w:val="both"/>
        <w:rPr>
          <w:color w:val="000000"/>
          <w:sz w:val="28"/>
        </w:rPr>
      </w:pPr>
      <w:r>
        <w:rPr>
          <w:color w:val="000000"/>
          <w:sz w:val="28"/>
        </w:rPr>
        <w:t>Оценочная ведомость составлена на основании Правил создания, содержания и охраны зеленых насаждений города Димитровграда Ульяновской области, утвержденных постановлением Администрации города от ________ № _____.</w:t>
      </w:r>
    </w:p>
    <w:p w14:paraId="6A671C16" w14:textId="77777777" w:rsidR="000116DD" w:rsidRDefault="000116DD">
      <w:pPr>
        <w:suppressAutoHyphens/>
        <w:autoSpaceDE w:val="0"/>
        <w:autoSpaceDN w:val="0"/>
        <w:adjustRightInd w:val="0"/>
        <w:ind w:firstLine="708"/>
        <w:jc w:val="both"/>
        <w:rPr>
          <w:b/>
          <w:color w:val="000000"/>
          <w:sz w:val="28"/>
        </w:rPr>
      </w:pPr>
    </w:p>
    <w:tbl>
      <w:tblPr>
        <w:tblW w:w="0" w:type="auto"/>
        <w:tblInd w:w="110" w:type="dxa"/>
        <w:tblLayout w:type="fixed"/>
        <w:tblCellMar>
          <w:left w:w="0" w:type="dxa"/>
          <w:right w:w="0" w:type="dxa"/>
        </w:tblCellMar>
        <w:tblLook w:val="0000" w:firstRow="0" w:lastRow="0" w:firstColumn="0" w:lastColumn="0" w:noHBand="0" w:noVBand="0"/>
      </w:tblPr>
      <w:tblGrid>
        <w:gridCol w:w="851"/>
        <w:gridCol w:w="1984"/>
        <w:gridCol w:w="709"/>
        <w:gridCol w:w="709"/>
        <w:gridCol w:w="709"/>
        <w:gridCol w:w="708"/>
        <w:gridCol w:w="709"/>
        <w:gridCol w:w="709"/>
        <w:gridCol w:w="709"/>
        <w:gridCol w:w="708"/>
        <w:gridCol w:w="1156"/>
      </w:tblGrid>
      <w:tr w:rsidR="000116DD" w14:paraId="33E4FD76" w14:textId="77777777">
        <w:tc>
          <w:tcPr>
            <w:tcW w:w="2835" w:type="dxa"/>
            <w:gridSpan w:val="2"/>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10AD550E" w14:textId="77777777" w:rsidR="000116DD" w:rsidRDefault="000116DD">
            <w:pPr>
              <w:textAlignment w:val="baseline"/>
              <w:rPr>
                <w:color w:val="000000"/>
                <w:lang w:eastAsia="ru-RU"/>
              </w:rPr>
            </w:pPr>
            <w:r>
              <w:rPr>
                <w:color w:val="000000"/>
                <w:lang w:eastAsia="ru-RU"/>
              </w:rPr>
              <w:t>Порода (с указанием диаметра ствола, количества экземпляров)</w:t>
            </w:r>
          </w:p>
        </w:tc>
        <w:tc>
          <w:tcPr>
            <w:tcW w:w="4253" w:type="dxa"/>
            <w:gridSpan w:val="6"/>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4A4C47D" w14:textId="77777777" w:rsidR="000116DD" w:rsidRDefault="000116DD">
            <w:pPr>
              <w:textAlignment w:val="baseline"/>
              <w:rPr>
                <w:color w:val="000000"/>
                <w:lang w:eastAsia="ru-RU"/>
              </w:rPr>
            </w:pPr>
            <w:r>
              <w:rPr>
                <w:color w:val="000000"/>
                <w:lang w:eastAsia="ru-RU"/>
              </w:rPr>
              <w:t>Деловая древесина (без коры)</w:t>
            </w:r>
          </w:p>
        </w:tc>
        <w:tc>
          <w:tcPr>
            <w:tcW w:w="1417" w:type="dxa"/>
            <w:gridSpan w:val="2"/>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2012D76A" w14:textId="77777777" w:rsidR="000116DD" w:rsidRDefault="000116DD">
            <w:pPr>
              <w:textAlignment w:val="baseline"/>
              <w:rPr>
                <w:color w:val="000000"/>
                <w:lang w:eastAsia="ru-RU"/>
              </w:rPr>
            </w:pPr>
            <w:r>
              <w:rPr>
                <w:color w:val="000000"/>
                <w:lang w:eastAsia="ru-RU"/>
              </w:rPr>
              <w:t>Дровяная древесина (в коре)</w:t>
            </w:r>
          </w:p>
        </w:tc>
        <w:tc>
          <w:tcPr>
            <w:tcW w:w="1156" w:type="dxa"/>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0DDEB57C" w14:textId="77777777" w:rsidR="000116DD" w:rsidRDefault="000116DD">
            <w:pPr>
              <w:textAlignment w:val="baseline"/>
              <w:rPr>
                <w:color w:val="000000"/>
                <w:lang w:eastAsia="ru-RU"/>
              </w:rPr>
            </w:pPr>
            <w:r>
              <w:rPr>
                <w:color w:val="000000"/>
                <w:lang w:eastAsia="ru-RU"/>
              </w:rPr>
              <w:t>Итого, </w:t>
            </w:r>
            <w:r>
              <w:rPr>
                <w:color w:val="000000"/>
                <w:lang w:eastAsia="ru-RU"/>
              </w:rPr>
              <w:br/>
              <w:t>руб.*</w:t>
            </w:r>
          </w:p>
        </w:tc>
      </w:tr>
      <w:tr w:rsidR="000116DD" w14:paraId="4DD16EA6" w14:textId="77777777">
        <w:tc>
          <w:tcPr>
            <w:tcW w:w="2835" w:type="dxa"/>
            <w:gridSpan w:val="2"/>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72DC602C" w14:textId="77777777" w:rsidR="000116DD" w:rsidRDefault="000116DD">
            <w:pPr>
              <w:textAlignment w:val="baseline"/>
              <w:rPr>
                <w:color w:val="000000"/>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B625CB1" w14:textId="77777777" w:rsidR="000116DD" w:rsidRDefault="000116DD">
            <w:pPr>
              <w:textAlignment w:val="baseline"/>
              <w:rPr>
                <w:color w:val="000000"/>
                <w:lang w:eastAsia="ru-RU"/>
              </w:rPr>
            </w:pPr>
            <w:r>
              <w:rPr>
                <w:color w:val="000000"/>
                <w:lang w:eastAsia="ru-RU"/>
              </w:rPr>
              <w:t>крупная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578AAA92" w14:textId="77777777" w:rsidR="000116DD" w:rsidRDefault="000116DD">
            <w:pPr>
              <w:textAlignment w:val="baseline"/>
              <w:rPr>
                <w:color w:val="000000"/>
                <w:lang w:eastAsia="ru-RU"/>
              </w:rPr>
            </w:pPr>
            <w:r>
              <w:rPr>
                <w:color w:val="000000"/>
                <w:lang w:eastAsia="ru-RU"/>
              </w:rPr>
              <w:t>средняя </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DBE8CAF" w14:textId="77777777" w:rsidR="000116DD" w:rsidRDefault="000116DD">
            <w:pPr>
              <w:textAlignment w:val="baseline"/>
              <w:rPr>
                <w:color w:val="000000"/>
                <w:lang w:eastAsia="ru-RU"/>
              </w:rPr>
            </w:pPr>
            <w:r>
              <w:rPr>
                <w:color w:val="000000"/>
                <w:lang w:eastAsia="ru-RU"/>
              </w:rPr>
              <w:t>мелкая </w:t>
            </w:r>
          </w:p>
        </w:tc>
        <w:tc>
          <w:tcPr>
            <w:tcW w:w="1417" w:type="dxa"/>
            <w:gridSpan w:val="2"/>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12281A20" w14:textId="77777777" w:rsidR="000116DD" w:rsidRDefault="000116DD">
            <w:pPr>
              <w:textAlignment w:val="baseline"/>
              <w:rPr>
                <w:color w:val="000000"/>
                <w:lang w:eastAsia="ru-RU"/>
              </w:rPr>
            </w:pPr>
          </w:p>
        </w:tc>
        <w:tc>
          <w:tcPr>
            <w:tcW w:w="1156" w:type="dxa"/>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277EFD8A" w14:textId="77777777" w:rsidR="000116DD" w:rsidRDefault="000116DD">
            <w:pPr>
              <w:textAlignment w:val="baseline"/>
              <w:rPr>
                <w:color w:val="000000"/>
                <w:lang w:eastAsia="ru-RU"/>
              </w:rPr>
            </w:pPr>
          </w:p>
        </w:tc>
      </w:tr>
      <w:tr w:rsidR="000116DD" w14:paraId="52D9BA1B" w14:textId="77777777">
        <w:tc>
          <w:tcPr>
            <w:tcW w:w="851"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768EB623" w14:textId="77777777" w:rsidR="000116DD" w:rsidRDefault="000116DD">
            <w:pPr>
              <w:textAlignment w:val="baseline"/>
              <w:rPr>
                <w:color w:val="000000"/>
                <w:lang w:eastAsia="ru-RU"/>
              </w:rPr>
            </w:pPr>
            <w:r>
              <w:rPr>
                <w:color w:val="000000"/>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5BEE42C4" w14:textId="77777777" w:rsidR="000116DD" w:rsidRDefault="000116DD">
            <w:pPr>
              <w:textAlignment w:val="baseline"/>
              <w:rPr>
                <w:color w:val="000000"/>
                <w:lang w:eastAsia="ru-RU"/>
              </w:rPr>
            </w:pPr>
            <w:r>
              <w:rPr>
                <w:color w:val="000000"/>
                <w:lang w:eastAsia="ru-RU"/>
              </w:rPr>
              <w:t>Объем, </w:t>
            </w:r>
            <w:r>
              <w:rPr>
                <w:color w:val="000000"/>
                <w:lang w:eastAsia="ru-RU"/>
              </w:rPr>
              <w:br/>
              <w:t>куб. м </w:t>
            </w: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5E844253"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12F1644A"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51A12134" w14:textId="77777777" w:rsidR="000116DD" w:rsidRDefault="000116DD">
            <w:pPr>
              <w:textAlignment w:val="baseline"/>
              <w:rPr>
                <w:color w:val="000000"/>
                <w:lang w:eastAsia="ru-RU"/>
              </w:rPr>
            </w:pPr>
          </w:p>
        </w:tc>
        <w:tc>
          <w:tcPr>
            <w:tcW w:w="708"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2D83BC2E"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31D706F4"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21329B1B"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D7513D5" w14:textId="77777777" w:rsidR="000116DD" w:rsidRDefault="000116DD">
            <w:pPr>
              <w:textAlignment w:val="baseline"/>
              <w:rPr>
                <w:color w:val="000000"/>
                <w:lang w:eastAsia="ru-RU"/>
              </w:rPr>
            </w:pPr>
          </w:p>
        </w:tc>
        <w:tc>
          <w:tcPr>
            <w:tcW w:w="708"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7F868E9E" w14:textId="77777777" w:rsidR="000116DD" w:rsidRDefault="000116DD">
            <w:pPr>
              <w:textAlignment w:val="baseline"/>
              <w:rPr>
                <w:color w:val="000000"/>
                <w:lang w:eastAsia="ru-RU"/>
              </w:rPr>
            </w:pPr>
          </w:p>
        </w:tc>
        <w:tc>
          <w:tcPr>
            <w:tcW w:w="1156"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681A4519" w14:textId="77777777" w:rsidR="000116DD" w:rsidRDefault="000116DD">
            <w:pPr>
              <w:textAlignment w:val="baseline"/>
              <w:rPr>
                <w:color w:val="000000"/>
                <w:lang w:eastAsia="ru-RU"/>
              </w:rPr>
            </w:pPr>
          </w:p>
        </w:tc>
      </w:tr>
      <w:tr w:rsidR="000116DD" w14:paraId="78602EB3" w14:textId="77777777">
        <w:tc>
          <w:tcPr>
            <w:tcW w:w="851"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05C5787A" w14:textId="77777777" w:rsidR="000116DD" w:rsidRDefault="000116DD">
            <w:pPr>
              <w:textAlignment w:val="baseline"/>
              <w:rPr>
                <w:color w:val="00000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3AB8B8F" w14:textId="77777777" w:rsidR="000116DD" w:rsidRDefault="000116DD">
            <w:pPr>
              <w:textAlignment w:val="baseline"/>
              <w:rPr>
                <w:color w:val="000000"/>
                <w:lang w:eastAsia="ru-RU"/>
              </w:rPr>
            </w:pPr>
            <w:r>
              <w:rPr>
                <w:color w:val="000000"/>
                <w:lang w:eastAsia="ru-RU"/>
              </w:rPr>
              <w:t>Стоимость, </w:t>
            </w:r>
            <w:r>
              <w:rPr>
                <w:color w:val="000000"/>
                <w:lang w:eastAsia="ru-RU"/>
              </w:rPr>
              <w:br/>
              <w:t>руб./куб. м </w:t>
            </w: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7159901" w14:textId="77777777" w:rsidR="000116DD" w:rsidRDefault="000116DD">
            <w:pPr>
              <w:textAlignment w:val="baseline"/>
              <w:rPr>
                <w:color w:val="000000"/>
                <w:lang w:eastAsia="ru-RU"/>
              </w:rPr>
            </w:pPr>
          </w:p>
        </w:tc>
        <w:tc>
          <w:tcPr>
            <w:tcW w:w="709"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429BB413"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A580847" w14:textId="77777777" w:rsidR="000116DD" w:rsidRDefault="000116DD">
            <w:pPr>
              <w:textAlignment w:val="baseline"/>
              <w:rPr>
                <w:color w:val="000000"/>
                <w:lang w:eastAsia="ru-RU"/>
              </w:rPr>
            </w:pPr>
          </w:p>
        </w:tc>
        <w:tc>
          <w:tcPr>
            <w:tcW w:w="708"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4E4281A8"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874D927" w14:textId="77777777" w:rsidR="000116DD" w:rsidRDefault="000116DD">
            <w:pPr>
              <w:textAlignment w:val="baseline"/>
              <w:rPr>
                <w:color w:val="000000"/>
                <w:lang w:eastAsia="ru-RU"/>
              </w:rPr>
            </w:pPr>
          </w:p>
        </w:tc>
        <w:tc>
          <w:tcPr>
            <w:tcW w:w="709"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65BBA62D"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AE2F399" w14:textId="77777777" w:rsidR="000116DD" w:rsidRDefault="000116DD">
            <w:pPr>
              <w:textAlignment w:val="baseline"/>
              <w:rPr>
                <w:color w:val="000000"/>
                <w:lang w:eastAsia="ru-RU"/>
              </w:rPr>
            </w:pPr>
          </w:p>
        </w:tc>
        <w:tc>
          <w:tcPr>
            <w:tcW w:w="708"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1FA819F6" w14:textId="77777777" w:rsidR="000116DD" w:rsidRDefault="000116DD">
            <w:pPr>
              <w:textAlignment w:val="baseline"/>
              <w:rPr>
                <w:color w:val="000000"/>
                <w:lang w:eastAsia="ru-RU"/>
              </w:rPr>
            </w:pPr>
          </w:p>
        </w:tc>
        <w:tc>
          <w:tcPr>
            <w:tcW w:w="1156"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0EF8C311" w14:textId="77777777" w:rsidR="000116DD" w:rsidRDefault="000116DD">
            <w:pPr>
              <w:textAlignment w:val="baseline"/>
              <w:rPr>
                <w:color w:val="000000"/>
                <w:lang w:eastAsia="ru-RU"/>
              </w:rPr>
            </w:pPr>
          </w:p>
        </w:tc>
      </w:tr>
      <w:tr w:rsidR="000116DD" w14:paraId="641895D2" w14:textId="77777777">
        <w:tc>
          <w:tcPr>
            <w:tcW w:w="8505" w:type="dxa"/>
            <w:gridSpan w:val="10"/>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1CEC8CD4" w14:textId="77777777" w:rsidR="000116DD" w:rsidRDefault="000116DD">
            <w:pPr>
              <w:textAlignment w:val="baseline"/>
              <w:rPr>
                <w:color w:val="000000"/>
                <w:lang w:eastAsia="ru-RU"/>
              </w:rPr>
            </w:pPr>
            <w:r>
              <w:rPr>
                <w:color w:val="000000"/>
                <w:lang w:eastAsia="ru-RU"/>
              </w:rPr>
              <w:t>Итого</w:t>
            </w:r>
          </w:p>
        </w:tc>
        <w:tc>
          <w:tcPr>
            <w:tcW w:w="11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39E367F9" w14:textId="77777777" w:rsidR="000116DD" w:rsidRDefault="000116DD">
            <w:pPr>
              <w:textAlignment w:val="baseline"/>
              <w:rPr>
                <w:color w:val="000000"/>
                <w:lang w:eastAsia="ru-RU"/>
              </w:rPr>
            </w:pPr>
          </w:p>
        </w:tc>
      </w:tr>
      <w:tr w:rsidR="000116DD" w14:paraId="3405B781" w14:textId="77777777">
        <w:tc>
          <w:tcPr>
            <w:tcW w:w="8505" w:type="dxa"/>
            <w:gridSpan w:val="10"/>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1E387561" w14:textId="77777777" w:rsidR="000116DD" w:rsidRDefault="000116DD">
            <w:pPr>
              <w:textAlignment w:val="baseline"/>
              <w:rPr>
                <w:color w:val="000000"/>
                <w:lang w:eastAsia="ru-RU"/>
              </w:rPr>
            </w:pPr>
            <w:r>
              <w:rPr>
                <w:color w:val="000000"/>
                <w:lang w:eastAsia="ru-RU"/>
              </w:rPr>
              <w:t>С учетом такс для исчисления размера вреда</w:t>
            </w:r>
          </w:p>
        </w:tc>
        <w:tc>
          <w:tcPr>
            <w:tcW w:w="11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6FBC6C7" w14:textId="77777777" w:rsidR="000116DD" w:rsidRDefault="000116DD">
            <w:pPr>
              <w:textAlignment w:val="baseline"/>
              <w:rPr>
                <w:color w:val="000000"/>
                <w:lang w:eastAsia="ru-RU"/>
              </w:rPr>
            </w:pPr>
          </w:p>
        </w:tc>
      </w:tr>
    </w:tbl>
    <w:p w14:paraId="5A5DA967" w14:textId="77777777" w:rsidR="000116DD" w:rsidRDefault="000116DD">
      <w:pPr>
        <w:shd w:val="clear" w:color="auto" w:fill="FFFFFF"/>
        <w:textAlignment w:val="baseline"/>
        <w:rPr>
          <w:color w:val="000000"/>
          <w:spacing w:val="2"/>
          <w:sz w:val="20"/>
          <w:lang w:eastAsia="ru-RU"/>
        </w:rPr>
      </w:pPr>
      <w:r>
        <w:rPr>
          <w:color w:val="000000"/>
          <w:spacing w:val="2"/>
          <w:sz w:val="20"/>
          <w:lang w:eastAsia="ru-RU"/>
        </w:rPr>
        <w:t>* размер вреда, подлежащего возмещению, определяется с точностью до рубля</w:t>
      </w:r>
    </w:p>
    <w:p w14:paraId="5638B094" w14:textId="77777777" w:rsidR="000116DD" w:rsidRDefault="000116DD">
      <w:pPr>
        <w:suppressAutoHyphens/>
        <w:autoSpaceDE w:val="0"/>
        <w:autoSpaceDN w:val="0"/>
        <w:adjustRightInd w:val="0"/>
        <w:jc w:val="both"/>
        <w:rPr>
          <w:color w:val="000000"/>
          <w:sz w:val="28"/>
        </w:rPr>
      </w:pPr>
    </w:p>
    <w:p w14:paraId="57DB07A3" w14:textId="77777777" w:rsidR="000116DD" w:rsidRDefault="000116DD">
      <w:pPr>
        <w:suppressAutoHyphens/>
        <w:autoSpaceDE w:val="0"/>
        <w:autoSpaceDN w:val="0"/>
        <w:adjustRightInd w:val="0"/>
        <w:jc w:val="both"/>
        <w:rPr>
          <w:color w:val="000000"/>
          <w:sz w:val="28"/>
        </w:rPr>
      </w:pPr>
      <w:r>
        <w:rPr>
          <w:color w:val="000000"/>
          <w:sz w:val="28"/>
        </w:rPr>
        <w:t>При уничтожении зеленых насаждений для определения диаметра дерева на уровне 1,3 м применяется коэффициент 0,8 к диаметру пня в коре.</w:t>
      </w:r>
    </w:p>
    <w:p w14:paraId="08C0EB4F" w14:textId="77777777" w:rsidR="000116DD" w:rsidRDefault="000116DD">
      <w:pPr>
        <w:suppressAutoHyphens/>
        <w:autoSpaceDE w:val="0"/>
        <w:autoSpaceDN w:val="0"/>
        <w:adjustRightInd w:val="0"/>
        <w:jc w:val="both"/>
        <w:rPr>
          <w:color w:val="000000"/>
          <w:sz w:val="28"/>
        </w:rPr>
      </w:pPr>
    </w:p>
    <w:p w14:paraId="6C0FE92C" w14:textId="77777777" w:rsidR="000116DD" w:rsidRDefault="000116DD">
      <w:pPr>
        <w:suppressAutoHyphens/>
        <w:autoSpaceDE w:val="0"/>
        <w:autoSpaceDN w:val="0"/>
        <w:adjustRightInd w:val="0"/>
        <w:jc w:val="both"/>
        <w:rPr>
          <w:color w:val="000000"/>
          <w:sz w:val="28"/>
        </w:rPr>
      </w:pPr>
    </w:p>
    <w:p w14:paraId="39713505"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Директор Муниципального</w:t>
      </w:r>
    </w:p>
    <w:p w14:paraId="470BDA5B"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казенного учреждения «Служба</w:t>
      </w:r>
    </w:p>
    <w:p w14:paraId="2CC4B139"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охраны окружающей среды»                  ______________________________</w:t>
      </w:r>
    </w:p>
    <w:p w14:paraId="10CF9B38" w14:textId="77777777" w:rsidR="000116DD" w:rsidRDefault="000116DD">
      <w:pPr>
        <w:tabs>
          <w:tab w:val="left" w:pos="2753"/>
        </w:tabs>
        <w:jc w:val="center"/>
        <w:rPr>
          <w:color w:val="000000"/>
          <w:sz w:val="20"/>
          <w:lang w:eastAsia="ru-RU"/>
        </w:rPr>
      </w:pPr>
      <w:r>
        <w:rPr>
          <w:color w:val="000000"/>
          <w:sz w:val="20"/>
        </w:rPr>
        <w:t xml:space="preserve">                                                                                                          (Ф.И.О., подпись)</w:t>
      </w:r>
    </w:p>
    <w:p w14:paraId="07828013" w14:textId="77777777" w:rsidR="000116DD" w:rsidRDefault="00D765A2" w:rsidP="00D765A2">
      <w:pPr>
        <w:jc w:val="center"/>
      </w:pPr>
      <w:r>
        <w:t xml:space="preserve"> </w:t>
      </w:r>
    </w:p>
    <w:sectPr w:rsidR="000116DD">
      <w:headerReference w:type="default" r:id="rId15"/>
      <w:pgSz w:w="11906" w:h="16838"/>
      <w:pgMar w:top="1134" w:right="566" w:bottom="106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189B7" w14:textId="77777777" w:rsidR="005A6F45" w:rsidRDefault="005A6F45">
      <w:pPr>
        <w:widowControl w:val="0"/>
        <w:autoSpaceDE w:val="0"/>
        <w:autoSpaceDN w:val="0"/>
        <w:adjustRightInd w:val="0"/>
        <w:rPr>
          <w:lang w:eastAsia="ru-RU"/>
        </w:rPr>
      </w:pPr>
      <w:r>
        <w:rPr>
          <w:lang w:eastAsia="ru-RU"/>
        </w:rPr>
        <w:separator/>
      </w:r>
    </w:p>
  </w:endnote>
  <w:endnote w:type="continuationSeparator" w:id="0">
    <w:p w14:paraId="12560DFE" w14:textId="77777777" w:rsidR="005A6F45" w:rsidRDefault="005A6F45">
      <w:pPr>
        <w:widowControl w:val="0"/>
        <w:autoSpaceDE w:val="0"/>
        <w:autoSpaceDN w:val="0"/>
        <w:adjustRightInd w:val="0"/>
        <w:rPr>
          <w:lang w:eastAsia="ru-RU"/>
        </w:rPr>
      </w:pPr>
      <w:r>
        <w:rPr>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SimSun"/>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C828" w14:textId="77777777" w:rsidR="005A6F45" w:rsidRDefault="005A6F45">
      <w:pPr>
        <w:widowControl w:val="0"/>
        <w:autoSpaceDE w:val="0"/>
        <w:autoSpaceDN w:val="0"/>
        <w:adjustRightInd w:val="0"/>
        <w:rPr>
          <w:lang w:eastAsia="ru-RU"/>
        </w:rPr>
      </w:pPr>
      <w:r>
        <w:rPr>
          <w:lang w:eastAsia="ru-RU"/>
        </w:rPr>
        <w:separator/>
      </w:r>
    </w:p>
  </w:footnote>
  <w:footnote w:type="continuationSeparator" w:id="0">
    <w:p w14:paraId="2A4DEB78" w14:textId="77777777" w:rsidR="005A6F45" w:rsidRDefault="005A6F45">
      <w:pPr>
        <w:widowControl w:val="0"/>
        <w:autoSpaceDE w:val="0"/>
        <w:autoSpaceDN w:val="0"/>
        <w:adjustRightInd w:val="0"/>
        <w:rPr>
          <w:lang w:eastAsia="ru-RU"/>
        </w:rPr>
      </w:pPr>
      <w:r>
        <w:rPr>
          <w:lang w:eastAsia="ru-RU"/>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3596" w14:textId="77777777" w:rsidR="000116DD" w:rsidRDefault="000116DD">
    <w:pPr>
      <w:pStyle w:val="a6"/>
      <w:framePr w:wrap="auto" w:vAnchor="text" w:hAnchor="margin" w:xAlign="center" w:y="2"/>
      <w:rPr>
        <w:rStyle w:val="a4"/>
        <w:sz w:val="20"/>
      </w:rPr>
    </w:pPr>
    <w:r>
      <w:rPr>
        <w:rStyle w:val="a4"/>
        <w:sz w:val="20"/>
      </w:rPr>
      <w:fldChar w:fldCharType="begin"/>
    </w:r>
    <w:r>
      <w:rPr>
        <w:rStyle w:val="a4"/>
        <w:sz w:val="20"/>
      </w:rPr>
      <w:instrText xml:space="preserve">PAGE  </w:instrText>
    </w:r>
    <w:r>
      <w:rPr>
        <w:rStyle w:val="a4"/>
        <w:sz w:val="20"/>
      </w:rPr>
      <w:fldChar w:fldCharType="separate"/>
    </w:r>
    <w:r w:rsidR="00516803">
      <w:rPr>
        <w:rStyle w:val="a4"/>
        <w:noProof/>
        <w:sz w:val="20"/>
      </w:rPr>
      <w:t>14</w:t>
    </w:r>
    <w:r>
      <w:rPr>
        <w:rStyle w:val="a4"/>
        <w:sz w:val="20"/>
      </w:rPr>
      <w:fldChar w:fldCharType="end"/>
    </w:r>
  </w:p>
  <w:p w14:paraId="5BB981EC" w14:textId="77777777" w:rsidR="000116DD" w:rsidRDefault="000116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6BEE" w14:textId="77777777" w:rsidR="000116DD" w:rsidRDefault="000116DD">
    <w:pPr>
      <w:pStyle w:val="a6"/>
      <w:framePr w:wrap="auto" w:vAnchor="text" w:hAnchor="margin" w:xAlign="center" w:y="2"/>
      <w:rPr>
        <w:rStyle w:val="a4"/>
        <w:sz w:val="20"/>
      </w:rPr>
    </w:pPr>
    <w:r>
      <w:rPr>
        <w:rStyle w:val="a4"/>
        <w:sz w:val="20"/>
      </w:rPr>
      <w:fldChar w:fldCharType="begin"/>
    </w:r>
    <w:r>
      <w:rPr>
        <w:rStyle w:val="a4"/>
        <w:sz w:val="20"/>
      </w:rPr>
      <w:instrText xml:space="preserve">PAGE  </w:instrText>
    </w:r>
    <w:r>
      <w:rPr>
        <w:rStyle w:val="a4"/>
        <w:sz w:val="20"/>
      </w:rPr>
      <w:fldChar w:fldCharType="separate"/>
    </w:r>
    <w:r w:rsidR="00516803">
      <w:rPr>
        <w:rStyle w:val="a4"/>
        <w:noProof/>
        <w:sz w:val="20"/>
      </w:rPr>
      <w:t>44</w:t>
    </w:r>
    <w:r>
      <w:rPr>
        <w:rStyle w:val="a4"/>
        <w:sz w:val="20"/>
      </w:rPr>
      <w:fldChar w:fldCharType="end"/>
    </w:r>
  </w:p>
  <w:p w14:paraId="585169E4" w14:textId="77777777" w:rsidR="000116DD" w:rsidRDefault="000116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7E1362"/>
    <w:multiLevelType w:val="hybridMultilevel"/>
    <w:tmpl w:val="FFFFFFFF"/>
    <w:lvl w:ilvl="0" w:tplc="FFFFFFFF">
      <w:start w:val="1"/>
      <w:numFmt w:val="bullet"/>
      <w:lvlText w:val="□"/>
      <w:lvlJc w:val="left"/>
      <w:pPr>
        <w:tabs>
          <w:tab w:val="num" w:pos="420"/>
        </w:tabs>
        <w:ind w:left="420" w:hanging="420"/>
      </w:pPr>
      <w:rPr>
        <w:rFonts w:ascii="SimSun" w:eastAsia="SimSun" w:hAnsi="SimSu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15:restartNumberingAfterBreak="0">
    <w:nsid w:val="B3807938"/>
    <w:multiLevelType w:val="singleLevel"/>
    <w:tmpl w:val="FFFFFFFF"/>
    <w:lvl w:ilvl="0">
      <w:start w:val="1"/>
      <w:numFmt w:val="decimal"/>
      <w:lvlText w:val="%1."/>
      <w:lvlJc w:val="left"/>
      <w:pPr>
        <w:tabs>
          <w:tab w:val="num" w:pos="2040"/>
        </w:tabs>
        <w:ind w:left="2040" w:hanging="360"/>
      </w:pPr>
      <w:rPr>
        <w:rFonts w:cs="Times New Roman"/>
      </w:rPr>
    </w:lvl>
  </w:abstractNum>
  <w:abstractNum w:abstractNumId="2" w15:restartNumberingAfterBreak="0">
    <w:nsid w:val="BA443285"/>
    <w:multiLevelType w:val="singleLevel"/>
    <w:tmpl w:val="FFFFFFFF"/>
    <w:lvl w:ilvl="0">
      <w:start w:val="1"/>
      <w:numFmt w:val="decimal"/>
      <w:lvlText w:val="%1."/>
      <w:lvlJc w:val="left"/>
      <w:pPr>
        <w:tabs>
          <w:tab w:val="num" w:pos="1620"/>
        </w:tabs>
        <w:ind w:left="1620" w:hanging="360"/>
      </w:pPr>
      <w:rPr>
        <w:rFonts w:cs="Times New Roman"/>
      </w:rPr>
    </w:lvl>
  </w:abstractNum>
  <w:abstractNum w:abstractNumId="3" w15:restartNumberingAfterBreak="0">
    <w:nsid w:val="D2E09A1E"/>
    <w:multiLevelType w:val="singleLevel"/>
    <w:tmpl w:val="FFFFFFFF"/>
    <w:lvl w:ilvl="0">
      <w:start w:val="1"/>
      <w:numFmt w:val="bullet"/>
      <w:lvlText w:val=""/>
      <w:lvlJc w:val="left"/>
      <w:pPr>
        <w:tabs>
          <w:tab w:val="num" w:pos="360"/>
        </w:tabs>
        <w:ind w:left="360" w:hanging="360"/>
      </w:pPr>
      <w:rPr>
        <w:rFonts w:ascii="Wingdings" w:eastAsia="SimSun" w:hAnsi="Wingdings"/>
      </w:rPr>
    </w:lvl>
  </w:abstractNum>
  <w:abstractNum w:abstractNumId="4" w15:restartNumberingAfterBreak="0">
    <w:nsid w:val="DAC5DF27"/>
    <w:multiLevelType w:val="multilevel"/>
    <w:tmpl w:val="FFFFFFFF"/>
    <w:lvl w:ilvl="0">
      <w:start w:val="1"/>
      <w:numFmt w:val="decimal"/>
      <w:suff w:val="space"/>
      <w:lvlText w:val="%1."/>
      <w:lvlJc w:val="left"/>
      <w:pPr>
        <w:ind w:left="-204"/>
      </w:pPr>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decimal"/>
      <w:suff w:val="space"/>
      <w:lvlText w:val="%1.%2.%3.%4.%5.%6.%7.%8.%9."/>
      <w:lvlJc w:val="left"/>
      <w:rPr>
        <w:rFonts w:cs="Times New Roman"/>
      </w:rPr>
    </w:lvl>
  </w:abstractNum>
  <w:abstractNum w:abstractNumId="5" w15:restartNumberingAfterBreak="0">
    <w:nsid w:val="F922A74A"/>
    <w:multiLevelType w:val="singleLevel"/>
    <w:tmpl w:val="FFFFFFFF"/>
    <w:lvl w:ilvl="0">
      <w:start w:val="1"/>
      <w:numFmt w:val="bullet"/>
      <w:lvlText w:val=""/>
      <w:lvlJc w:val="left"/>
      <w:pPr>
        <w:tabs>
          <w:tab w:val="num" w:pos="2040"/>
        </w:tabs>
        <w:ind w:left="2040" w:hanging="360"/>
      </w:pPr>
      <w:rPr>
        <w:rFonts w:ascii="Wingdings" w:eastAsia="SimSun" w:hAnsi="Wingdings"/>
      </w:rPr>
    </w:lvl>
  </w:abstractNum>
  <w:abstractNum w:abstractNumId="6" w15:restartNumberingAfterBreak="0">
    <w:nsid w:val="FE32DF72"/>
    <w:multiLevelType w:val="singleLevel"/>
    <w:tmpl w:val="FFFFFFFF"/>
    <w:lvl w:ilvl="0">
      <w:start w:val="1"/>
      <w:numFmt w:val="decimal"/>
      <w:lvlText w:val="%1."/>
      <w:lvlJc w:val="left"/>
      <w:pPr>
        <w:tabs>
          <w:tab w:val="num" w:pos="360"/>
        </w:tabs>
        <w:ind w:left="360" w:hanging="360"/>
      </w:pPr>
      <w:rPr>
        <w:rFonts w:cs="Times New Roman"/>
      </w:rPr>
    </w:lvl>
  </w:abstractNum>
  <w:abstractNum w:abstractNumId="7"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8"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9"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10"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11"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12"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3"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14"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15"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6"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5837F11"/>
    <w:multiLevelType w:val="singleLevel"/>
    <w:tmpl w:val="FFFFFFFF"/>
    <w:lvl w:ilvl="0">
      <w:start w:val="1"/>
      <w:numFmt w:val="bullet"/>
      <w:lvlText w:val=""/>
      <w:lvlJc w:val="left"/>
      <w:pPr>
        <w:tabs>
          <w:tab w:val="num" w:pos="780"/>
        </w:tabs>
        <w:ind w:left="780" w:hanging="360"/>
      </w:pPr>
      <w:rPr>
        <w:rFonts w:ascii="Wingdings" w:eastAsia="SimSun" w:hAnsi="Wingdings"/>
      </w:rPr>
    </w:lvl>
  </w:abstractNum>
  <w:abstractNum w:abstractNumId="18" w15:restartNumberingAfterBreak="0">
    <w:nsid w:val="1AD8C946"/>
    <w:multiLevelType w:val="hybridMultilevel"/>
    <w:tmpl w:val="FFFFFFFF"/>
    <w:lvl w:ilvl="0" w:tplc="FFFFFFFF">
      <w:start w:val="4"/>
      <w:numFmt w:val="decimal"/>
      <w:suff w:val="space"/>
      <w:lvlText w:val="%1."/>
      <w:lvlJc w:val="left"/>
      <w:pPr>
        <w:ind w:left="-60"/>
      </w:pPr>
      <w:rPr>
        <w:rFonts w:cs="Times New Roman"/>
        <w:sz w:val="28"/>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9" w15:restartNumberingAfterBreak="0">
    <w:nsid w:val="1AF81BC1"/>
    <w:multiLevelType w:val="hybridMultilevel"/>
    <w:tmpl w:val="FFFFFFFF"/>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0" w15:restartNumberingAfterBreak="0">
    <w:nsid w:val="253E0B6F"/>
    <w:multiLevelType w:val="singleLevel"/>
    <w:tmpl w:val="FFFFFFFF"/>
    <w:lvl w:ilvl="0">
      <w:start w:val="1"/>
      <w:numFmt w:val="decimal"/>
      <w:lvlText w:val="%1."/>
      <w:lvlJc w:val="left"/>
      <w:pPr>
        <w:tabs>
          <w:tab w:val="num" w:pos="780"/>
        </w:tabs>
        <w:ind w:left="780" w:hanging="360"/>
      </w:pPr>
      <w:rPr>
        <w:rFonts w:cs="Times New Roman"/>
      </w:rPr>
    </w:lvl>
  </w:abstractNum>
  <w:abstractNum w:abstractNumId="21" w15:restartNumberingAfterBreak="0">
    <w:nsid w:val="2EBCC4FF"/>
    <w:multiLevelType w:val="singleLevel"/>
    <w:tmpl w:val="FFFFFFFF"/>
    <w:lvl w:ilvl="0">
      <w:start w:val="1"/>
      <w:numFmt w:val="decimal"/>
      <w:lvlText w:val="%1."/>
      <w:lvlJc w:val="left"/>
      <w:pPr>
        <w:tabs>
          <w:tab w:val="num" w:pos="1200"/>
        </w:tabs>
        <w:ind w:left="1200" w:hanging="360"/>
      </w:pPr>
      <w:rPr>
        <w:rFonts w:cs="Times New Roman"/>
      </w:rPr>
    </w:lvl>
  </w:abstractNum>
  <w:abstractNum w:abstractNumId="22" w15:restartNumberingAfterBreak="0">
    <w:nsid w:val="39DD6095"/>
    <w:multiLevelType w:val="singleLevel"/>
    <w:tmpl w:val="FFFFFFFF"/>
    <w:lvl w:ilvl="0">
      <w:start w:val="1"/>
      <w:numFmt w:val="bullet"/>
      <w:lvlText w:val=""/>
      <w:lvlJc w:val="left"/>
      <w:pPr>
        <w:tabs>
          <w:tab w:val="num" w:pos="1200"/>
        </w:tabs>
        <w:ind w:left="1200" w:hanging="360"/>
      </w:pPr>
      <w:rPr>
        <w:rFonts w:ascii="Wingdings" w:eastAsia="SimSun" w:hAnsi="Wingdings"/>
      </w:rPr>
    </w:lvl>
  </w:abstractNum>
  <w:abstractNum w:abstractNumId="23" w15:restartNumberingAfterBreak="0">
    <w:nsid w:val="66E7EAFC"/>
    <w:multiLevelType w:val="singleLevel"/>
    <w:tmpl w:val="FFFFFFFF"/>
    <w:lvl w:ilvl="0">
      <w:start w:val="1"/>
      <w:numFmt w:val="bullet"/>
      <w:lvlText w:val=""/>
      <w:lvlJc w:val="left"/>
      <w:pPr>
        <w:tabs>
          <w:tab w:val="num" w:pos="1620"/>
        </w:tabs>
        <w:ind w:left="1620" w:hanging="360"/>
      </w:pPr>
      <w:rPr>
        <w:rFonts w:ascii="Wingdings" w:eastAsia="SimSun" w:hAnsi="Wingdings"/>
      </w:rPr>
    </w:lvl>
  </w:abstractNum>
  <w:num w:numId="1" w16cid:durableId="956065133">
    <w:abstractNumId w:val="4"/>
  </w:num>
  <w:num w:numId="2" w16cid:durableId="1323201263">
    <w:abstractNumId w:val="18"/>
  </w:num>
  <w:num w:numId="3" w16cid:durableId="329993605">
    <w:abstractNumId w:val="19"/>
  </w:num>
  <w:num w:numId="4" w16cid:durableId="534151113">
    <w:abstractNumId w:val="0"/>
  </w:num>
  <w:num w:numId="5" w16cid:durableId="128059555">
    <w:abstractNumId w:val="16"/>
  </w:num>
  <w:num w:numId="6" w16cid:durableId="247661503">
    <w:abstractNumId w:val="14"/>
  </w:num>
  <w:num w:numId="7" w16cid:durableId="1513690446">
    <w:abstractNumId w:val="13"/>
  </w:num>
  <w:num w:numId="8" w16cid:durableId="2111390757">
    <w:abstractNumId w:val="12"/>
  </w:num>
  <w:num w:numId="9" w16cid:durableId="2079666752">
    <w:abstractNumId w:val="11"/>
  </w:num>
  <w:num w:numId="10" w16cid:durableId="1900902730">
    <w:abstractNumId w:val="15"/>
  </w:num>
  <w:num w:numId="11" w16cid:durableId="1268195952">
    <w:abstractNumId w:val="10"/>
  </w:num>
  <w:num w:numId="12" w16cid:durableId="1740129551">
    <w:abstractNumId w:val="9"/>
  </w:num>
  <w:num w:numId="13" w16cid:durableId="607935271">
    <w:abstractNumId w:val="8"/>
  </w:num>
  <w:num w:numId="14" w16cid:durableId="712001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08"/>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alignTablesRowByRow/>
    <w:layoutTableRowsApart/>
    <w:doNotSnapToGridInCell/>
    <w:selectFldWithFirstOrLastChar/>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49DA"/>
    <w:rsid w:val="000116DD"/>
    <w:rsid w:val="000C63E5"/>
    <w:rsid w:val="00151849"/>
    <w:rsid w:val="002033DE"/>
    <w:rsid w:val="0023789A"/>
    <w:rsid w:val="003D7465"/>
    <w:rsid w:val="005075E2"/>
    <w:rsid w:val="00516803"/>
    <w:rsid w:val="005A6F45"/>
    <w:rsid w:val="0081361B"/>
    <w:rsid w:val="00897B8C"/>
    <w:rsid w:val="00937EF7"/>
    <w:rsid w:val="009D49DA"/>
    <w:rsid w:val="00B61586"/>
    <w:rsid w:val="00B708D5"/>
    <w:rsid w:val="00D765A2"/>
    <w:rsid w:val="00FB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ocId w14:val="09246409"/>
  <w14:defaultImageDpi w14:val="0"/>
  <w15:docId w15:val="{9292AFD8-9E38-4703-A385-7F0903A1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nhideWhenUsed="1"/>
    <w:lsdException w:name="footer"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nhideWhenUsed="1"/>
    <w:lsdException w:name="Body Text" w:qFormat="1"/>
    <w:lsdException w:name="Body Text Indent" w:unhideWhenUsed="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unhideWhenUsed="1"/>
    <w:lsdException w:name="Table Grid" w:uiPriority="59" w:qFormat="1"/>
    <w:lsdException w:name="Table Theme"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0" w:line="240" w:lineRule="auto"/>
    </w:pPr>
    <w:rPr>
      <w:sz w:val="24"/>
      <w:szCs w:val="24"/>
      <w:lang w:eastAsia="ar-SA"/>
    </w:rPr>
  </w:style>
  <w:style w:type="paragraph" w:styleId="1">
    <w:name w:val="heading 1"/>
    <w:basedOn w:val="a"/>
    <w:next w:val="a"/>
    <w:link w:val="10"/>
    <w:uiPriority w:val="9"/>
    <w:qFormat/>
    <w:pPr>
      <w:widowControl w:val="0"/>
      <w:autoSpaceDE w:val="0"/>
      <w:autoSpaceDN w:val="0"/>
      <w:adjustRightInd w:val="0"/>
      <w:spacing w:before="108" w:after="108"/>
      <w:jc w:val="center"/>
      <w:outlineLvl w:val="0"/>
    </w:pPr>
    <w:rPr>
      <w:rFonts w:ascii="Arial" w:hAnsi="Arial"/>
      <w:b/>
      <w:color w:val="000080"/>
    </w:rPr>
  </w:style>
  <w:style w:type="paragraph" w:styleId="4">
    <w:name w:val="heading 4"/>
    <w:basedOn w:val="a"/>
    <w:next w:val="a"/>
    <w:link w:val="40"/>
    <w:uiPriority w:val="9"/>
    <w:qFormat/>
    <w:pPr>
      <w:keepNext/>
      <w:jc w:val="center"/>
      <w:outlineLvl w:val="3"/>
    </w:pPr>
    <w:rPr>
      <w:sz w:val="28"/>
    </w:rPr>
  </w:style>
  <w:style w:type="character" w:default="1" w:styleId="a0">
    <w:name w:val="Default Paragraph Font"/>
    <w:link w:val="11"/>
    <w:uiPriority w:val="1"/>
    <w:unhideWhenUsed/>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ar-SA" w:bidi="ar-SA"/>
    </w:rPr>
  </w:style>
  <w:style w:type="character" w:customStyle="1" w:styleId="f">
    <w:name w:val="f"/>
    <w:basedOn w:val="a0"/>
    <w:rPr>
      <w:rFonts w:cs="Times New Roman"/>
    </w:rPr>
  </w:style>
  <w:style w:type="character" w:styleId="a3">
    <w:name w:val="Hyperlink"/>
    <w:basedOn w:val="a0"/>
    <w:uiPriority w:val="99"/>
    <w:unhideWhenUsed/>
    <w:rPr>
      <w:rFonts w:cs="Times New Roman"/>
      <w:color w:val="0000FF"/>
      <w:u w:val="single"/>
    </w:rPr>
  </w:style>
  <w:style w:type="character" w:styleId="a4">
    <w:name w:val="page number"/>
    <w:basedOn w:val="a0"/>
    <w:uiPriority w:val="99"/>
    <w:unhideWhenUsed/>
    <w:rPr>
      <w:rFonts w:cs="Times New Roman"/>
    </w:rPr>
  </w:style>
  <w:style w:type="character" w:customStyle="1" w:styleId="a5">
    <w:name w:val="Верхний колонтитул Знак"/>
    <w:link w:val="a6"/>
    <w:unhideWhenUsed/>
    <w:locked/>
    <w:rPr>
      <w:lang w:val="x-none" w:eastAsia="ar-SA" w:bidi="ar-SA"/>
    </w:rPr>
  </w:style>
  <w:style w:type="character" w:customStyle="1" w:styleId="a7">
    <w:name w:val="Текст выноски Знак"/>
    <w:link w:val="a8"/>
    <w:unhideWhenUsed/>
    <w:locked/>
    <w:rPr>
      <w:rFonts w:ascii="Segoe UI" w:hAnsi="Segoe UI"/>
      <w:sz w:val="18"/>
      <w:lang w:val="x-none" w:eastAsia="ar-SA" w:bidi="ar-SA"/>
    </w:rPr>
  </w:style>
  <w:style w:type="character" w:customStyle="1" w:styleId="ConsPlusNormal">
    <w:name w:val="ConsPlusNormal Знак"/>
    <w:link w:val="ConsPlusNormal0"/>
    <w:uiPriority w:val="99"/>
    <w:unhideWhenUsed/>
    <w:locked/>
    <w:rPr>
      <w:rFonts w:ascii="Arial" w:hAnsi="Arial"/>
      <w:sz w:val="22"/>
    </w:rPr>
  </w:style>
  <w:style w:type="paragraph" w:customStyle="1" w:styleId="ConsPlusNormal0">
    <w:name w:val="ConsPlusNormal"/>
    <w:link w:val="ConsPlusNormal"/>
    <w:uiPriority w:val="99"/>
    <w:unhideWhenUsed/>
    <w:pPr>
      <w:widowControl w:val="0"/>
      <w:autoSpaceDE w:val="0"/>
      <w:autoSpaceDN w:val="0"/>
      <w:adjustRightInd w:val="0"/>
      <w:spacing w:after="0" w:line="240" w:lineRule="auto"/>
      <w:ind w:firstLine="720"/>
    </w:pPr>
    <w:rPr>
      <w:rFonts w:ascii="Arial" w:hAnsi="Arial" w:cs="Arial"/>
    </w:rPr>
  </w:style>
  <w:style w:type="paragraph" w:customStyle="1" w:styleId="11">
    <w:name w:val="Знак Знак1"/>
    <w:basedOn w:val="a"/>
    <w:link w:val="a0"/>
    <w:unhideWhenUsed/>
    <w:pPr>
      <w:spacing w:after="160" w:line="240" w:lineRule="exact"/>
    </w:pPr>
    <w:rPr>
      <w:rFonts w:ascii="Verdana" w:hAnsi="Verdana" w:cs="Verdana"/>
      <w:sz w:val="20"/>
      <w:szCs w:val="20"/>
      <w:lang w:val="en-US" w:eastAsia="en-US"/>
    </w:rPr>
  </w:style>
  <w:style w:type="paragraph" w:styleId="a8">
    <w:name w:val="Balloon Text"/>
    <w:basedOn w:val="a"/>
    <w:link w:val="a7"/>
    <w:uiPriority w:val="99"/>
    <w:unhideWhenUsed/>
    <w:rPr>
      <w:rFonts w:ascii="Segoe UI" w:hAnsi="Segoe UI" w:cs="Segoe UI"/>
      <w:sz w:val="18"/>
      <w:szCs w:val="18"/>
    </w:rPr>
  </w:style>
  <w:style w:type="character" w:customStyle="1" w:styleId="12">
    <w:name w:val="Текст выноски Знак1"/>
    <w:basedOn w:val="a0"/>
    <w:uiPriority w:val="99"/>
    <w:semiHidden/>
    <w:rPr>
      <w:rFonts w:ascii="Segoe UI" w:hAnsi="Segoe UI" w:cs="Segoe UI"/>
      <w:sz w:val="18"/>
      <w:szCs w:val="18"/>
      <w:lang w:eastAsia="ar-SA"/>
    </w:rPr>
  </w:style>
  <w:style w:type="character" w:customStyle="1" w:styleId="14">
    <w:name w:val="Текст выноски Знак14"/>
    <w:basedOn w:val="a0"/>
    <w:uiPriority w:val="99"/>
    <w:semiHidden/>
    <w:rPr>
      <w:rFonts w:ascii="Tahoma" w:hAnsi="Tahoma" w:cs="Tahoma"/>
      <w:sz w:val="16"/>
      <w:szCs w:val="16"/>
      <w:lang w:val="x-none" w:eastAsia="ar-SA" w:bidi="ar-SA"/>
    </w:rPr>
  </w:style>
  <w:style w:type="character" w:customStyle="1" w:styleId="13">
    <w:name w:val="Текст выноски Знак13"/>
    <w:basedOn w:val="a0"/>
    <w:uiPriority w:val="99"/>
    <w:semiHidden/>
    <w:rPr>
      <w:rFonts w:ascii="Tahoma" w:hAnsi="Tahoma" w:cs="Tahoma"/>
      <w:sz w:val="16"/>
      <w:szCs w:val="16"/>
      <w:lang w:val="x-none" w:eastAsia="ar-SA" w:bidi="ar-SA"/>
    </w:rPr>
  </w:style>
  <w:style w:type="character" w:customStyle="1" w:styleId="120">
    <w:name w:val="Текст выноски Знак12"/>
    <w:basedOn w:val="a0"/>
    <w:uiPriority w:val="99"/>
    <w:semiHidden/>
    <w:rPr>
      <w:rFonts w:ascii="Tahoma" w:hAnsi="Tahoma" w:cs="Tahoma"/>
      <w:sz w:val="16"/>
      <w:szCs w:val="16"/>
      <w:lang w:val="x-none" w:eastAsia="ar-SA" w:bidi="ar-SA"/>
    </w:rPr>
  </w:style>
  <w:style w:type="character" w:customStyle="1" w:styleId="110">
    <w:name w:val="Текст выноски Знак11"/>
    <w:basedOn w:val="a0"/>
    <w:uiPriority w:val="99"/>
    <w:semiHidden/>
    <w:rPr>
      <w:rFonts w:ascii="Tahoma" w:hAnsi="Tahoma" w:cs="Tahoma"/>
      <w:sz w:val="16"/>
      <w:szCs w:val="16"/>
      <w:lang w:val="x-none" w:eastAsia="ar-SA" w:bidi="ar-SA"/>
    </w:rPr>
  </w:style>
  <w:style w:type="paragraph" w:customStyle="1" w:styleId="15">
    <w:name w:val="Знак Знак1 Знак Знак Знак Знак"/>
    <w:basedOn w:val="a"/>
    <w:unhideWhenUsed/>
    <w:pPr>
      <w:spacing w:after="160" w:line="240" w:lineRule="exact"/>
    </w:pPr>
    <w:rPr>
      <w:rFonts w:ascii="Verdana" w:hAnsi="Verdana" w:cs="Verdana"/>
      <w:sz w:val="20"/>
      <w:szCs w:val="20"/>
      <w:lang w:val="en-US" w:eastAsia="en-US"/>
    </w:rPr>
  </w:style>
  <w:style w:type="paragraph" w:styleId="a6">
    <w:name w:val="header"/>
    <w:basedOn w:val="a"/>
    <w:link w:val="a5"/>
    <w:uiPriority w:val="99"/>
    <w:unhideWhenUsed/>
    <w:pPr>
      <w:tabs>
        <w:tab w:val="center" w:pos="4677"/>
        <w:tab w:val="right" w:pos="9355"/>
      </w:tabs>
    </w:pPr>
  </w:style>
  <w:style w:type="character" w:customStyle="1" w:styleId="16">
    <w:name w:val="Верхний колонтитул Знак1"/>
    <w:basedOn w:val="a0"/>
    <w:uiPriority w:val="99"/>
    <w:semiHidden/>
    <w:rPr>
      <w:sz w:val="24"/>
      <w:szCs w:val="24"/>
      <w:lang w:eastAsia="ar-SA"/>
    </w:rPr>
  </w:style>
  <w:style w:type="character" w:customStyle="1" w:styleId="140">
    <w:name w:val="Верхний колонтитул Знак14"/>
    <w:basedOn w:val="a0"/>
    <w:uiPriority w:val="99"/>
    <w:semiHidden/>
    <w:rPr>
      <w:rFonts w:cs="Times New Roman"/>
      <w:sz w:val="24"/>
      <w:szCs w:val="24"/>
      <w:lang w:val="x-none" w:eastAsia="ar-SA" w:bidi="ar-SA"/>
    </w:rPr>
  </w:style>
  <w:style w:type="character" w:customStyle="1" w:styleId="130">
    <w:name w:val="Верхний колонтитул Знак13"/>
    <w:basedOn w:val="a0"/>
    <w:uiPriority w:val="99"/>
    <w:semiHidden/>
    <w:rPr>
      <w:rFonts w:cs="Times New Roman"/>
      <w:sz w:val="24"/>
      <w:szCs w:val="24"/>
      <w:lang w:val="x-none" w:eastAsia="ar-SA" w:bidi="ar-SA"/>
    </w:rPr>
  </w:style>
  <w:style w:type="character" w:customStyle="1" w:styleId="121">
    <w:name w:val="Верхний колонтитул Знак12"/>
    <w:basedOn w:val="a0"/>
    <w:uiPriority w:val="99"/>
    <w:semiHidden/>
    <w:rPr>
      <w:rFonts w:cs="Times New Roman"/>
      <w:sz w:val="24"/>
      <w:szCs w:val="24"/>
      <w:lang w:val="x-none" w:eastAsia="ar-SA" w:bidi="ar-SA"/>
    </w:rPr>
  </w:style>
  <w:style w:type="character" w:customStyle="1" w:styleId="111">
    <w:name w:val="Верхний колонтитул Знак11"/>
    <w:basedOn w:val="a0"/>
    <w:uiPriority w:val="99"/>
    <w:semiHidden/>
    <w:rPr>
      <w:rFonts w:cs="Times New Roman"/>
      <w:sz w:val="24"/>
      <w:szCs w:val="24"/>
      <w:lang w:val="x-none" w:eastAsia="ar-SA" w:bidi="ar-SA"/>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emiHidden/>
    <w:locked/>
    <w:rPr>
      <w:rFonts w:cs="Times New Roman"/>
      <w:sz w:val="24"/>
      <w:szCs w:val="24"/>
      <w:lang w:val="x-none" w:eastAsia="ar-SA" w:bidi="ar-SA"/>
    </w:rPr>
  </w:style>
  <w:style w:type="paragraph" w:styleId="ab">
    <w:name w:val="footer"/>
    <w:basedOn w:val="a"/>
    <w:link w:val="ac"/>
    <w:uiPriority w:val="99"/>
    <w:unhideWhenUsed/>
    <w:pPr>
      <w:tabs>
        <w:tab w:val="center" w:pos="4844"/>
        <w:tab w:val="right" w:pos="9689"/>
      </w:tabs>
    </w:pPr>
  </w:style>
  <w:style w:type="character" w:customStyle="1" w:styleId="ac">
    <w:name w:val="Нижний колонтитул Знак"/>
    <w:basedOn w:val="a0"/>
    <w:link w:val="ab"/>
    <w:uiPriority w:val="99"/>
    <w:semiHidden/>
    <w:locked/>
    <w:rPr>
      <w:rFonts w:cs="Times New Roman"/>
      <w:sz w:val="24"/>
      <w:szCs w:val="24"/>
      <w:lang w:val="x-none" w:eastAsia="ar-SA" w:bidi="ar-SA"/>
    </w:rPr>
  </w:style>
  <w:style w:type="paragraph" w:customStyle="1" w:styleId="100">
    <w:name w:val="Знак10 Знак Знак Знак Знак Знак Знак"/>
    <w:basedOn w:val="a"/>
    <w:unhideWhenUsed/>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unhideWhenUsed/>
    <w:pPr>
      <w:autoSpaceDE w:val="0"/>
      <w:autoSpaceDN w:val="0"/>
      <w:adjustRightInd w:val="0"/>
      <w:spacing w:after="0" w:line="240" w:lineRule="auto"/>
    </w:pPr>
    <w:rPr>
      <w:rFonts w:ascii="Courier New" w:hAnsi="Courier New" w:cs="Tahoma"/>
      <w:sz w:val="24"/>
      <w:szCs w:val="24"/>
    </w:rPr>
  </w:style>
  <w:style w:type="paragraph" w:customStyle="1" w:styleId="ConsPlusCell">
    <w:name w:val="ConsPlusCell"/>
    <w:unhideWhenUsed/>
    <w:pPr>
      <w:widowControl w:val="0"/>
      <w:autoSpaceDE w:val="0"/>
      <w:autoSpaceDN w:val="0"/>
      <w:adjustRightInd w:val="0"/>
      <w:spacing w:after="0" w:line="240" w:lineRule="auto"/>
    </w:pPr>
    <w:rPr>
      <w:rFonts w:ascii="Arial" w:hAnsi="Arial" w:cs="Arial"/>
      <w:sz w:val="24"/>
      <w:szCs w:val="24"/>
    </w:rPr>
  </w:style>
  <w:style w:type="paragraph" w:customStyle="1" w:styleId="ConsPlusTitle">
    <w:name w:val="ConsPlusTitle"/>
    <w:unhideWhenUsed/>
    <w:pPr>
      <w:widowControl w:val="0"/>
      <w:autoSpaceDE w:val="0"/>
      <w:autoSpaceDN w:val="0"/>
      <w:spacing w:after="0" w:line="240" w:lineRule="auto"/>
    </w:pPr>
    <w:rPr>
      <w:rFonts w:ascii="Arial" w:hAnsi="Arial" w:cs="Arial"/>
      <w:b/>
      <w:sz w:val="20"/>
    </w:rPr>
  </w:style>
  <w:style w:type="paragraph" w:customStyle="1" w:styleId="31">
    <w:name w:val="Основной текст с отступом 31"/>
    <w:basedOn w:val="a"/>
    <w:unhideWhenUsed/>
    <w:pPr>
      <w:widowControl w:val="0"/>
      <w:suppressAutoHyphens/>
      <w:spacing w:after="120"/>
      <w:ind w:left="283"/>
    </w:pPr>
    <w:rPr>
      <w:rFonts w:ascii="Arial" w:hAnsi="Arial"/>
      <w:kern w:val="1"/>
      <w:sz w:val="16"/>
      <w:lang/>
    </w:rPr>
  </w:style>
  <w:style w:type="paragraph" w:customStyle="1" w:styleId="ad">
    <w:name w:val="Таблицы (моноширинный)"/>
    <w:basedOn w:val="a"/>
    <w:next w:val="a"/>
    <w:uiPriority w:val="99"/>
    <w:unhideWhenUsed/>
    <w:pPr>
      <w:widowControl w:val="0"/>
      <w:autoSpaceDE w:val="0"/>
      <w:autoSpaceDN w:val="0"/>
      <w:adjustRightInd w:val="0"/>
      <w:jc w:val="both"/>
    </w:pPr>
    <w:rPr>
      <w:rFonts w:ascii="Courier New" w:hAnsi="Courier New" w:cs="Courier New"/>
      <w:lang w:eastAsia="ru-RU"/>
    </w:rPr>
  </w:style>
  <w:style w:type="paragraph" w:customStyle="1" w:styleId="21">
    <w:name w:val="Основной текст с отступом 21"/>
    <w:basedOn w:val="a"/>
    <w:unhideWhenUsed/>
    <w:qFormat/>
    <w:pPr>
      <w:ind w:firstLine="709"/>
    </w:pPr>
    <w:rPr>
      <w:sz w:val="28"/>
    </w:rPr>
  </w:style>
  <w:style w:type="paragraph" w:customStyle="1" w:styleId="Style16">
    <w:name w:val="_Style 16"/>
    <w:basedOn w:val="a"/>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338" TargetMode="External"/><Relationship Id="rId13" Type="http://schemas.openxmlformats.org/officeDocument/2006/relationships/hyperlink" Target="https://docs.cntd.ru/document/9019193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466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cntd.ru/document/901919338" TargetMode="Externa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DCD4-4511-47BF-87AE-0B57DF28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14403</Words>
  <Characters>82101</Characters>
  <Application>Microsoft Office Word</Application>
  <DocSecurity>0</DocSecurity>
  <Lines>684</Lines>
  <Paragraphs>192</Paragraphs>
  <ScaleCrop>false</ScaleCrop>
  <Company/>
  <LinksUpToDate>false</LinksUpToDate>
  <CharactersWithSpaces>96312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2</cp:revision>
  <cp:lastPrinted>2025-05-28T07:32:00Z</cp:lastPrinted>
  <dcterms:created xsi:type="dcterms:W3CDTF">2025-07-09T10:42:00Z</dcterms:created>
  <dcterms:modified xsi:type="dcterms:W3CDTF">2025-07-09T10:42:00Z</dcterms:modified>
</cp:coreProperties>
</file>