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7D3" w:rsidRPr="008E6BEF" w:rsidRDefault="004637D3" w:rsidP="00BE3BDA">
      <w:pPr>
        <w:jc w:val="both"/>
        <w:rPr>
          <w:sz w:val="28"/>
          <w:szCs w:val="28"/>
        </w:rPr>
      </w:pPr>
    </w:p>
    <w:p w:rsidR="0023720F" w:rsidRPr="00974595" w:rsidRDefault="0023720F" w:rsidP="0023720F">
      <w:pPr>
        <w:ind w:left="9912" w:firstLine="1145"/>
        <w:rPr>
          <w:sz w:val="20"/>
          <w:szCs w:val="20"/>
        </w:rPr>
      </w:pPr>
      <w:r w:rsidRPr="00974595">
        <w:rPr>
          <w:sz w:val="20"/>
          <w:szCs w:val="20"/>
        </w:rPr>
        <w:t xml:space="preserve">Приложение </w:t>
      </w:r>
      <w:r w:rsidR="00DB6A57">
        <w:rPr>
          <w:sz w:val="20"/>
          <w:szCs w:val="20"/>
        </w:rPr>
        <w:t>№</w:t>
      </w:r>
      <w:r w:rsidRPr="00974595">
        <w:rPr>
          <w:sz w:val="20"/>
          <w:szCs w:val="20"/>
        </w:rPr>
        <w:t xml:space="preserve"> </w:t>
      </w:r>
      <w:r w:rsidR="008E7BE6">
        <w:rPr>
          <w:sz w:val="20"/>
          <w:szCs w:val="20"/>
        </w:rPr>
        <w:t>1</w:t>
      </w:r>
    </w:p>
    <w:p w:rsidR="0023720F" w:rsidRDefault="0023720F" w:rsidP="0023720F">
      <w:pPr>
        <w:ind w:left="9912" w:firstLine="1145"/>
        <w:rPr>
          <w:sz w:val="20"/>
          <w:szCs w:val="20"/>
        </w:rPr>
      </w:pPr>
      <w:r>
        <w:rPr>
          <w:sz w:val="20"/>
          <w:szCs w:val="20"/>
        </w:rPr>
        <w:t>к</w:t>
      </w:r>
      <w:r w:rsidRPr="00974595">
        <w:rPr>
          <w:sz w:val="20"/>
          <w:szCs w:val="20"/>
        </w:rPr>
        <w:t xml:space="preserve"> постановлению</w:t>
      </w:r>
      <w:r>
        <w:rPr>
          <w:sz w:val="20"/>
          <w:szCs w:val="20"/>
        </w:rPr>
        <w:t xml:space="preserve"> </w:t>
      </w:r>
    </w:p>
    <w:p w:rsidR="0023720F" w:rsidRDefault="0023720F" w:rsidP="0023720F">
      <w:pPr>
        <w:ind w:left="9912" w:firstLine="1145"/>
        <w:rPr>
          <w:sz w:val="20"/>
          <w:szCs w:val="20"/>
        </w:rPr>
      </w:pPr>
      <w:r>
        <w:rPr>
          <w:sz w:val="20"/>
          <w:szCs w:val="20"/>
        </w:rPr>
        <w:t>Администрации города</w:t>
      </w:r>
    </w:p>
    <w:p w:rsidR="0023720F" w:rsidRPr="00974595" w:rsidRDefault="0023720F" w:rsidP="0023720F">
      <w:pPr>
        <w:ind w:left="9912" w:firstLine="1145"/>
        <w:rPr>
          <w:sz w:val="20"/>
          <w:szCs w:val="20"/>
        </w:rPr>
      </w:pPr>
      <w:proofErr w:type="spellStart"/>
      <w:r>
        <w:rPr>
          <w:sz w:val="20"/>
          <w:szCs w:val="20"/>
        </w:rPr>
        <w:t>от___________№</w:t>
      </w:r>
      <w:proofErr w:type="spellEnd"/>
      <w:r>
        <w:rPr>
          <w:sz w:val="20"/>
          <w:szCs w:val="20"/>
        </w:rPr>
        <w:t>__________</w:t>
      </w:r>
    </w:p>
    <w:p w:rsidR="0023720F" w:rsidRPr="00974595" w:rsidRDefault="0023720F" w:rsidP="0023720F">
      <w:pPr>
        <w:ind w:left="9912" w:firstLine="1145"/>
        <w:rPr>
          <w:sz w:val="20"/>
          <w:szCs w:val="20"/>
        </w:rPr>
      </w:pPr>
      <w:r>
        <w:rPr>
          <w:sz w:val="20"/>
          <w:szCs w:val="20"/>
        </w:rPr>
        <w:t>«</w:t>
      </w:r>
      <w:r w:rsidRPr="00974595">
        <w:rPr>
          <w:sz w:val="20"/>
          <w:szCs w:val="20"/>
        </w:rPr>
        <w:t xml:space="preserve">Приложение № </w:t>
      </w:r>
      <w:r w:rsidR="00BE555E">
        <w:rPr>
          <w:sz w:val="20"/>
          <w:szCs w:val="20"/>
        </w:rPr>
        <w:t>1</w:t>
      </w:r>
    </w:p>
    <w:p w:rsidR="0023720F" w:rsidRPr="00390292" w:rsidRDefault="0023720F" w:rsidP="0023720F">
      <w:pPr>
        <w:ind w:left="11057"/>
        <w:rPr>
          <w:sz w:val="20"/>
          <w:szCs w:val="20"/>
        </w:rPr>
      </w:pPr>
      <w:r>
        <w:rPr>
          <w:sz w:val="20"/>
          <w:szCs w:val="20"/>
        </w:rPr>
        <w:t xml:space="preserve">к муниципальной </w:t>
      </w:r>
      <w:r w:rsidRPr="00974595">
        <w:rPr>
          <w:sz w:val="20"/>
          <w:szCs w:val="20"/>
        </w:rPr>
        <w:t>программе</w:t>
      </w:r>
      <w:r>
        <w:rPr>
          <w:sz w:val="20"/>
          <w:szCs w:val="20"/>
        </w:rPr>
        <w:t xml:space="preserve"> </w:t>
      </w:r>
      <w:r w:rsidRPr="00974595">
        <w:rPr>
          <w:bCs/>
          <w:sz w:val="20"/>
          <w:szCs w:val="20"/>
        </w:rPr>
        <w:t>«Переселение граждан, проживающих на территории города Димитровграда Ульяновской области, из многоквартирных домов, признанных аварийными после 1 января 2017 года»</w:t>
      </w:r>
      <w:r>
        <w:rPr>
          <w:sz w:val="28"/>
          <w:szCs w:val="28"/>
        </w:rPr>
        <w:t xml:space="preserve">    </w:t>
      </w:r>
    </w:p>
    <w:p w:rsidR="0023720F" w:rsidRDefault="0023720F" w:rsidP="0023720F">
      <w:pPr>
        <w:jc w:val="right"/>
        <w:rPr>
          <w:sz w:val="28"/>
          <w:szCs w:val="28"/>
        </w:rPr>
      </w:pPr>
    </w:p>
    <w:p w:rsidR="0023720F" w:rsidRDefault="0023720F" w:rsidP="0023720F">
      <w:pPr>
        <w:jc w:val="right"/>
        <w:rPr>
          <w:sz w:val="28"/>
          <w:szCs w:val="28"/>
        </w:rPr>
      </w:pPr>
    </w:p>
    <w:p w:rsidR="0023720F" w:rsidRDefault="0023720F" w:rsidP="0023720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ПЕРЕЧЕНЬ ПОКАЗАТЕЛЕЙ</w:t>
      </w:r>
    </w:p>
    <w:p w:rsidR="0023720F" w:rsidRDefault="0023720F" w:rsidP="0023720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муниципальной программы</w:t>
      </w:r>
    </w:p>
    <w:p w:rsidR="0023720F" w:rsidRDefault="0023720F" w:rsidP="0023720F">
      <w:pPr>
        <w:jc w:val="center"/>
        <w:rPr>
          <w:b/>
          <w:sz w:val="28"/>
          <w:szCs w:val="28"/>
        </w:rPr>
      </w:pPr>
      <w:r w:rsidRPr="003765B6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П</w:t>
      </w:r>
      <w:r>
        <w:rPr>
          <w:b/>
          <w:bCs/>
          <w:sz w:val="28"/>
          <w:szCs w:val="28"/>
        </w:rPr>
        <w:t>ереселение</w:t>
      </w:r>
      <w:r w:rsidRPr="002A4FDA">
        <w:rPr>
          <w:b/>
          <w:bCs/>
          <w:sz w:val="28"/>
          <w:szCs w:val="28"/>
        </w:rPr>
        <w:t xml:space="preserve"> граждан, проживающих на территории города Димитровграда Ульяновской области, из многоквартирных домов, признанных аварийными после 1 января 201</w:t>
      </w:r>
      <w:r>
        <w:rPr>
          <w:b/>
          <w:bCs/>
          <w:sz w:val="28"/>
          <w:szCs w:val="28"/>
        </w:rPr>
        <w:t>7</w:t>
      </w:r>
      <w:r w:rsidRPr="002A4FDA">
        <w:rPr>
          <w:b/>
          <w:bCs/>
          <w:sz w:val="28"/>
          <w:szCs w:val="28"/>
        </w:rPr>
        <w:t xml:space="preserve"> года</w:t>
      </w:r>
      <w:r w:rsidRPr="003765B6">
        <w:rPr>
          <w:b/>
          <w:sz w:val="28"/>
          <w:szCs w:val="28"/>
        </w:rPr>
        <w:t>»</w:t>
      </w:r>
    </w:p>
    <w:p w:rsidR="0023720F" w:rsidRPr="00D93EF3" w:rsidRDefault="0023720F" w:rsidP="0023720F">
      <w:pPr>
        <w:suppressAutoHyphens/>
        <w:jc w:val="center"/>
        <w:rPr>
          <w:color w:val="0D0D0D"/>
          <w:sz w:val="28"/>
          <w:szCs w:val="28"/>
          <w:highlight w:val="yellow"/>
        </w:rPr>
      </w:pPr>
    </w:p>
    <w:tbl>
      <w:tblPr>
        <w:tblW w:w="1559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2693"/>
        <w:gridCol w:w="1276"/>
        <w:gridCol w:w="1134"/>
        <w:gridCol w:w="851"/>
        <w:gridCol w:w="708"/>
        <w:gridCol w:w="709"/>
        <w:gridCol w:w="709"/>
        <w:gridCol w:w="709"/>
        <w:gridCol w:w="708"/>
        <w:gridCol w:w="709"/>
        <w:gridCol w:w="1276"/>
        <w:gridCol w:w="3402"/>
      </w:tblGrid>
      <w:tr w:rsidR="0023720F" w:rsidRPr="00307D48" w:rsidTr="0023720F">
        <w:trPr>
          <w:trHeight w:val="428"/>
        </w:trPr>
        <w:tc>
          <w:tcPr>
            <w:tcW w:w="709" w:type="dxa"/>
            <w:vMerge w:val="restart"/>
            <w:tcBorders>
              <w:bottom w:val="nil"/>
            </w:tcBorders>
            <w:vAlign w:val="center"/>
          </w:tcPr>
          <w:p w:rsidR="0023720F" w:rsidRPr="00BB624D" w:rsidRDefault="0023720F" w:rsidP="0066214C">
            <w:pPr>
              <w:suppressAutoHyphens/>
              <w:ind w:left="-108" w:right="-108"/>
              <w:jc w:val="center"/>
              <w:rPr>
                <w:b/>
                <w:color w:val="0D0D0D"/>
                <w:sz w:val="18"/>
                <w:szCs w:val="18"/>
              </w:rPr>
            </w:pPr>
            <w:r w:rsidRPr="00BB624D">
              <w:rPr>
                <w:b/>
                <w:color w:val="0D0D0D"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BB624D">
              <w:rPr>
                <w:b/>
                <w:color w:val="0D0D0D"/>
                <w:sz w:val="18"/>
                <w:szCs w:val="18"/>
              </w:rPr>
              <w:t>п</w:t>
            </w:r>
            <w:proofErr w:type="spellEnd"/>
            <w:proofErr w:type="gramEnd"/>
            <w:r w:rsidRPr="00BB624D">
              <w:rPr>
                <w:b/>
                <w:color w:val="0D0D0D"/>
                <w:sz w:val="18"/>
                <w:szCs w:val="18"/>
              </w:rPr>
              <w:t>/</w:t>
            </w:r>
            <w:proofErr w:type="spellStart"/>
            <w:r w:rsidRPr="00BB624D">
              <w:rPr>
                <w:b/>
                <w:color w:val="0D0D0D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2693" w:type="dxa"/>
            <w:vMerge w:val="restart"/>
            <w:tcBorders>
              <w:bottom w:val="nil"/>
            </w:tcBorders>
            <w:vAlign w:val="center"/>
          </w:tcPr>
          <w:p w:rsidR="0023720F" w:rsidRPr="00BB624D" w:rsidRDefault="0023720F" w:rsidP="0066214C">
            <w:pPr>
              <w:suppressAutoHyphens/>
              <w:jc w:val="center"/>
              <w:rPr>
                <w:b/>
                <w:color w:val="0D0D0D"/>
                <w:sz w:val="18"/>
                <w:szCs w:val="18"/>
              </w:rPr>
            </w:pPr>
            <w:r w:rsidRPr="00BB624D">
              <w:rPr>
                <w:b/>
                <w:color w:val="0D0D0D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276" w:type="dxa"/>
            <w:vMerge w:val="restart"/>
            <w:tcBorders>
              <w:bottom w:val="nil"/>
            </w:tcBorders>
            <w:vAlign w:val="center"/>
          </w:tcPr>
          <w:p w:rsidR="0023720F" w:rsidRPr="00BB624D" w:rsidRDefault="0023720F" w:rsidP="0066214C">
            <w:pPr>
              <w:suppressAutoHyphens/>
              <w:ind w:left="-108" w:right="-108"/>
              <w:jc w:val="center"/>
              <w:rPr>
                <w:b/>
                <w:color w:val="0D0D0D"/>
                <w:sz w:val="18"/>
                <w:szCs w:val="18"/>
              </w:rPr>
            </w:pPr>
            <w:r w:rsidRPr="00BB624D">
              <w:rPr>
                <w:b/>
                <w:color w:val="0D0D0D"/>
                <w:sz w:val="18"/>
                <w:szCs w:val="18"/>
              </w:rPr>
              <w:t>Признак возрастания (убывания, динамика) значения показателя</w:t>
            </w:r>
          </w:p>
        </w:tc>
        <w:tc>
          <w:tcPr>
            <w:tcW w:w="1134" w:type="dxa"/>
            <w:vMerge w:val="restart"/>
            <w:tcBorders>
              <w:bottom w:val="nil"/>
            </w:tcBorders>
            <w:vAlign w:val="center"/>
          </w:tcPr>
          <w:p w:rsidR="0023720F" w:rsidRPr="00BB624D" w:rsidRDefault="0023720F" w:rsidP="0066214C">
            <w:pPr>
              <w:suppressAutoHyphens/>
              <w:ind w:left="-108" w:right="-108"/>
              <w:jc w:val="center"/>
              <w:rPr>
                <w:b/>
                <w:color w:val="0D0D0D"/>
                <w:sz w:val="18"/>
                <w:szCs w:val="18"/>
              </w:rPr>
            </w:pPr>
            <w:r w:rsidRPr="00BB624D">
              <w:rPr>
                <w:b/>
                <w:color w:val="0D0D0D"/>
                <w:sz w:val="18"/>
                <w:szCs w:val="18"/>
              </w:rPr>
              <w:t xml:space="preserve">Единица измерения значения показателя </w:t>
            </w:r>
            <w:r w:rsidRPr="00BB624D">
              <w:rPr>
                <w:b/>
                <w:color w:val="0D0D0D"/>
                <w:sz w:val="18"/>
                <w:szCs w:val="18"/>
              </w:rPr>
              <w:br/>
              <w:t>(по ОКЕИ)</w:t>
            </w:r>
          </w:p>
        </w:tc>
        <w:tc>
          <w:tcPr>
            <w:tcW w:w="851" w:type="dxa"/>
            <w:vMerge w:val="restart"/>
            <w:vAlign w:val="center"/>
          </w:tcPr>
          <w:p w:rsidR="0023720F" w:rsidRPr="00BB624D" w:rsidRDefault="0023720F" w:rsidP="0066214C">
            <w:pPr>
              <w:suppressAutoHyphens/>
              <w:jc w:val="center"/>
              <w:rPr>
                <w:b/>
                <w:color w:val="0D0D0D"/>
                <w:sz w:val="18"/>
                <w:szCs w:val="18"/>
              </w:rPr>
            </w:pPr>
            <w:r w:rsidRPr="00BB624D">
              <w:rPr>
                <w:b/>
                <w:color w:val="0D0D0D"/>
                <w:sz w:val="18"/>
                <w:szCs w:val="18"/>
              </w:rPr>
              <w:t>Базовое значение</w:t>
            </w:r>
          </w:p>
          <w:p w:rsidR="0023720F" w:rsidRPr="00BB624D" w:rsidRDefault="0023720F" w:rsidP="0066214C">
            <w:pPr>
              <w:suppressAutoHyphens/>
              <w:jc w:val="center"/>
              <w:rPr>
                <w:b/>
                <w:color w:val="0D0D0D"/>
                <w:sz w:val="18"/>
                <w:szCs w:val="18"/>
              </w:rPr>
            </w:pPr>
            <w:r w:rsidRPr="00BB624D">
              <w:rPr>
                <w:b/>
                <w:color w:val="0D0D0D"/>
                <w:sz w:val="18"/>
                <w:szCs w:val="18"/>
              </w:rPr>
              <w:t>2023</w:t>
            </w:r>
          </w:p>
        </w:tc>
        <w:tc>
          <w:tcPr>
            <w:tcW w:w="4252" w:type="dxa"/>
            <w:gridSpan w:val="6"/>
          </w:tcPr>
          <w:p w:rsidR="0023720F" w:rsidRPr="00BB624D" w:rsidRDefault="0023720F" w:rsidP="0066214C">
            <w:pPr>
              <w:suppressAutoHyphens/>
              <w:jc w:val="center"/>
              <w:rPr>
                <w:b/>
                <w:color w:val="0D0D0D"/>
                <w:sz w:val="18"/>
                <w:szCs w:val="18"/>
              </w:rPr>
            </w:pPr>
            <w:r w:rsidRPr="00BB624D">
              <w:rPr>
                <w:b/>
                <w:color w:val="0D0D0D"/>
                <w:sz w:val="18"/>
                <w:szCs w:val="18"/>
              </w:rPr>
              <w:t xml:space="preserve">Значения показателя </w:t>
            </w:r>
          </w:p>
          <w:p w:rsidR="0023720F" w:rsidRPr="00BB624D" w:rsidRDefault="0023720F" w:rsidP="0066214C">
            <w:pPr>
              <w:suppressAutoHyphens/>
              <w:jc w:val="center"/>
              <w:rPr>
                <w:b/>
                <w:color w:val="0D0D0D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23720F" w:rsidRPr="00BB624D" w:rsidRDefault="0023720F" w:rsidP="0066214C">
            <w:pPr>
              <w:jc w:val="center"/>
              <w:rPr>
                <w:b/>
                <w:color w:val="0D0D0D"/>
                <w:sz w:val="18"/>
                <w:szCs w:val="18"/>
              </w:rPr>
            </w:pPr>
            <w:proofErr w:type="gramStart"/>
            <w:r w:rsidRPr="00BB624D">
              <w:rPr>
                <w:b/>
                <w:color w:val="0D0D0D"/>
                <w:sz w:val="18"/>
                <w:szCs w:val="18"/>
              </w:rPr>
              <w:t>Ответственный</w:t>
            </w:r>
            <w:proofErr w:type="gramEnd"/>
            <w:r w:rsidRPr="00BB624D">
              <w:rPr>
                <w:b/>
                <w:color w:val="0D0D0D"/>
                <w:sz w:val="18"/>
                <w:szCs w:val="18"/>
              </w:rPr>
              <w:t xml:space="preserve"> за достижение показателя</w:t>
            </w:r>
          </w:p>
        </w:tc>
        <w:tc>
          <w:tcPr>
            <w:tcW w:w="3402" w:type="dxa"/>
            <w:vMerge w:val="restart"/>
            <w:vAlign w:val="center"/>
          </w:tcPr>
          <w:p w:rsidR="0023720F" w:rsidRPr="00BB624D" w:rsidRDefault="0023720F" w:rsidP="0066214C">
            <w:pPr>
              <w:jc w:val="center"/>
              <w:rPr>
                <w:b/>
                <w:sz w:val="18"/>
                <w:szCs w:val="18"/>
              </w:rPr>
            </w:pPr>
            <w:r w:rsidRPr="00BB624D">
              <w:rPr>
                <w:b/>
                <w:sz w:val="18"/>
                <w:szCs w:val="18"/>
              </w:rPr>
              <w:t xml:space="preserve">Связь с </w:t>
            </w:r>
            <w:r w:rsidRPr="00BB624D">
              <w:rPr>
                <w:b/>
                <w:sz w:val="18"/>
                <w:szCs w:val="18"/>
              </w:rPr>
              <w:br/>
              <w:t>показателями государственных программ Ульяновской области</w:t>
            </w:r>
          </w:p>
        </w:tc>
      </w:tr>
      <w:tr w:rsidR="0023720F" w:rsidRPr="00307D48" w:rsidTr="0023720F">
        <w:trPr>
          <w:cantSplit/>
          <w:trHeight w:val="1134"/>
        </w:trPr>
        <w:tc>
          <w:tcPr>
            <w:tcW w:w="709" w:type="dxa"/>
            <w:vMerge/>
            <w:tcBorders>
              <w:bottom w:val="nil"/>
            </w:tcBorders>
          </w:tcPr>
          <w:p w:rsidR="0023720F" w:rsidRPr="00307D48" w:rsidRDefault="0023720F" w:rsidP="0066214C">
            <w:pPr>
              <w:suppressAutoHyphens/>
              <w:rPr>
                <w:color w:val="0D0D0D"/>
                <w:sz w:val="18"/>
                <w:szCs w:val="18"/>
                <w:highlight w:val="yellow"/>
              </w:rPr>
            </w:pPr>
          </w:p>
        </w:tc>
        <w:tc>
          <w:tcPr>
            <w:tcW w:w="2693" w:type="dxa"/>
            <w:vMerge/>
            <w:tcBorders>
              <w:bottom w:val="nil"/>
            </w:tcBorders>
          </w:tcPr>
          <w:p w:rsidR="0023720F" w:rsidRPr="00307D48" w:rsidRDefault="0023720F" w:rsidP="0066214C">
            <w:pPr>
              <w:suppressAutoHyphens/>
              <w:rPr>
                <w:color w:val="0D0D0D"/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</w:tcPr>
          <w:p w:rsidR="0023720F" w:rsidRPr="00307D48" w:rsidRDefault="0023720F" w:rsidP="0066214C">
            <w:pPr>
              <w:suppressAutoHyphens/>
              <w:rPr>
                <w:color w:val="0D0D0D"/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23720F" w:rsidRPr="00307D48" w:rsidRDefault="0023720F" w:rsidP="0066214C">
            <w:pPr>
              <w:suppressAutoHyphens/>
              <w:rPr>
                <w:color w:val="0D0D0D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vMerge/>
            <w:tcBorders>
              <w:bottom w:val="nil"/>
            </w:tcBorders>
            <w:textDirection w:val="btLr"/>
            <w:vAlign w:val="center"/>
          </w:tcPr>
          <w:p w:rsidR="0023720F" w:rsidRPr="00307D48" w:rsidRDefault="0023720F" w:rsidP="0066214C">
            <w:pPr>
              <w:suppressAutoHyphens/>
              <w:ind w:left="113" w:right="113"/>
              <w:jc w:val="center"/>
              <w:rPr>
                <w:color w:val="0D0D0D"/>
                <w:sz w:val="18"/>
                <w:szCs w:val="18"/>
                <w:highlight w:val="yellow"/>
              </w:rPr>
            </w:pPr>
          </w:p>
        </w:tc>
        <w:tc>
          <w:tcPr>
            <w:tcW w:w="708" w:type="dxa"/>
            <w:tcBorders>
              <w:bottom w:val="nil"/>
            </w:tcBorders>
            <w:textDirection w:val="btLr"/>
            <w:vAlign w:val="center"/>
          </w:tcPr>
          <w:p w:rsidR="0023720F" w:rsidRPr="00307D48" w:rsidRDefault="0023720F" w:rsidP="0066214C">
            <w:pPr>
              <w:suppressAutoHyphens/>
              <w:ind w:left="113" w:right="113"/>
              <w:jc w:val="center"/>
              <w:rPr>
                <w:color w:val="0D0D0D"/>
                <w:sz w:val="18"/>
                <w:szCs w:val="18"/>
              </w:rPr>
            </w:pPr>
            <w:r w:rsidRPr="00307D48">
              <w:rPr>
                <w:color w:val="0D0D0D"/>
                <w:sz w:val="18"/>
                <w:szCs w:val="18"/>
              </w:rPr>
              <w:t>2025</w:t>
            </w:r>
          </w:p>
        </w:tc>
        <w:tc>
          <w:tcPr>
            <w:tcW w:w="709" w:type="dxa"/>
            <w:tcBorders>
              <w:bottom w:val="nil"/>
            </w:tcBorders>
            <w:textDirection w:val="btLr"/>
            <w:vAlign w:val="center"/>
          </w:tcPr>
          <w:p w:rsidR="0023720F" w:rsidRPr="00307D48" w:rsidRDefault="0023720F" w:rsidP="0066214C">
            <w:pPr>
              <w:suppressAutoHyphens/>
              <w:ind w:left="113" w:right="113"/>
              <w:jc w:val="center"/>
              <w:rPr>
                <w:color w:val="0D0D0D"/>
                <w:sz w:val="18"/>
                <w:szCs w:val="18"/>
              </w:rPr>
            </w:pPr>
            <w:r w:rsidRPr="00307D48">
              <w:rPr>
                <w:color w:val="0D0D0D"/>
                <w:sz w:val="18"/>
                <w:szCs w:val="18"/>
              </w:rPr>
              <w:t>2026</w:t>
            </w:r>
          </w:p>
        </w:tc>
        <w:tc>
          <w:tcPr>
            <w:tcW w:w="709" w:type="dxa"/>
            <w:tcBorders>
              <w:bottom w:val="nil"/>
            </w:tcBorders>
            <w:textDirection w:val="btLr"/>
            <w:vAlign w:val="center"/>
          </w:tcPr>
          <w:p w:rsidR="0023720F" w:rsidRPr="00307D48" w:rsidRDefault="0023720F" w:rsidP="0066214C">
            <w:pPr>
              <w:suppressAutoHyphens/>
              <w:ind w:left="113" w:right="113"/>
              <w:jc w:val="center"/>
              <w:rPr>
                <w:color w:val="0D0D0D"/>
                <w:sz w:val="18"/>
                <w:szCs w:val="18"/>
              </w:rPr>
            </w:pPr>
            <w:r w:rsidRPr="00307D48">
              <w:rPr>
                <w:color w:val="0D0D0D"/>
                <w:sz w:val="18"/>
                <w:szCs w:val="18"/>
              </w:rPr>
              <w:t>2027</w:t>
            </w:r>
          </w:p>
        </w:tc>
        <w:tc>
          <w:tcPr>
            <w:tcW w:w="709" w:type="dxa"/>
            <w:tcBorders>
              <w:bottom w:val="nil"/>
            </w:tcBorders>
            <w:textDirection w:val="btLr"/>
            <w:vAlign w:val="center"/>
          </w:tcPr>
          <w:p w:rsidR="0023720F" w:rsidRPr="00307D48" w:rsidRDefault="0023720F" w:rsidP="0066214C">
            <w:pPr>
              <w:suppressAutoHyphens/>
              <w:ind w:left="113" w:right="113"/>
              <w:jc w:val="center"/>
              <w:rPr>
                <w:color w:val="0D0D0D"/>
                <w:sz w:val="18"/>
                <w:szCs w:val="18"/>
              </w:rPr>
            </w:pPr>
            <w:r w:rsidRPr="00307D48">
              <w:rPr>
                <w:color w:val="0D0D0D"/>
                <w:sz w:val="18"/>
                <w:szCs w:val="18"/>
              </w:rPr>
              <w:t>2028</w:t>
            </w:r>
          </w:p>
        </w:tc>
        <w:tc>
          <w:tcPr>
            <w:tcW w:w="708" w:type="dxa"/>
            <w:tcBorders>
              <w:bottom w:val="nil"/>
            </w:tcBorders>
            <w:textDirection w:val="btLr"/>
            <w:vAlign w:val="center"/>
          </w:tcPr>
          <w:p w:rsidR="0023720F" w:rsidRPr="00307D48" w:rsidRDefault="0023720F" w:rsidP="0066214C">
            <w:pPr>
              <w:suppressAutoHyphens/>
              <w:ind w:left="113" w:right="113"/>
              <w:jc w:val="center"/>
              <w:rPr>
                <w:color w:val="0D0D0D"/>
                <w:sz w:val="18"/>
                <w:szCs w:val="18"/>
              </w:rPr>
            </w:pPr>
            <w:r w:rsidRPr="00307D48">
              <w:rPr>
                <w:color w:val="0D0D0D"/>
                <w:sz w:val="18"/>
                <w:szCs w:val="18"/>
              </w:rPr>
              <w:t>2029</w:t>
            </w:r>
          </w:p>
        </w:tc>
        <w:tc>
          <w:tcPr>
            <w:tcW w:w="709" w:type="dxa"/>
            <w:tcBorders>
              <w:bottom w:val="nil"/>
            </w:tcBorders>
            <w:textDirection w:val="btLr"/>
            <w:vAlign w:val="center"/>
          </w:tcPr>
          <w:p w:rsidR="0023720F" w:rsidRPr="00307D48" w:rsidRDefault="0023720F" w:rsidP="0066214C">
            <w:pPr>
              <w:suppressAutoHyphens/>
              <w:ind w:left="113" w:right="113"/>
              <w:jc w:val="center"/>
              <w:rPr>
                <w:color w:val="0D0D0D"/>
                <w:sz w:val="18"/>
                <w:szCs w:val="18"/>
              </w:rPr>
            </w:pPr>
            <w:r w:rsidRPr="00307D48">
              <w:rPr>
                <w:color w:val="0D0D0D"/>
                <w:sz w:val="18"/>
                <w:szCs w:val="18"/>
              </w:rPr>
              <w:t>2030</w:t>
            </w:r>
          </w:p>
        </w:tc>
        <w:tc>
          <w:tcPr>
            <w:tcW w:w="1276" w:type="dxa"/>
            <w:vMerge/>
            <w:tcBorders>
              <w:bottom w:val="nil"/>
            </w:tcBorders>
          </w:tcPr>
          <w:p w:rsidR="0023720F" w:rsidRPr="00307D48" w:rsidRDefault="0023720F" w:rsidP="0066214C">
            <w:pPr>
              <w:suppressAutoHyphens/>
              <w:rPr>
                <w:color w:val="0D0D0D"/>
                <w:sz w:val="18"/>
                <w:szCs w:val="18"/>
                <w:highlight w:val="yellow"/>
              </w:rPr>
            </w:pPr>
          </w:p>
        </w:tc>
        <w:tc>
          <w:tcPr>
            <w:tcW w:w="3402" w:type="dxa"/>
            <w:vMerge/>
            <w:tcBorders>
              <w:bottom w:val="nil"/>
            </w:tcBorders>
          </w:tcPr>
          <w:p w:rsidR="0023720F" w:rsidRPr="00307D48" w:rsidRDefault="0023720F" w:rsidP="0066214C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</w:tr>
    </w:tbl>
    <w:p w:rsidR="0023720F" w:rsidRPr="00D93EF3" w:rsidRDefault="0023720F" w:rsidP="0023720F">
      <w:pPr>
        <w:suppressAutoHyphens/>
        <w:spacing w:line="14" w:lineRule="auto"/>
        <w:rPr>
          <w:color w:val="0D0D0D"/>
          <w:sz w:val="28"/>
          <w:szCs w:val="28"/>
          <w:highlight w:val="yellow"/>
        </w:rPr>
      </w:pPr>
    </w:p>
    <w:tbl>
      <w:tblPr>
        <w:tblW w:w="1559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2693"/>
        <w:gridCol w:w="1276"/>
        <w:gridCol w:w="1134"/>
        <w:gridCol w:w="851"/>
        <w:gridCol w:w="708"/>
        <w:gridCol w:w="709"/>
        <w:gridCol w:w="709"/>
        <w:gridCol w:w="709"/>
        <w:gridCol w:w="708"/>
        <w:gridCol w:w="709"/>
        <w:gridCol w:w="1276"/>
        <w:gridCol w:w="3402"/>
      </w:tblGrid>
      <w:tr w:rsidR="0023720F" w:rsidRPr="00307D48" w:rsidTr="0023720F">
        <w:trPr>
          <w:trHeight w:val="60"/>
          <w:tblHeader/>
        </w:trPr>
        <w:tc>
          <w:tcPr>
            <w:tcW w:w="709" w:type="dxa"/>
            <w:vAlign w:val="center"/>
          </w:tcPr>
          <w:p w:rsidR="0023720F" w:rsidRPr="00307D48" w:rsidRDefault="0023720F" w:rsidP="0066214C">
            <w:pPr>
              <w:suppressAutoHyphens/>
              <w:jc w:val="center"/>
              <w:rPr>
                <w:color w:val="0D0D0D"/>
                <w:sz w:val="18"/>
                <w:szCs w:val="18"/>
              </w:rPr>
            </w:pPr>
            <w:r w:rsidRPr="00307D48">
              <w:rPr>
                <w:color w:val="0D0D0D"/>
                <w:sz w:val="18"/>
                <w:szCs w:val="18"/>
              </w:rPr>
              <w:t>1</w:t>
            </w:r>
          </w:p>
        </w:tc>
        <w:tc>
          <w:tcPr>
            <w:tcW w:w="2693" w:type="dxa"/>
            <w:vAlign w:val="center"/>
          </w:tcPr>
          <w:p w:rsidR="0023720F" w:rsidRPr="00307D48" w:rsidRDefault="0023720F" w:rsidP="0066214C">
            <w:pPr>
              <w:suppressAutoHyphens/>
              <w:jc w:val="center"/>
              <w:rPr>
                <w:color w:val="0D0D0D"/>
                <w:sz w:val="18"/>
                <w:szCs w:val="18"/>
              </w:rPr>
            </w:pPr>
            <w:r w:rsidRPr="00307D48">
              <w:rPr>
                <w:color w:val="0D0D0D"/>
                <w:sz w:val="18"/>
                <w:szCs w:val="18"/>
              </w:rPr>
              <w:t>2</w:t>
            </w:r>
          </w:p>
        </w:tc>
        <w:tc>
          <w:tcPr>
            <w:tcW w:w="1276" w:type="dxa"/>
            <w:vAlign w:val="center"/>
          </w:tcPr>
          <w:p w:rsidR="0023720F" w:rsidRPr="00307D48" w:rsidRDefault="0023720F" w:rsidP="0066214C">
            <w:pPr>
              <w:suppressAutoHyphens/>
              <w:jc w:val="center"/>
              <w:rPr>
                <w:color w:val="0D0D0D"/>
                <w:sz w:val="18"/>
                <w:szCs w:val="18"/>
              </w:rPr>
            </w:pPr>
            <w:r w:rsidRPr="00307D48">
              <w:rPr>
                <w:color w:val="0D0D0D"/>
                <w:sz w:val="18"/>
                <w:szCs w:val="18"/>
              </w:rPr>
              <w:t>3</w:t>
            </w:r>
          </w:p>
        </w:tc>
        <w:tc>
          <w:tcPr>
            <w:tcW w:w="1134" w:type="dxa"/>
            <w:vAlign w:val="center"/>
          </w:tcPr>
          <w:p w:rsidR="0023720F" w:rsidRPr="00307D48" w:rsidRDefault="0023720F" w:rsidP="0066214C">
            <w:pPr>
              <w:suppressAutoHyphens/>
              <w:jc w:val="center"/>
              <w:rPr>
                <w:color w:val="0D0D0D"/>
                <w:sz w:val="18"/>
                <w:szCs w:val="18"/>
              </w:rPr>
            </w:pPr>
            <w:r w:rsidRPr="00307D48">
              <w:rPr>
                <w:color w:val="0D0D0D"/>
                <w:sz w:val="18"/>
                <w:szCs w:val="18"/>
              </w:rPr>
              <w:t>4</w:t>
            </w:r>
          </w:p>
        </w:tc>
        <w:tc>
          <w:tcPr>
            <w:tcW w:w="851" w:type="dxa"/>
            <w:vAlign w:val="center"/>
          </w:tcPr>
          <w:p w:rsidR="0023720F" w:rsidRPr="00307D48" w:rsidRDefault="0023720F" w:rsidP="0066214C">
            <w:pPr>
              <w:suppressAutoHyphens/>
              <w:jc w:val="center"/>
              <w:rPr>
                <w:color w:val="0D0D0D"/>
                <w:sz w:val="18"/>
                <w:szCs w:val="18"/>
              </w:rPr>
            </w:pPr>
            <w:r w:rsidRPr="00307D48">
              <w:rPr>
                <w:color w:val="0D0D0D"/>
                <w:sz w:val="18"/>
                <w:szCs w:val="18"/>
              </w:rPr>
              <w:t>5</w:t>
            </w:r>
          </w:p>
        </w:tc>
        <w:tc>
          <w:tcPr>
            <w:tcW w:w="708" w:type="dxa"/>
            <w:vAlign w:val="center"/>
          </w:tcPr>
          <w:p w:rsidR="0023720F" w:rsidRPr="00307D48" w:rsidRDefault="0023720F" w:rsidP="0066214C">
            <w:pPr>
              <w:suppressAutoHyphens/>
              <w:jc w:val="center"/>
              <w:rPr>
                <w:color w:val="0D0D0D"/>
                <w:sz w:val="18"/>
                <w:szCs w:val="18"/>
              </w:rPr>
            </w:pPr>
            <w:r w:rsidRPr="00307D48">
              <w:rPr>
                <w:color w:val="0D0D0D"/>
                <w:sz w:val="18"/>
                <w:szCs w:val="18"/>
              </w:rPr>
              <w:t>6</w:t>
            </w:r>
          </w:p>
        </w:tc>
        <w:tc>
          <w:tcPr>
            <w:tcW w:w="709" w:type="dxa"/>
            <w:vAlign w:val="center"/>
          </w:tcPr>
          <w:p w:rsidR="0023720F" w:rsidRPr="00307D48" w:rsidRDefault="0023720F" w:rsidP="0066214C">
            <w:pPr>
              <w:suppressAutoHyphens/>
              <w:jc w:val="center"/>
              <w:rPr>
                <w:color w:val="0D0D0D"/>
                <w:sz w:val="18"/>
                <w:szCs w:val="18"/>
              </w:rPr>
            </w:pPr>
            <w:r w:rsidRPr="00307D48">
              <w:rPr>
                <w:color w:val="0D0D0D"/>
                <w:sz w:val="18"/>
                <w:szCs w:val="18"/>
              </w:rPr>
              <w:t>7</w:t>
            </w:r>
          </w:p>
        </w:tc>
        <w:tc>
          <w:tcPr>
            <w:tcW w:w="709" w:type="dxa"/>
            <w:vAlign w:val="center"/>
          </w:tcPr>
          <w:p w:rsidR="0023720F" w:rsidRPr="00307D48" w:rsidRDefault="0023720F" w:rsidP="0066214C">
            <w:pPr>
              <w:suppressAutoHyphens/>
              <w:jc w:val="center"/>
              <w:rPr>
                <w:color w:val="0D0D0D"/>
                <w:sz w:val="18"/>
                <w:szCs w:val="18"/>
              </w:rPr>
            </w:pPr>
            <w:r w:rsidRPr="00307D48">
              <w:rPr>
                <w:color w:val="0D0D0D"/>
                <w:sz w:val="18"/>
                <w:szCs w:val="18"/>
              </w:rPr>
              <w:t>8</w:t>
            </w:r>
          </w:p>
        </w:tc>
        <w:tc>
          <w:tcPr>
            <w:tcW w:w="709" w:type="dxa"/>
            <w:vAlign w:val="center"/>
          </w:tcPr>
          <w:p w:rsidR="0023720F" w:rsidRPr="00307D48" w:rsidRDefault="0023720F" w:rsidP="0066214C">
            <w:pPr>
              <w:suppressAutoHyphens/>
              <w:jc w:val="center"/>
              <w:rPr>
                <w:color w:val="0D0D0D"/>
                <w:sz w:val="18"/>
                <w:szCs w:val="18"/>
              </w:rPr>
            </w:pPr>
            <w:r w:rsidRPr="00307D48">
              <w:rPr>
                <w:color w:val="0D0D0D"/>
                <w:sz w:val="18"/>
                <w:szCs w:val="18"/>
              </w:rPr>
              <w:t>9</w:t>
            </w:r>
          </w:p>
        </w:tc>
        <w:tc>
          <w:tcPr>
            <w:tcW w:w="708" w:type="dxa"/>
            <w:vAlign w:val="center"/>
          </w:tcPr>
          <w:p w:rsidR="0023720F" w:rsidRPr="00307D48" w:rsidRDefault="0023720F" w:rsidP="0066214C">
            <w:pPr>
              <w:suppressAutoHyphens/>
              <w:jc w:val="center"/>
              <w:rPr>
                <w:color w:val="0D0D0D"/>
                <w:sz w:val="18"/>
                <w:szCs w:val="18"/>
              </w:rPr>
            </w:pPr>
            <w:r w:rsidRPr="00307D48">
              <w:rPr>
                <w:color w:val="0D0D0D"/>
                <w:sz w:val="18"/>
                <w:szCs w:val="18"/>
              </w:rPr>
              <w:t>10</w:t>
            </w:r>
          </w:p>
        </w:tc>
        <w:tc>
          <w:tcPr>
            <w:tcW w:w="709" w:type="dxa"/>
            <w:vAlign w:val="center"/>
          </w:tcPr>
          <w:p w:rsidR="0023720F" w:rsidRPr="00307D48" w:rsidRDefault="0023720F" w:rsidP="0066214C">
            <w:pPr>
              <w:suppressAutoHyphens/>
              <w:jc w:val="center"/>
              <w:rPr>
                <w:color w:val="0D0D0D"/>
                <w:sz w:val="18"/>
                <w:szCs w:val="18"/>
              </w:rPr>
            </w:pPr>
            <w:r w:rsidRPr="00307D48">
              <w:rPr>
                <w:color w:val="0D0D0D"/>
                <w:sz w:val="18"/>
                <w:szCs w:val="18"/>
              </w:rPr>
              <w:t>11</w:t>
            </w:r>
          </w:p>
        </w:tc>
        <w:tc>
          <w:tcPr>
            <w:tcW w:w="1276" w:type="dxa"/>
          </w:tcPr>
          <w:p w:rsidR="0023720F" w:rsidRPr="00307D48" w:rsidRDefault="0023720F" w:rsidP="0066214C">
            <w:pPr>
              <w:suppressAutoHyphens/>
              <w:jc w:val="center"/>
              <w:rPr>
                <w:color w:val="0D0D0D"/>
                <w:sz w:val="18"/>
                <w:szCs w:val="18"/>
              </w:rPr>
            </w:pPr>
            <w:r w:rsidRPr="00307D48">
              <w:rPr>
                <w:color w:val="0D0D0D"/>
                <w:sz w:val="18"/>
                <w:szCs w:val="18"/>
              </w:rPr>
              <w:t>12</w:t>
            </w:r>
          </w:p>
        </w:tc>
        <w:tc>
          <w:tcPr>
            <w:tcW w:w="3402" w:type="dxa"/>
          </w:tcPr>
          <w:p w:rsidR="0023720F" w:rsidRPr="00307D48" w:rsidRDefault="0023720F" w:rsidP="0066214C">
            <w:pPr>
              <w:suppressAutoHyphens/>
              <w:jc w:val="center"/>
              <w:rPr>
                <w:color w:val="0D0D0D"/>
                <w:sz w:val="18"/>
                <w:szCs w:val="18"/>
              </w:rPr>
            </w:pPr>
            <w:r w:rsidRPr="00307D48">
              <w:rPr>
                <w:color w:val="0D0D0D"/>
                <w:sz w:val="18"/>
                <w:szCs w:val="18"/>
              </w:rPr>
              <w:t>13</w:t>
            </w:r>
          </w:p>
        </w:tc>
      </w:tr>
      <w:tr w:rsidR="0023720F" w:rsidRPr="00307D48" w:rsidTr="0023720F">
        <w:trPr>
          <w:trHeight w:val="60"/>
          <w:tblHeader/>
        </w:trPr>
        <w:tc>
          <w:tcPr>
            <w:tcW w:w="709" w:type="dxa"/>
            <w:vAlign w:val="center"/>
          </w:tcPr>
          <w:p w:rsidR="0023720F" w:rsidRPr="00307D48" w:rsidRDefault="0023720F" w:rsidP="0066214C">
            <w:pPr>
              <w:suppressAutoHyphens/>
              <w:jc w:val="center"/>
              <w:rPr>
                <w:color w:val="0D0D0D"/>
                <w:sz w:val="18"/>
                <w:szCs w:val="18"/>
              </w:rPr>
            </w:pPr>
          </w:p>
        </w:tc>
        <w:tc>
          <w:tcPr>
            <w:tcW w:w="14884" w:type="dxa"/>
            <w:gridSpan w:val="12"/>
            <w:vAlign w:val="center"/>
          </w:tcPr>
          <w:p w:rsidR="0023720F" w:rsidRPr="00307D48" w:rsidRDefault="0023720F" w:rsidP="0066214C">
            <w:pPr>
              <w:suppressAutoHyphens/>
              <w:jc w:val="center"/>
              <w:rPr>
                <w:color w:val="0D0D0D"/>
                <w:sz w:val="18"/>
                <w:szCs w:val="18"/>
              </w:rPr>
            </w:pPr>
            <w:r>
              <w:rPr>
                <w:color w:val="0D0D0D"/>
                <w:sz w:val="18"/>
                <w:szCs w:val="18"/>
              </w:rPr>
              <w:t>Цель муниципальной программы «</w:t>
            </w:r>
            <w:r w:rsidRPr="00FD7896">
              <w:rPr>
                <w:color w:val="0D0D0D"/>
                <w:sz w:val="18"/>
                <w:szCs w:val="18"/>
              </w:rPr>
              <w:t>Обеспечение безопасных и благоприятных условий проживания граждан, переселенных из аварийного жилищного фонда</w:t>
            </w:r>
            <w:r>
              <w:rPr>
                <w:color w:val="0D0D0D"/>
                <w:sz w:val="18"/>
                <w:szCs w:val="18"/>
              </w:rPr>
              <w:t>»</w:t>
            </w:r>
          </w:p>
        </w:tc>
      </w:tr>
      <w:tr w:rsidR="0023720F" w:rsidRPr="00307D48" w:rsidTr="0023720F">
        <w:trPr>
          <w:trHeight w:val="113"/>
        </w:trPr>
        <w:tc>
          <w:tcPr>
            <w:tcW w:w="709" w:type="dxa"/>
          </w:tcPr>
          <w:p w:rsidR="0023720F" w:rsidRPr="00737D48" w:rsidRDefault="0023720F" w:rsidP="0066214C">
            <w:pPr>
              <w:jc w:val="center"/>
              <w:rPr>
                <w:color w:val="0D0D0D"/>
                <w:sz w:val="18"/>
                <w:szCs w:val="18"/>
              </w:rPr>
            </w:pPr>
            <w:r w:rsidRPr="00737D48">
              <w:rPr>
                <w:color w:val="0D0D0D"/>
                <w:sz w:val="18"/>
                <w:szCs w:val="18"/>
              </w:rPr>
              <w:t>1.</w:t>
            </w:r>
          </w:p>
        </w:tc>
        <w:tc>
          <w:tcPr>
            <w:tcW w:w="2693" w:type="dxa"/>
          </w:tcPr>
          <w:p w:rsidR="0023720F" w:rsidRPr="00E97AF3" w:rsidRDefault="0023720F" w:rsidP="0066214C">
            <w:pPr>
              <w:rPr>
                <w:color w:val="0D0D0D"/>
                <w:sz w:val="20"/>
                <w:szCs w:val="20"/>
              </w:rPr>
            </w:pPr>
            <w:r w:rsidRPr="00AD2C0D">
              <w:t xml:space="preserve">Количество </w:t>
            </w:r>
            <w:r>
              <w:t>человек</w:t>
            </w:r>
            <w:r w:rsidRPr="00AD2C0D">
              <w:t>, улучшивших жилищные условия</w:t>
            </w:r>
          </w:p>
        </w:tc>
        <w:tc>
          <w:tcPr>
            <w:tcW w:w="1276" w:type="dxa"/>
          </w:tcPr>
          <w:p w:rsidR="0023720F" w:rsidRPr="00BB624D" w:rsidRDefault="0023720F" w:rsidP="0066214C">
            <w:pPr>
              <w:jc w:val="center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возрастание</w:t>
            </w:r>
          </w:p>
        </w:tc>
        <w:tc>
          <w:tcPr>
            <w:tcW w:w="1134" w:type="dxa"/>
          </w:tcPr>
          <w:p w:rsidR="0023720F" w:rsidRPr="00BB624D" w:rsidRDefault="0023720F" w:rsidP="0066214C">
            <w:pPr>
              <w:jc w:val="center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Количество человек</w:t>
            </w:r>
          </w:p>
        </w:tc>
        <w:tc>
          <w:tcPr>
            <w:tcW w:w="851" w:type="dxa"/>
          </w:tcPr>
          <w:p w:rsidR="0023720F" w:rsidRPr="00BB624D" w:rsidRDefault="0023720F" w:rsidP="0066214C">
            <w:pPr>
              <w:spacing w:line="235" w:lineRule="auto"/>
              <w:ind w:left="-108" w:right="-108"/>
              <w:jc w:val="center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244</w:t>
            </w:r>
          </w:p>
        </w:tc>
        <w:tc>
          <w:tcPr>
            <w:tcW w:w="708" w:type="dxa"/>
          </w:tcPr>
          <w:p w:rsidR="0023720F" w:rsidRPr="00BB624D" w:rsidRDefault="0023720F" w:rsidP="0066214C">
            <w:pPr>
              <w:spacing w:line="235" w:lineRule="auto"/>
              <w:ind w:left="-108" w:right="-108"/>
              <w:jc w:val="center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120</w:t>
            </w:r>
          </w:p>
        </w:tc>
        <w:tc>
          <w:tcPr>
            <w:tcW w:w="709" w:type="dxa"/>
          </w:tcPr>
          <w:p w:rsidR="0023720F" w:rsidRPr="00BB624D" w:rsidRDefault="0023720F" w:rsidP="0066214C">
            <w:pPr>
              <w:ind w:left="-108" w:right="-108"/>
              <w:jc w:val="center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153</w:t>
            </w:r>
          </w:p>
        </w:tc>
        <w:tc>
          <w:tcPr>
            <w:tcW w:w="709" w:type="dxa"/>
          </w:tcPr>
          <w:p w:rsidR="0023720F" w:rsidRPr="00BB624D" w:rsidRDefault="008E7BE6" w:rsidP="0066214C">
            <w:pPr>
              <w:ind w:left="-108" w:right="-108"/>
              <w:jc w:val="center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23720F" w:rsidRPr="00BB624D" w:rsidRDefault="00E823D9" w:rsidP="0066214C">
            <w:pPr>
              <w:ind w:left="-108" w:right="-108"/>
              <w:jc w:val="center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185</w:t>
            </w:r>
          </w:p>
        </w:tc>
        <w:tc>
          <w:tcPr>
            <w:tcW w:w="708" w:type="dxa"/>
          </w:tcPr>
          <w:p w:rsidR="0023720F" w:rsidRPr="00BB624D" w:rsidRDefault="008E7BE6" w:rsidP="0066214C">
            <w:pPr>
              <w:ind w:left="-108" w:right="-108"/>
              <w:jc w:val="center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23720F" w:rsidRPr="00BB624D" w:rsidRDefault="00BF25B9" w:rsidP="0036371E">
            <w:pPr>
              <w:ind w:left="-108" w:right="-108"/>
              <w:jc w:val="center"/>
              <w:rPr>
                <w:color w:val="0D0D0D"/>
                <w:sz w:val="20"/>
                <w:szCs w:val="20"/>
              </w:rPr>
            </w:pPr>
            <w:r w:rsidRPr="00E63B82">
              <w:rPr>
                <w:color w:val="0D0D0D"/>
                <w:sz w:val="20"/>
                <w:szCs w:val="20"/>
              </w:rPr>
              <w:t>3</w:t>
            </w:r>
            <w:r w:rsidR="00E63B82">
              <w:rPr>
                <w:color w:val="0D0D0D"/>
                <w:sz w:val="20"/>
                <w:szCs w:val="20"/>
              </w:rPr>
              <w:t>1</w:t>
            </w:r>
            <w:r w:rsidR="0036371E">
              <w:rPr>
                <w:color w:val="0D0D0D"/>
                <w:sz w:val="20"/>
                <w:szCs w:val="20"/>
              </w:rPr>
              <w:t>7</w:t>
            </w:r>
            <w:r w:rsidR="008E7BE6">
              <w:rPr>
                <w:color w:val="0D0D0D"/>
                <w:sz w:val="20"/>
                <w:szCs w:val="20"/>
              </w:rPr>
              <w:t>*</w:t>
            </w:r>
          </w:p>
        </w:tc>
        <w:tc>
          <w:tcPr>
            <w:tcW w:w="1276" w:type="dxa"/>
          </w:tcPr>
          <w:p w:rsidR="0023720F" w:rsidRPr="00BB624D" w:rsidRDefault="0023720F" w:rsidP="0066214C">
            <w:pPr>
              <w:jc w:val="center"/>
              <w:rPr>
                <w:color w:val="0D0D0D"/>
                <w:sz w:val="20"/>
                <w:szCs w:val="20"/>
              </w:rPr>
            </w:pPr>
            <w:r w:rsidRPr="00BB624D">
              <w:rPr>
                <w:color w:val="0D0D0D"/>
                <w:sz w:val="20"/>
                <w:szCs w:val="20"/>
              </w:rPr>
              <w:t xml:space="preserve">Комитет </w:t>
            </w:r>
          </w:p>
        </w:tc>
        <w:tc>
          <w:tcPr>
            <w:tcW w:w="3402" w:type="dxa"/>
          </w:tcPr>
          <w:p w:rsidR="0023720F" w:rsidRPr="00BB624D" w:rsidRDefault="0023720F" w:rsidP="0066214C">
            <w:pPr>
              <w:jc w:val="center"/>
              <w:rPr>
                <w:color w:val="0D0D0D"/>
                <w:sz w:val="20"/>
                <w:szCs w:val="20"/>
              </w:rPr>
            </w:pPr>
            <w:r w:rsidRPr="00BB624D">
              <w:rPr>
                <w:sz w:val="20"/>
                <w:szCs w:val="20"/>
              </w:rPr>
              <w:t xml:space="preserve">Государственная </w:t>
            </w:r>
            <w:hyperlink r:id="rId8">
              <w:proofErr w:type="gramStart"/>
              <w:r w:rsidRPr="00BB624D">
                <w:rPr>
                  <w:sz w:val="20"/>
                  <w:szCs w:val="20"/>
                </w:rPr>
                <w:t>программ</w:t>
              </w:r>
              <w:proofErr w:type="gramEnd"/>
            </w:hyperlink>
            <w:r w:rsidRPr="00BB624D">
              <w:rPr>
                <w:sz w:val="20"/>
                <w:szCs w:val="20"/>
              </w:rPr>
              <w:t xml:space="preserve">а Ульяновской области «Развитие </w:t>
            </w:r>
            <w:r>
              <w:rPr>
                <w:sz w:val="20"/>
                <w:szCs w:val="20"/>
              </w:rPr>
              <w:t>строительства и повышение уровня доступности жилых помещений и качества жилищного обеспечения населения</w:t>
            </w:r>
            <w:r w:rsidRPr="00BB624D">
              <w:rPr>
                <w:sz w:val="20"/>
                <w:szCs w:val="20"/>
              </w:rPr>
              <w:t xml:space="preserve"> Ульяновской области»</w:t>
            </w:r>
          </w:p>
        </w:tc>
      </w:tr>
      <w:tr w:rsidR="0023720F" w:rsidRPr="00307D48" w:rsidTr="0023720F">
        <w:trPr>
          <w:trHeight w:val="113"/>
        </w:trPr>
        <w:tc>
          <w:tcPr>
            <w:tcW w:w="709" w:type="dxa"/>
          </w:tcPr>
          <w:p w:rsidR="0023720F" w:rsidRPr="00737D48" w:rsidRDefault="0023720F" w:rsidP="0066214C">
            <w:pPr>
              <w:jc w:val="center"/>
              <w:rPr>
                <w:color w:val="0D0D0D"/>
                <w:sz w:val="18"/>
                <w:szCs w:val="18"/>
              </w:rPr>
            </w:pPr>
            <w:r>
              <w:rPr>
                <w:color w:val="0D0D0D"/>
                <w:sz w:val="18"/>
                <w:szCs w:val="18"/>
              </w:rPr>
              <w:t>2.</w:t>
            </w:r>
          </w:p>
        </w:tc>
        <w:tc>
          <w:tcPr>
            <w:tcW w:w="2693" w:type="dxa"/>
          </w:tcPr>
          <w:p w:rsidR="0023720F" w:rsidRPr="00AD2C0D" w:rsidRDefault="0023720F" w:rsidP="0066214C">
            <w:r>
              <w:t>У</w:t>
            </w:r>
            <w:r w:rsidRPr="0059132A">
              <w:t>меньшение площади аварийных домов</w:t>
            </w:r>
          </w:p>
        </w:tc>
        <w:tc>
          <w:tcPr>
            <w:tcW w:w="1276" w:type="dxa"/>
          </w:tcPr>
          <w:p w:rsidR="0023720F" w:rsidRPr="00BB624D" w:rsidRDefault="0023720F" w:rsidP="0066214C">
            <w:pPr>
              <w:jc w:val="center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убывание</w:t>
            </w:r>
          </w:p>
        </w:tc>
        <w:tc>
          <w:tcPr>
            <w:tcW w:w="1134" w:type="dxa"/>
          </w:tcPr>
          <w:p w:rsidR="0023720F" w:rsidRDefault="0023720F" w:rsidP="0066214C">
            <w:pPr>
              <w:jc w:val="center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Кв</w:t>
            </w:r>
            <w:proofErr w:type="gramStart"/>
            <w:r>
              <w:rPr>
                <w:color w:val="0D0D0D"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851" w:type="dxa"/>
          </w:tcPr>
          <w:p w:rsidR="0023720F" w:rsidRDefault="0023720F" w:rsidP="0066214C">
            <w:pPr>
              <w:spacing w:line="235" w:lineRule="auto"/>
              <w:ind w:left="-108" w:right="-108"/>
              <w:jc w:val="center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7404,61</w:t>
            </w:r>
          </w:p>
        </w:tc>
        <w:tc>
          <w:tcPr>
            <w:tcW w:w="708" w:type="dxa"/>
          </w:tcPr>
          <w:p w:rsidR="0023720F" w:rsidRDefault="0023720F" w:rsidP="0036371E">
            <w:pPr>
              <w:spacing w:line="235" w:lineRule="auto"/>
              <w:ind w:left="-108" w:right="-108"/>
              <w:jc w:val="center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6</w:t>
            </w:r>
            <w:r w:rsidR="00E63B82">
              <w:rPr>
                <w:color w:val="0D0D0D"/>
                <w:sz w:val="20"/>
                <w:szCs w:val="20"/>
              </w:rPr>
              <w:t>5</w:t>
            </w:r>
            <w:r w:rsidR="0036371E">
              <w:rPr>
                <w:color w:val="0D0D0D"/>
                <w:sz w:val="20"/>
                <w:szCs w:val="20"/>
              </w:rPr>
              <w:t>60</w:t>
            </w:r>
            <w:r>
              <w:rPr>
                <w:color w:val="0D0D0D"/>
                <w:sz w:val="20"/>
                <w:szCs w:val="20"/>
              </w:rPr>
              <w:t>,</w:t>
            </w:r>
            <w:r w:rsidR="0036371E">
              <w:rPr>
                <w:color w:val="0D0D0D"/>
                <w:sz w:val="20"/>
                <w:szCs w:val="20"/>
              </w:rPr>
              <w:t>39</w:t>
            </w:r>
          </w:p>
        </w:tc>
        <w:tc>
          <w:tcPr>
            <w:tcW w:w="709" w:type="dxa"/>
          </w:tcPr>
          <w:p w:rsidR="0023720F" w:rsidRDefault="0023720F" w:rsidP="0066214C">
            <w:pPr>
              <w:ind w:left="-108" w:right="-108"/>
              <w:jc w:val="center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5684,03</w:t>
            </w:r>
          </w:p>
        </w:tc>
        <w:tc>
          <w:tcPr>
            <w:tcW w:w="709" w:type="dxa"/>
          </w:tcPr>
          <w:p w:rsidR="0023720F" w:rsidRDefault="0023720F" w:rsidP="0066214C">
            <w:pPr>
              <w:ind w:left="-108" w:right="-108"/>
              <w:jc w:val="center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3075,09</w:t>
            </w:r>
          </w:p>
        </w:tc>
        <w:tc>
          <w:tcPr>
            <w:tcW w:w="709" w:type="dxa"/>
          </w:tcPr>
          <w:p w:rsidR="0023720F" w:rsidRDefault="0023720F" w:rsidP="0066214C">
            <w:pPr>
              <w:ind w:left="-108" w:right="-108"/>
              <w:jc w:val="center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1334,89</w:t>
            </w:r>
          </w:p>
        </w:tc>
        <w:tc>
          <w:tcPr>
            <w:tcW w:w="708" w:type="dxa"/>
          </w:tcPr>
          <w:p w:rsidR="0023720F" w:rsidRDefault="0023720F" w:rsidP="0066214C">
            <w:pPr>
              <w:ind w:left="-108" w:right="-108"/>
              <w:jc w:val="center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840,14</w:t>
            </w:r>
          </w:p>
        </w:tc>
        <w:tc>
          <w:tcPr>
            <w:tcW w:w="709" w:type="dxa"/>
          </w:tcPr>
          <w:p w:rsidR="0023720F" w:rsidRDefault="00E823D9" w:rsidP="0066214C">
            <w:pPr>
              <w:ind w:left="-108" w:right="-108"/>
              <w:jc w:val="center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107,6</w:t>
            </w:r>
            <w:r w:rsidR="008E7BE6">
              <w:rPr>
                <w:color w:val="0D0D0D"/>
                <w:sz w:val="20"/>
                <w:szCs w:val="20"/>
              </w:rPr>
              <w:t>*</w:t>
            </w:r>
          </w:p>
        </w:tc>
        <w:tc>
          <w:tcPr>
            <w:tcW w:w="1276" w:type="dxa"/>
          </w:tcPr>
          <w:p w:rsidR="0023720F" w:rsidRPr="00BB624D" w:rsidRDefault="0023720F" w:rsidP="0066214C">
            <w:pPr>
              <w:jc w:val="center"/>
              <w:rPr>
                <w:color w:val="0D0D0D"/>
                <w:sz w:val="20"/>
                <w:szCs w:val="20"/>
              </w:rPr>
            </w:pPr>
            <w:r w:rsidRPr="00BB624D">
              <w:rPr>
                <w:color w:val="0D0D0D"/>
                <w:sz w:val="20"/>
                <w:szCs w:val="20"/>
              </w:rPr>
              <w:t xml:space="preserve">Комитет </w:t>
            </w:r>
          </w:p>
        </w:tc>
        <w:tc>
          <w:tcPr>
            <w:tcW w:w="3402" w:type="dxa"/>
          </w:tcPr>
          <w:p w:rsidR="0023720F" w:rsidRPr="00BB624D" w:rsidRDefault="0023720F" w:rsidP="0066214C">
            <w:pPr>
              <w:jc w:val="center"/>
              <w:rPr>
                <w:sz w:val="20"/>
                <w:szCs w:val="20"/>
              </w:rPr>
            </w:pPr>
            <w:r w:rsidRPr="00BB624D">
              <w:rPr>
                <w:sz w:val="20"/>
                <w:szCs w:val="20"/>
              </w:rPr>
              <w:t xml:space="preserve">Государственная </w:t>
            </w:r>
            <w:hyperlink r:id="rId9">
              <w:proofErr w:type="gramStart"/>
              <w:r w:rsidRPr="00BB624D">
                <w:rPr>
                  <w:sz w:val="20"/>
                  <w:szCs w:val="20"/>
                </w:rPr>
                <w:t>программ</w:t>
              </w:r>
              <w:proofErr w:type="gramEnd"/>
            </w:hyperlink>
            <w:r w:rsidRPr="00BB624D">
              <w:rPr>
                <w:sz w:val="20"/>
                <w:szCs w:val="20"/>
              </w:rPr>
              <w:t xml:space="preserve">а Ульяновской области «Развитие </w:t>
            </w:r>
            <w:r>
              <w:rPr>
                <w:sz w:val="20"/>
                <w:szCs w:val="20"/>
              </w:rPr>
              <w:t>строительства и повышение уровня доступности жилых помещений и качества жилищного обеспечения населения</w:t>
            </w:r>
            <w:r w:rsidRPr="00BB624D">
              <w:rPr>
                <w:sz w:val="20"/>
                <w:szCs w:val="20"/>
              </w:rPr>
              <w:t xml:space="preserve"> Ульяновской области»</w:t>
            </w:r>
          </w:p>
        </w:tc>
      </w:tr>
    </w:tbl>
    <w:p w:rsidR="0023720F" w:rsidRPr="00DE77BC" w:rsidRDefault="0023720F" w:rsidP="0023720F">
      <w:pPr>
        <w:ind w:left="9912" w:firstLine="708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DE77BC">
        <w:rPr>
          <w:sz w:val="20"/>
          <w:szCs w:val="20"/>
        </w:rPr>
        <w:t xml:space="preserve">      *-данные уточняются по мере признания многоквартирных домов </w:t>
      </w:r>
      <w:proofErr w:type="gramStart"/>
      <w:r w:rsidRPr="00DE77BC">
        <w:rPr>
          <w:sz w:val="20"/>
          <w:szCs w:val="20"/>
        </w:rPr>
        <w:t>аварийными</w:t>
      </w:r>
      <w:proofErr w:type="gramEnd"/>
      <w:r w:rsidRPr="00DE77BC">
        <w:rPr>
          <w:sz w:val="20"/>
          <w:szCs w:val="20"/>
        </w:rPr>
        <w:t xml:space="preserve"> </w:t>
      </w:r>
    </w:p>
    <w:p w:rsidR="0023720F" w:rsidRDefault="0023720F" w:rsidP="00974595">
      <w:pPr>
        <w:ind w:left="9912" w:firstLine="1145"/>
        <w:rPr>
          <w:sz w:val="20"/>
          <w:szCs w:val="20"/>
        </w:rPr>
      </w:pPr>
    </w:p>
    <w:p w:rsidR="0023720F" w:rsidRDefault="0023720F" w:rsidP="00974595">
      <w:pPr>
        <w:ind w:left="9912" w:firstLine="1145"/>
        <w:rPr>
          <w:sz w:val="20"/>
          <w:szCs w:val="20"/>
        </w:rPr>
      </w:pPr>
    </w:p>
    <w:p w:rsidR="0023720F" w:rsidRDefault="0023720F" w:rsidP="00974595">
      <w:pPr>
        <w:ind w:left="9912" w:firstLine="1145"/>
        <w:rPr>
          <w:sz w:val="20"/>
          <w:szCs w:val="20"/>
        </w:rPr>
      </w:pPr>
    </w:p>
    <w:sectPr w:rsidR="0023720F" w:rsidSect="00F41A8C">
      <w:footerReference w:type="default" r:id="rId10"/>
      <w:pgSz w:w="16838" w:h="11906" w:orient="landscape"/>
      <w:pgMar w:top="993" w:right="395" w:bottom="0" w:left="1418" w:header="709" w:footer="21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0948" w:rsidRDefault="000F0948" w:rsidP="00CC0CE6">
      <w:r>
        <w:separator/>
      </w:r>
    </w:p>
  </w:endnote>
  <w:endnote w:type="continuationSeparator" w:id="0">
    <w:p w:rsidR="000F0948" w:rsidRDefault="000F0948" w:rsidP="00CC0C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1542" w:rsidRDefault="003F688C">
    <w:pPr>
      <w:pStyle w:val="a9"/>
      <w:jc w:val="right"/>
    </w:pPr>
    <w:r>
      <w:rPr>
        <w:noProof/>
      </w:rPr>
      <w:fldChar w:fldCharType="begin"/>
    </w:r>
    <w:r w:rsidR="00971542">
      <w:rPr>
        <w:noProof/>
      </w:rPr>
      <w:instrText xml:space="preserve"> PAGE   \* MERGEFORMAT </w:instrText>
    </w:r>
    <w:r>
      <w:rPr>
        <w:noProof/>
      </w:rPr>
      <w:fldChar w:fldCharType="separate"/>
    </w:r>
    <w:r w:rsidR="00304309">
      <w:rPr>
        <w:noProof/>
      </w:rPr>
      <w:t>3</w:t>
    </w:r>
    <w:r>
      <w:rPr>
        <w:noProof/>
      </w:rPr>
      <w:fldChar w:fldCharType="end"/>
    </w:r>
  </w:p>
  <w:p w:rsidR="00971542" w:rsidRDefault="00971542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0948" w:rsidRDefault="000F0948" w:rsidP="00CC0CE6">
      <w:r>
        <w:separator/>
      </w:r>
    </w:p>
  </w:footnote>
  <w:footnote w:type="continuationSeparator" w:id="0">
    <w:p w:rsidR="000F0948" w:rsidRDefault="000F0948" w:rsidP="00CC0CE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354F0"/>
    <w:multiLevelType w:val="hybridMultilevel"/>
    <w:tmpl w:val="24BEE2B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D75791B"/>
    <w:multiLevelType w:val="hybridMultilevel"/>
    <w:tmpl w:val="BDF60250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31E2C6F"/>
    <w:multiLevelType w:val="hybridMultilevel"/>
    <w:tmpl w:val="CEB695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665618B"/>
    <w:multiLevelType w:val="multilevel"/>
    <w:tmpl w:val="A11678C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4">
    <w:nsid w:val="1A52653C"/>
    <w:multiLevelType w:val="hybridMultilevel"/>
    <w:tmpl w:val="C69CDC1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A6D6F09"/>
    <w:multiLevelType w:val="hybridMultilevel"/>
    <w:tmpl w:val="2954D93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EF83929"/>
    <w:multiLevelType w:val="hybridMultilevel"/>
    <w:tmpl w:val="CF822C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0D7461D"/>
    <w:multiLevelType w:val="hybridMultilevel"/>
    <w:tmpl w:val="E7740920"/>
    <w:lvl w:ilvl="0" w:tplc="7012061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9A83FA1"/>
    <w:multiLevelType w:val="hybridMultilevel"/>
    <w:tmpl w:val="E4BE0654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5B108FC"/>
    <w:multiLevelType w:val="hybridMultilevel"/>
    <w:tmpl w:val="992EFA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A375B2F"/>
    <w:multiLevelType w:val="multilevel"/>
    <w:tmpl w:val="A246F7A4"/>
    <w:lvl w:ilvl="0">
      <w:start w:val="1"/>
      <w:numFmt w:val="decimal"/>
      <w:lvlText w:val="%1."/>
      <w:lvlJc w:val="left"/>
      <w:pPr>
        <w:ind w:left="432" w:hanging="432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9"/>
  </w:num>
  <w:num w:numId="5">
    <w:abstractNumId w:val="7"/>
  </w:num>
  <w:num w:numId="6">
    <w:abstractNumId w:val="5"/>
  </w:num>
  <w:num w:numId="7">
    <w:abstractNumId w:val="0"/>
  </w:num>
  <w:num w:numId="8">
    <w:abstractNumId w:val="8"/>
  </w:num>
  <w:num w:numId="9">
    <w:abstractNumId w:val="1"/>
  </w:num>
  <w:num w:numId="10">
    <w:abstractNumId w:val="3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E6BEF"/>
    <w:rsid w:val="000020A7"/>
    <w:rsid w:val="00011246"/>
    <w:rsid w:val="00013BF6"/>
    <w:rsid w:val="00013CF1"/>
    <w:rsid w:val="00017D36"/>
    <w:rsid w:val="000260FF"/>
    <w:rsid w:val="00031A5F"/>
    <w:rsid w:val="0003693E"/>
    <w:rsid w:val="00036A99"/>
    <w:rsid w:val="00040433"/>
    <w:rsid w:val="000405CA"/>
    <w:rsid w:val="000453DA"/>
    <w:rsid w:val="00051AEF"/>
    <w:rsid w:val="00054372"/>
    <w:rsid w:val="00054A49"/>
    <w:rsid w:val="0006519E"/>
    <w:rsid w:val="00067613"/>
    <w:rsid w:val="00067D95"/>
    <w:rsid w:val="0007320A"/>
    <w:rsid w:val="00075629"/>
    <w:rsid w:val="0008211E"/>
    <w:rsid w:val="00082B28"/>
    <w:rsid w:val="00083AC0"/>
    <w:rsid w:val="00094BA6"/>
    <w:rsid w:val="0009699A"/>
    <w:rsid w:val="000A563E"/>
    <w:rsid w:val="000B44B5"/>
    <w:rsid w:val="000B728B"/>
    <w:rsid w:val="000C542A"/>
    <w:rsid w:val="000D26D3"/>
    <w:rsid w:val="000D674F"/>
    <w:rsid w:val="000E5AEA"/>
    <w:rsid w:val="000F0948"/>
    <w:rsid w:val="000F1799"/>
    <w:rsid w:val="000F4A59"/>
    <w:rsid w:val="00100E25"/>
    <w:rsid w:val="001060DC"/>
    <w:rsid w:val="001105BE"/>
    <w:rsid w:val="00110984"/>
    <w:rsid w:val="0011617D"/>
    <w:rsid w:val="00122CFF"/>
    <w:rsid w:val="00123936"/>
    <w:rsid w:val="001273DF"/>
    <w:rsid w:val="001337F1"/>
    <w:rsid w:val="00143EA3"/>
    <w:rsid w:val="00147422"/>
    <w:rsid w:val="0015219D"/>
    <w:rsid w:val="001651A6"/>
    <w:rsid w:val="00174B51"/>
    <w:rsid w:val="00175AAA"/>
    <w:rsid w:val="00181BDD"/>
    <w:rsid w:val="00182C19"/>
    <w:rsid w:val="00192517"/>
    <w:rsid w:val="001A1A68"/>
    <w:rsid w:val="001A6363"/>
    <w:rsid w:val="001B5436"/>
    <w:rsid w:val="001B7E4B"/>
    <w:rsid w:val="001D4464"/>
    <w:rsid w:val="001D5DBF"/>
    <w:rsid w:val="001E1EAA"/>
    <w:rsid w:val="001E1EC9"/>
    <w:rsid w:val="001E5F02"/>
    <w:rsid w:val="001F51A4"/>
    <w:rsid w:val="001F78C7"/>
    <w:rsid w:val="00203D6A"/>
    <w:rsid w:val="00203E28"/>
    <w:rsid w:val="002050E1"/>
    <w:rsid w:val="00211305"/>
    <w:rsid w:val="002248D3"/>
    <w:rsid w:val="002254FB"/>
    <w:rsid w:val="00230FC1"/>
    <w:rsid w:val="00231C03"/>
    <w:rsid w:val="00231E45"/>
    <w:rsid w:val="00235BBB"/>
    <w:rsid w:val="0023720F"/>
    <w:rsid w:val="00240681"/>
    <w:rsid w:val="002406D8"/>
    <w:rsid w:val="00241CA8"/>
    <w:rsid w:val="00255718"/>
    <w:rsid w:val="0026092D"/>
    <w:rsid w:val="002705D9"/>
    <w:rsid w:val="00270E19"/>
    <w:rsid w:val="002742E2"/>
    <w:rsid w:val="00280895"/>
    <w:rsid w:val="002838E6"/>
    <w:rsid w:val="002864CF"/>
    <w:rsid w:val="00290775"/>
    <w:rsid w:val="002A10E4"/>
    <w:rsid w:val="002A4FDA"/>
    <w:rsid w:val="002A54DD"/>
    <w:rsid w:val="002B20D7"/>
    <w:rsid w:val="002B73EF"/>
    <w:rsid w:val="002B7947"/>
    <w:rsid w:val="002C1543"/>
    <w:rsid w:val="002C19CF"/>
    <w:rsid w:val="002C2581"/>
    <w:rsid w:val="002C5C87"/>
    <w:rsid w:val="002C67E7"/>
    <w:rsid w:val="002D36D0"/>
    <w:rsid w:val="002D6169"/>
    <w:rsid w:val="002D6CFC"/>
    <w:rsid w:val="002E0205"/>
    <w:rsid w:val="002E236F"/>
    <w:rsid w:val="002E5D9D"/>
    <w:rsid w:val="002E6401"/>
    <w:rsid w:val="002E7B9A"/>
    <w:rsid w:val="003035B5"/>
    <w:rsid w:val="00303F7B"/>
    <w:rsid w:val="00304309"/>
    <w:rsid w:val="00306140"/>
    <w:rsid w:val="00307D48"/>
    <w:rsid w:val="00310054"/>
    <w:rsid w:val="003120E2"/>
    <w:rsid w:val="00315DA1"/>
    <w:rsid w:val="00317D48"/>
    <w:rsid w:val="00323A8A"/>
    <w:rsid w:val="0032781D"/>
    <w:rsid w:val="003309D5"/>
    <w:rsid w:val="00336068"/>
    <w:rsid w:val="00343727"/>
    <w:rsid w:val="0035119E"/>
    <w:rsid w:val="00352406"/>
    <w:rsid w:val="00362AEC"/>
    <w:rsid w:val="0036371E"/>
    <w:rsid w:val="00366ABE"/>
    <w:rsid w:val="00370192"/>
    <w:rsid w:val="00370D9F"/>
    <w:rsid w:val="00371B86"/>
    <w:rsid w:val="003757AD"/>
    <w:rsid w:val="003765B6"/>
    <w:rsid w:val="00377D3E"/>
    <w:rsid w:val="003827DA"/>
    <w:rsid w:val="00387309"/>
    <w:rsid w:val="00390292"/>
    <w:rsid w:val="0039071B"/>
    <w:rsid w:val="00396706"/>
    <w:rsid w:val="003A17F2"/>
    <w:rsid w:val="003A5AC0"/>
    <w:rsid w:val="003B2705"/>
    <w:rsid w:val="003C4BF6"/>
    <w:rsid w:val="003C5675"/>
    <w:rsid w:val="003D4B8C"/>
    <w:rsid w:val="003D68DF"/>
    <w:rsid w:val="003F1D8E"/>
    <w:rsid w:val="003F2F26"/>
    <w:rsid w:val="003F394B"/>
    <w:rsid w:val="003F688C"/>
    <w:rsid w:val="0040502A"/>
    <w:rsid w:val="0040527B"/>
    <w:rsid w:val="00414C1C"/>
    <w:rsid w:val="004150AA"/>
    <w:rsid w:val="0041645E"/>
    <w:rsid w:val="00420705"/>
    <w:rsid w:val="00433079"/>
    <w:rsid w:val="00433960"/>
    <w:rsid w:val="004343FD"/>
    <w:rsid w:val="00435321"/>
    <w:rsid w:val="0045023F"/>
    <w:rsid w:val="004631EE"/>
    <w:rsid w:val="004637D3"/>
    <w:rsid w:val="004664B1"/>
    <w:rsid w:val="004703C4"/>
    <w:rsid w:val="00477BA6"/>
    <w:rsid w:val="004802A6"/>
    <w:rsid w:val="00486035"/>
    <w:rsid w:val="00496831"/>
    <w:rsid w:val="004A3014"/>
    <w:rsid w:val="004B01D1"/>
    <w:rsid w:val="004C1893"/>
    <w:rsid w:val="004C2657"/>
    <w:rsid w:val="004C6D81"/>
    <w:rsid w:val="004D4BF0"/>
    <w:rsid w:val="004D768F"/>
    <w:rsid w:val="004E2D1B"/>
    <w:rsid w:val="004E4970"/>
    <w:rsid w:val="004F0A46"/>
    <w:rsid w:val="004F179E"/>
    <w:rsid w:val="004F4569"/>
    <w:rsid w:val="004F75FD"/>
    <w:rsid w:val="005117DE"/>
    <w:rsid w:val="00512207"/>
    <w:rsid w:val="00512D7E"/>
    <w:rsid w:val="00517175"/>
    <w:rsid w:val="00520899"/>
    <w:rsid w:val="00524E24"/>
    <w:rsid w:val="005347D2"/>
    <w:rsid w:val="0054090B"/>
    <w:rsid w:val="00542C5A"/>
    <w:rsid w:val="00545356"/>
    <w:rsid w:val="005554CE"/>
    <w:rsid w:val="005609BE"/>
    <w:rsid w:val="00561E88"/>
    <w:rsid w:val="005631D6"/>
    <w:rsid w:val="005671E6"/>
    <w:rsid w:val="00567F40"/>
    <w:rsid w:val="00570BCD"/>
    <w:rsid w:val="00576635"/>
    <w:rsid w:val="00576C7D"/>
    <w:rsid w:val="0057791A"/>
    <w:rsid w:val="0058097F"/>
    <w:rsid w:val="005810F2"/>
    <w:rsid w:val="00581D57"/>
    <w:rsid w:val="00584AF8"/>
    <w:rsid w:val="0059132A"/>
    <w:rsid w:val="00593072"/>
    <w:rsid w:val="005A1118"/>
    <w:rsid w:val="005C3006"/>
    <w:rsid w:val="005C597F"/>
    <w:rsid w:val="005D1549"/>
    <w:rsid w:val="005D7B7C"/>
    <w:rsid w:val="005E26AC"/>
    <w:rsid w:val="005E3594"/>
    <w:rsid w:val="005F5E55"/>
    <w:rsid w:val="00600ACE"/>
    <w:rsid w:val="00600C45"/>
    <w:rsid w:val="0061487E"/>
    <w:rsid w:val="006379D9"/>
    <w:rsid w:val="00640664"/>
    <w:rsid w:val="006521F1"/>
    <w:rsid w:val="006652DE"/>
    <w:rsid w:val="00670356"/>
    <w:rsid w:val="00675B22"/>
    <w:rsid w:val="0067700A"/>
    <w:rsid w:val="0068117C"/>
    <w:rsid w:val="00683147"/>
    <w:rsid w:val="006877ED"/>
    <w:rsid w:val="006927C9"/>
    <w:rsid w:val="006964C8"/>
    <w:rsid w:val="00697046"/>
    <w:rsid w:val="00697C39"/>
    <w:rsid w:val="006A0A7E"/>
    <w:rsid w:val="006A68F3"/>
    <w:rsid w:val="006A7F83"/>
    <w:rsid w:val="006B24D5"/>
    <w:rsid w:val="006C25E4"/>
    <w:rsid w:val="006C3F68"/>
    <w:rsid w:val="006C6BE3"/>
    <w:rsid w:val="006D2F76"/>
    <w:rsid w:val="007020EB"/>
    <w:rsid w:val="00706D49"/>
    <w:rsid w:val="00717AD7"/>
    <w:rsid w:val="00725BC3"/>
    <w:rsid w:val="007311B5"/>
    <w:rsid w:val="00737BFF"/>
    <w:rsid w:val="00737D48"/>
    <w:rsid w:val="00742719"/>
    <w:rsid w:val="00751C0D"/>
    <w:rsid w:val="007577E0"/>
    <w:rsid w:val="00763D20"/>
    <w:rsid w:val="007709DF"/>
    <w:rsid w:val="00770D83"/>
    <w:rsid w:val="00776C63"/>
    <w:rsid w:val="00783687"/>
    <w:rsid w:val="0078692F"/>
    <w:rsid w:val="00794C0A"/>
    <w:rsid w:val="00795A8C"/>
    <w:rsid w:val="0079613E"/>
    <w:rsid w:val="00796E05"/>
    <w:rsid w:val="00796F29"/>
    <w:rsid w:val="007A0DE1"/>
    <w:rsid w:val="007A6B5B"/>
    <w:rsid w:val="007B055B"/>
    <w:rsid w:val="007B1878"/>
    <w:rsid w:val="007B3447"/>
    <w:rsid w:val="007D22BD"/>
    <w:rsid w:val="007D269D"/>
    <w:rsid w:val="007D7C0F"/>
    <w:rsid w:val="007F2114"/>
    <w:rsid w:val="00803FD2"/>
    <w:rsid w:val="00811796"/>
    <w:rsid w:val="008151B8"/>
    <w:rsid w:val="0081671E"/>
    <w:rsid w:val="008213F9"/>
    <w:rsid w:val="0082240A"/>
    <w:rsid w:val="00832F50"/>
    <w:rsid w:val="00836D0F"/>
    <w:rsid w:val="00843417"/>
    <w:rsid w:val="00844340"/>
    <w:rsid w:val="008445A0"/>
    <w:rsid w:val="008451FE"/>
    <w:rsid w:val="008468B7"/>
    <w:rsid w:val="00847103"/>
    <w:rsid w:val="00852A33"/>
    <w:rsid w:val="00855556"/>
    <w:rsid w:val="00857033"/>
    <w:rsid w:val="00861BDE"/>
    <w:rsid w:val="00865D73"/>
    <w:rsid w:val="00867487"/>
    <w:rsid w:val="00875DAB"/>
    <w:rsid w:val="00877F4E"/>
    <w:rsid w:val="00882EFC"/>
    <w:rsid w:val="00892B8E"/>
    <w:rsid w:val="008A144C"/>
    <w:rsid w:val="008A487E"/>
    <w:rsid w:val="008A6A06"/>
    <w:rsid w:val="008B19C1"/>
    <w:rsid w:val="008B2B01"/>
    <w:rsid w:val="008B4073"/>
    <w:rsid w:val="008B5852"/>
    <w:rsid w:val="008C1AFD"/>
    <w:rsid w:val="008C3BE6"/>
    <w:rsid w:val="008C4821"/>
    <w:rsid w:val="008C4F4C"/>
    <w:rsid w:val="008D5175"/>
    <w:rsid w:val="008D633B"/>
    <w:rsid w:val="008E6BEF"/>
    <w:rsid w:val="008E7BE6"/>
    <w:rsid w:val="00921710"/>
    <w:rsid w:val="00921F3E"/>
    <w:rsid w:val="00926901"/>
    <w:rsid w:val="00931A0C"/>
    <w:rsid w:val="0093442B"/>
    <w:rsid w:val="009404AB"/>
    <w:rsid w:val="0096212A"/>
    <w:rsid w:val="00963390"/>
    <w:rsid w:val="0096442B"/>
    <w:rsid w:val="00966EDA"/>
    <w:rsid w:val="00971542"/>
    <w:rsid w:val="00972AE9"/>
    <w:rsid w:val="00974080"/>
    <w:rsid w:val="00974595"/>
    <w:rsid w:val="00981AF2"/>
    <w:rsid w:val="009A22FA"/>
    <w:rsid w:val="009A2E1C"/>
    <w:rsid w:val="009A5F45"/>
    <w:rsid w:val="009B08C0"/>
    <w:rsid w:val="009C7824"/>
    <w:rsid w:val="009D16F4"/>
    <w:rsid w:val="009D3E14"/>
    <w:rsid w:val="009D6595"/>
    <w:rsid w:val="009D7EF7"/>
    <w:rsid w:val="009F297B"/>
    <w:rsid w:val="00A02D4F"/>
    <w:rsid w:val="00A05282"/>
    <w:rsid w:val="00A06315"/>
    <w:rsid w:val="00A109B2"/>
    <w:rsid w:val="00A12C4C"/>
    <w:rsid w:val="00A25BAE"/>
    <w:rsid w:val="00A26163"/>
    <w:rsid w:val="00A404C4"/>
    <w:rsid w:val="00A41A71"/>
    <w:rsid w:val="00A41D3C"/>
    <w:rsid w:val="00A5236D"/>
    <w:rsid w:val="00A53C00"/>
    <w:rsid w:val="00A55136"/>
    <w:rsid w:val="00A74A4D"/>
    <w:rsid w:val="00A75538"/>
    <w:rsid w:val="00A76A39"/>
    <w:rsid w:val="00A83DD5"/>
    <w:rsid w:val="00A91FDF"/>
    <w:rsid w:val="00AA5AB0"/>
    <w:rsid w:val="00AA7A01"/>
    <w:rsid w:val="00AB0D2B"/>
    <w:rsid w:val="00AB3AC5"/>
    <w:rsid w:val="00AC1936"/>
    <w:rsid w:val="00AD0A84"/>
    <w:rsid w:val="00AD2C0D"/>
    <w:rsid w:val="00AD3763"/>
    <w:rsid w:val="00AD3D10"/>
    <w:rsid w:val="00AE463E"/>
    <w:rsid w:val="00AE4CA1"/>
    <w:rsid w:val="00AE4F20"/>
    <w:rsid w:val="00AF4BB7"/>
    <w:rsid w:val="00B04DE6"/>
    <w:rsid w:val="00B056E8"/>
    <w:rsid w:val="00B17726"/>
    <w:rsid w:val="00B30CA7"/>
    <w:rsid w:val="00B315AF"/>
    <w:rsid w:val="00B323E8"/>
    <w:rsid w:val="00B3309C"/>
    <w:rsid w:val="00B458C7"/>
    <w:rsid w:val="00B51962"/>
    <w:rsid w:val="00B54CD7"/>
    <w:rsid w:val="00B55342"/>
    <w:rsid w:val="00B57D3A"/>
    <w:rsid w:val="00B6307B"/>
    <w:rsid w:val="00B70289"/>
    <w:rsid w:val="00B702A0"/>
    <w:rsid w:val="00B91C24"/>
    <w:rsid w:val="00BA2395"/>
    <w:rsid w:val="00BA37E2"/>
    <w:rsid w:val="00BA73CB"/>
    <w:rsid w:val="00BB560D"/>
    <w:rsid w:val="00BB624D"/>
    <w:rsid w:val="00BC5B2F"/>
    <w:rsid w:val="00BD073A"/>
    <w:rsid w:val="00BD25B1"/>
    <w:rsid w:val="00BD36FA"/>
    <w:rsid w:val="00BE0939"/>
    <w:rsid w:val="00BE30AA"/>
    <w:rsid w:val="00BE3BDA"/>
    <w:rsid w:val="00BE555E"/>
    <w:rsid w:val="00BE5FC5"/>
    <w:rsid w:val="00BF158E"/>
    <w:rsid w:val="00BF25B9"/>
    <w:rsid w:val="00C03127"/>
    <w:rsid w:val="00C073C2"/>
    <w:rsid w:val="00C074B2"/>
    <w:rsid w:val="00C14687"/>
    <w:rsid w:val="00C17ADB"/>
    <w:rsid w:val="00C33E74"/>
    <w:rsid w:val="00C3562C"/>
    <w:rsid w:val="00C35E9F"/>
    <w:rsid w:val="00C40823"/>
    <w:rsid w:val="00C41FAC"/>
    <w:rsid w:val="00C46460"/>
    <w:rsid w:val="00C6696F"/>
    <w:rsid w:val="00C71851"/>
    <w:rsid w:val="00C76A32"/>
    <w:rsid w:val="00C823BC"/>
    <w:rsid w:val="00C83C0F"/>
    <w:rsid w:val="00C959F5"/>
    <w:rsid w:val="00CA2F7E"/>
    <w:rsid w:val="00CB0C8E"/>
    <w:rsid w:val="00CB2240"/>
    <w:rsid w:val="00CB3F7B"/>
    <w:rsid w:val="00CB61A2"/>
    <w:rsid w:val="00CC0CE6"/>
    <w:rsid w:val="00CD0DB1"/>
    <w:rsid w:val="00CD1037"/>
    <w:rsid w:val="00CD1519"/>
    <w:rsid w:val="00CD2F4C"/>
    <w:rsid w:val="00CD3437"/>
    <w:rsid w:val="00CD517C"/>
    <w:rsid w:val="00CF492E"/>
    <w:rsid w:val="00CF6859"/>
    <w:rsid w:val="00D03D83"/>
    <w:rsid w:val="00D06949"/>
    <w:rsid w:val="00D347EC"/>
    <w:rsid w:val="00D66B72"/>
    <w:rsid w:val="00D714D5"/>
    <w:rsid w:val="00D825A8"/>
    <w:rsid w:val="00D83619"/>
    <w:rsid w:val="00D93EF3"/>
    <w:rsid w:val="00D97317"/>
    <w:rsid w:val="00DA78B6"/>
    <w:rsid w:val="00DB06DF"/>
    <w:rsid w:val="00DB0F75"/>
    <w:rsid w:val="00DB6A57"/>
    <w:rsid w:val="00DB76E9"/>
    <w:rsid w:val="00DC0171"/>
    <w:rsid w:val="00DD038B"/>
    <w:rsid w:val="00DD3CF6"/>
    <w:rsid w:val="00DE75FB"/>
    <w:rsid w:val="00DE77BC"/>
    <w:rsid w:val="00E002A8"/>
    <w:rsid w:val="00E07E5F"/>
    <w:rsid w:val="00E1347B"/>
    <w:rsid w:val="00E15A88"/>
    <w:rsid w:val="00E16248"/>
    <w:rsid w:val="00E1726D"/>
    <w:rsid w:val="00E17C48"/>
    <w:rsid w:val="00E217DE"/>
    <w:rsid w:val="00E23CF3"/>
    <w:rsid w:val="00E310AE"/>
    <w:rsid w:val="00E33DA4"/>
    <w:rsid w:val="00E366D4"/>
    <w:rsid w:val="00E4067E"/>
    <w:rsid w:val="00E46437"/>
    <w:rsid w:val="00E5276E"/>
    <w:rsid w:val="00E63B82"/>
    <w:rsid w:val="00E64AD6"/>
    <w:rsid w:val="00E666AB"/>
    <w:rsid w:val="00E74E8F"/>
    <w:rsid w:val="00E766CC"/>
    <w:rsid w:val="00E80BC7"/>
    <w:rsid w:val="00E80ECF"/>
    <w:rsid w:val="00E823D9"/>
    <w:rsid w:val="00E9448A"/>
    <w:rsid w:val="00E95C95"/>
    <w:rsid w:val="00E9792D"/>
    <w:rsid w:val="00E97AF3"/>
    <w:rsid w:val="00EA155B"/>
    <w:rsid w:val="00EA5005"/>
    <w:rsid w:val="00EA5FCA"/>
    <w:rsid w:val="00EA718C"/>
    <w:rsid w:val="00EB6945"/>
    <w:rsid w:val="00EB7214"/>
    <w:rsid w:val="00ED370C"/>
    <w:rsid w:val="00ED3BBF"/>
    <w:rsid w:val="00EE5235"/>
    <w:rsid w:val="00EE5A0C"/>
    <w:rsid w:val="00EF00ED"/>
    <w:rsid w:val="00EF088C"/>
    <w:rsid w:val="00EF5745"/>
    <w:rsid w:val="00F00751"/>
    <w:rsid w:val="00F02D61"/>
    <w:rsid w:val="00F049DB"/>
    <w:rsid w:val="00F10557"/>
    <w:rsid w:val="00F15BFE"/>
    <w:rsid w:val="00F1613A"/>
    <w:rsid w:val="00F2424B"/>
    <w:rsid w:val="00F242E2"/>
    <w:rsid w:val="00F2680C"/>
    <w:rsid w:val="00F338A9"/>
    <w:rsid w:val="00F34220"/>
    <w:rsid w:val="00F40F1C"/>
    <w:rsid w:val="00F40F65"/>
    <w:rsid w:val="00F41A8C"/>
    <w:rsid w:val="00F442C7"/>
    <w:rsid w:val="00F524FF"/>
    <w:rsid w:val="00F53309"/>
    <w:rsid w:val="00F53956"/>
    <w:rsid w:val="00F57C6B"/>
    <w:rsid w:val="00F611F4"/>
    <w:rsid w:val="00F66A17"/>
    <w:rsid w:val="00F67287"/>
    <w:rsid w:val="00F76EB1"/>
    <w:rsid w:val="00F90C78"/>
    <w:rsid w:val="00F911C0"/>
    <w:rsid w:val="00FB3515"/>
    <w:rsid w:val="00FB4581"/>
    <w:rsid w:val="00FC205A"/>
    <w:rsid w:val="00FC5E17"/>
    <w:rsid w:val="00FD7896"/>
    <w:rsid w:val="00FF4E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BE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D7C0F"/>
    <w:pPr>
      <w:keepNext/>
      <w:widowControl w:val="0"/>
      <w:jc w:val="both"/>
      <w:outlineLvl w:val="0"/>
    </w:pPr>
    <w:rPr>
      <w:i/>
      <w:iCs/>
      <w:sz w:val="30"/>
      <w:szCs w:val="30"/>
    </w:rPr>
  </w:style>
  <w:style w:type="paragraph" w:styleId="2">
    <w:name w:val="heading 2"/>
    <w:basedOn w:val="a"/>
    <w:next w:val="a"/>
    <w:link w:val="20"/>
    <w:uiPriority w:val="99"/>
    <w:qFormat/>
    <w:rsid w:val="00C3562C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D7C0F"/>
    <w:rPr>
      <w:rFonts w:ascii="Times New Roman" w:hAnsi="Times New Roman" w:cs="Times New Roman"/>
      <w:i/>
      <w:iCs/>
      <w:sz w:val="30"/>
      <w:szCs w:val="30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C3562C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paragraph" w:customStyle="1" w:styleId="ConsPlusNormal">
    <w:name w:val="ConsPlusNormal"/>
    <w:uiPriority w:val="99"/>
    <w:rsid w:val="008E6BEF"/>
    <w:pPr>
      <w:widowControl w:val="0"/>
      <w:autoSpaceDE w:val="0"/>
      <w:autoSpaceDN w:val="0"/>
    </w:pPr>
    <w:rPr>
      <w:rFonts w:ascii="Arial" w:eastAsia="Times New Roman" w:hAnsi="Arial" w:cs="Arial"/>
      <w:szCs w:val="22"/>
    </w:rPr>
  </w:style>
  <w:style w:type="paragraph" w:customStyle="1" w:styleId="ConsPlusTitle">
    <w:name w:val="ConsPlusTitle"/>
    <w:uiPriority w:val="99"/>
    <w:rsid w:val="008E6BEF"/>
    <w:pPr>
      <w:widowControl w:val="0"/>
      <w:autoSpaceDE w:val="0"/>
      <w:autoSpaceDN w:val="0"/>
    </w:pPr>
    <w:rPr>
      <w:rFonts w:ascii="Arial" w:eastAsia="Times New Roman" w:hAnsi="Arial" w:cs="Arial"/>
      <w:b/>
      <w:szCs w:val="22"/>
    </w:rPr>
  </w:style>
  <w:style w:type="paragraph" w:customStyle="1" w:styleId="ConsPlusCell">
    <w:name w:val="ConsPlusCell"/>
    <w:uiPriority w:val="99"/>
    <w:rsid w:val="008E6BEF"/>
    <w:pPr>
      <w:widowControl w:val="0"/>
      <w:autoSpaceDE w:val="0"/>
      <w:autoSpaceDN w:val="0"/>
    </w:pPr>
    <w:rPr>
      <w:rFonts w:ascii="Courier New" w:eastAsia="Times New Roman" w:hAnsi="Courier New" w:cs="Courier New"/>
      <w:szCs w:val="22"/>
    </w:rPr>
  </w:style>
  <w:style w:type="paragraph" w:customStyle="1" w:styleId="ConsPlusTitlePage">
    <w:name w:val="ConsPlusTitlePage"/>
    <w:uiPriority w:val="99"/>
    <w:rsid w:val="008E6BEF"/>
    <w:pPr>
      <w:widowControl w:val="0"/>
      <w:autoSpaceDE w:val="0"/>
      <w:autoSpaceDN w:val="0"/>
    </w:pPr>
    <w:rPr>
      <w:rFonts w:ascii="Tahoma" w:eastAsia="Times New Roman" w:hAnsi="Tahoma" w:cs="Tahoma"/>
      <w:szCs w:val="22"/>
    </w:rPr>
  </w:style>
  <w:style w:type="paragraph" w:styleId="a3">
    <w:name w:val="Balloon Text"/>
    <w:basedOn w:val="a"/>
    <w:link w:val="a4"/>
    <w:uiPriority w:val="99"/>
    <w:semiHidden/>
    <w:rsid w:val="008E6BE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8E6BE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rsid w:val="008E6BEF"/>
    <w:rPr>
      <w:rFonts w:cs="Times New Roman"/>
      <w:color w:val="0000FF"/>
      <w:u w:val="single"/>
    </w:rPr>
  </w:style>
  <w:style w:type="paragraph" w:styleId="a6">
    <w:name w:val="List Paragraph"/>
    <w:basedOn w:val="a"/>
    <w:uiPriority w:val="99"/>
    <w:qFormat/>
    <w:rsid w:val="004F4569"/>
    <w:pPr>
      <w:ind w:left="720"/>
    </w:pPr>
  </w:style>
  <w:style w:type="paragraph" w:styleId="a7">
    <w:name w:val="header"/>
    <w:basedOn w:val="a"/>
    <w:link w:val="a8"/>
    <w:uiPriority w:val="99"/>
    <w:rsid w:val="00CC0CE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CC0CE6"/>
    <w:rPr>
      <w:rFonts w:ascii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CC0CE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CC0CE6"/>
    <w:rPr>
      <w:rFonts w:ascii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99"/>
    <w:rsid w:val="003765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55690&amp;dst=10001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55690&amp;dst=100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CFFB61-7E16-4FB7-97EC-EAD123142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КУИГ</dc:creator>
  <cp:lastModifiedBy>КУИГ</cp:lastModifiedBy>
  <cp:revision>5</cp:revision>
  <cp:lastPrinted>2025-08-18T05:20:00Z</cp:lastPrinted>
  <dcterms:created xsi:type="dcterms:W3CDTF">2026-06-22T10:25:00Z</dcterms:created>
  <dcterms:modified xsi:type="dcterms:W3CDTF">2026-06-24T04:55:00Z</dcterms:modified>
</cp:coreProperties>
</file>